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7AD" w:rsidRPr="00391B9B" w:rsidRDefault="006C10E4">
      <w:pPr>
        <w:adjustRightInd w:val="0"/>
        <w:snapToGrid w:val="0"/>
        <w:spacing w:line="640" w:lineRule="exact"/>
        <w:jc w:val="center"/>
        <w:rPr>
          <w:rFonts w:ascii="宋体" w:hAnsi="宋体" w:cs="黑体"/>
          <w:sz w:val="44"/>
          <w:szCs w:val="44"/>
        </w:rPr>
      </w:pPr>
      <w:r w:rsidRPr="00391B9B">
        <w:rPr>
          <w:rFonts w:ascii="宋体" w:hAnsi="宋体" w:cs="黑体" w:hint="eastAsia"/>
          <w:sz w:val="44"/>
          <w:szCs w:val="44"/>
        </w:rPr>
        <w:t>航空服务专业人才培养方案</w:t>
      </w:r>
    </w:p>
    <w:p w:rsidR="003157AD" w:rsidRPr="00391B9B" w:rsidRDefault="00391B9B" w:rsidP="00391B9B">
      <w:pPr>
        <w:adjustRightInd w:val="0"/>
        <w:snapToGrid w:val="0"/>
        <w:spacing w:line="560" w:lineRule="exact"/>
        <w:ind w:firstLineChars="200" w:firstLine="640"/>
        <w:jc w:val="center"/>
        <w:rPr>
          <w:rFonts w:ascii="宋体" w:hAnsi="宋体" w:cs="KaiTi_GB2312"/>
          <w:sz w:val="32"/>
          <w:szCs w:val="32"/>
        </w:rPr>
      </w:pPr>
      <w:r>
        <w:rPr>
          <w:rFonts w:ascii="宋体" w:hAnsi="宋体" w:cs="KaiTi_GB2312" w:hint="eastAsia"/>
          <w:sz w:val="32"/>
          <w:szCs w:val="32"/>
        </w:rPr>
        <w:t>（修订版）</w:t>
      </w:r>
    </w:p>
    <w:p w:rsidR="003157AD" w:rsidRDefault="006C10E4">
      <w:pPr>
        <w:adjustRightInd w:val="0"/>
        <w:snapToGrid w:val="0"/>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一、教学计划</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KaiTi_GB2312" w:eastAsia="KaiTi_GB2312" w:hAnsi="仿宋_GB2312" w:cs="仿宋_GB2312" w:hint="eastAsia"/>
          <w:sz w:val="32"/>
          <w:szCs w:val="32"/>
        </w:rPr>
      </w:pPr>
      <w:r>
        <w:rPr>
          <w:rFonts w:ascii="KaiTi_GB2312" w:eastAsia="KaiTi_GB2312" w:hAnsi="仿宋_GB2312" w:cs="仿宋_GB2312" w:hint="eastAsia"/>
          <w:sz w:val="32"/>
          <w:szCs w:val="32"/>
        </w:rPr>
        <w:t>（一）高等职业教育专业名称及专业代码</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1．专业名称：空中乘务</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2．专业代码：</w:t>
      </w:r>
      <w:r w:rsidR="007804CF">
        <w:rPr>
          <w:rFonts w:ascii="仿宋" w:eastAsia="仿宋" w:hAnsi="仿宋" w:cs="仿宋" w:hint="eastAsia"/>
          <w:sz w:val="32"/>
          <w:szCs w:val="32"/>
        </w:rPr>
        <w:t>500405</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KaiTi_GB2312" w:eastAsia="KaiTi_GB2312" w:hAnsi="仿宋_GB2312" w:cs="仿宋_GB2312" w:hint="eastAsia"/>
          <w:sz w:val="32"/>
          <w:szCs w:val="32"/>
        </w:rPr>
      </w:pPr>
      <w:r>
        <w:rPr>
          <w:rFonts w:ascii="KaiTi_GB2312" w:eastAsia="KaiTi_GB2312" w:hAnsi="仿宋_GB2312" w:cs="仿宋_GB2312" w:hint="eastAsia"/>
          <w:sz w:val="32"/>
          <w:szCs w:val="32"/>
        </w:rPr>
        <w:t>（二）对应</w:t>
      </w:r>
      <w:r>
        <w:rPr>
          <w:rFonts w:ascii="KaiTi_GB2312" w:eastAsia="KaiTi_GB2312" w:hAnsi="仿宋_GB2312" w:cs="仿宋_GB2312" w:hint="eastAsia"/>
          <w:spacing w:val="-10"/>
          <w:sz w:val="32"/>
          <w:szCs w:val="32"/>
        </w:rPr>
        <w:t>中等职业学校专业名称及专业代码</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1．专业名称：航空服务</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2．专业代码：</w:t>
      </w:r>
      <w:r>
        <w:rPr>
          <w:rFonts w:ascii="仿宋" w:eastAsia="仿宋" w:hAnsi="仿宋" w:cs="仿宋" w:hint="eastAsia"/>
          <w:sz w:val="32"/>
          <w:szCs w:val="32"/>
        </w:rPr>
        <w:t>700402</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KaiTi_GB2312" w:eastAsia="KaiTi_GB2312" w:hAnsi="仿宋_GB2312" w:cs="仿宋_GB2312" w:hint="eastAsia"/>
          <w:sz w:val="32"/>
          <w:szCs w:val="32"/>
        </w:rPr>
      </w:pPr>
      <w:r>
        <w:rPr>
          <w:rFonts w:ascii="KaiTi_GB2312" w:eastAsia="KaiTi_GB2312" w:hAnsi="仿宋_GB2312" w:cs="仿宋_GB2312" w:hint="eastAsia"/>
          <w:sz w:val="32"/>
          <w:szCs w:val="32"/>
        </w:rPr>
        <w:t>（三）招生对象与学制</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1．招生对象</w:t>
      </w:r>
    </w:p>
    <w:p w:rsidR="003157AD" w:rsidRDefault="0073243E">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中考成绩达省录取线且面试合格的应届初中毕业生</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int="eastAsia"/>
          <w:kern w:val="0"/>
          <w:sz w:val="32"/>
          <w:szCs w:val="32"/>
        </w:rPr>
        <w:t>2．学制</w:t>
      </w:r>
    </w:p>
    <w:p w:rsidR="003157AD" w:rsidRDefault="00C538CA">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学制5</w:t>
      </w:r>
      <w:r w:rsidR="006C10E4">
        <w:rPr>
          <w:rFonts w:ascii="仿宋_GB2312" w:eastAsia="仿宋_GB2312" w:hint="eastAsia"/>
          <w:sz w:val="32"/>
          <w:szCs w:val="32"/>
        </w:rPr>
        <w:t>年，中专</w:t>
      </w:r>
      <w:r>
        <w:rPr>
          <w:rFonts w:ascii="仿宋_GB2312" w:eastAsia="仿宋_GB2312" w:hint="eastAsia"/>
          <w:sz w:val="32"/>
          <w:szCs w:val="32"/>
        </w:rPr>
        <w:t>3年</w:t>
      </w:r>
      <w:r w:rsidR="006C10E4">
        <w:rPr>
          <w:rFonts w:ascii="仿宋_GB2312" w:eastAsia="仿宋_GB2312" w:hint="eastAsia"/>
          <w:sz w:val="32"/>
          <w:szCs w:val="32"/>
        </w:rPr>
        <w:t>，大专</w:t>
      </w:r>
      <w:r>
        <w:rPr>
          <w:rFonts w:ascii="仿宋_GB2312" w:eastAsia="仿宋_GB2312" w:hint="eastAsia"/>
          <w:sz w:val="32"/>
          <w:szCs w:val="32"/>
        </w:rPr>
        <w:t>2年</w:t>
      </w:r>
      <w:r w:rsidR="006C10E4">
        <w:rPr>
          <w:rFonts w:ascii="仿宋_GB2312" w:eastAsia="仿宋_GB2312" w:hint="eastAsia"/>
          <w:sz w:val="32"/>
          <w:szCs w:val="32"/>
        </w:rPr>
        <w:t>。</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KaiTi_GB2312" w:eastAsia="KaiTi_GB2312" w:hAnsi="仿宋_GB2312" w:cs="仿宋_GB2312" w:hint="eastAsia"/>
          <w:sz w:val="32"/>
          <w:szCs w:val="32"/>
        </w:rPr>
      </w:pPr>
      <w:r>
        <w:rPr>
          <w:rFonts w:ascii="KaiTi_GB2312" w:eastAsia="KaiTi_GB2312" w:hAnsi="仿宋_GB2312" w:cs="仿宋_GB2312" w:hint="eastAsia"/>
          <w:sz w:val="32"/>
          <w:szCs w:val="32"/>
        </w:rPr>
        <w:t>（四）培养目标</w:t>
      </w:r>
    </w:p>
    <w:p w:rsidR="003157AD" w:rsidRDefault="006C10E4">
      <w:pPr>
        <w:adjustRightInd w:val="0"/>
        <w:snapToGrid w:val="0"/>
        <w:spacing w:line="580" w:lineRule="exact"/>
        <w:ind w:firstLineChars="200" w:firstLine="584"/>
        <w:rPr>
          <w:rFonts w:ascii="仿宋_GB2312" w:eastAsia="仿宋_GB2312"/>
          <w:spacing w:val="-14"/>
          <w:sz w:val="32"/>
          <w:szCs w:val="32"/>
        </w:rPr>
      </w:pPr>
      <w:r>
        <w:rPr>
          <w:rFonts w:ascii="仿宋_GB2312" w:eastAsia="仿宋_GB2312" w:hint="eastAsia"/>
          <w:spacing w:val="-14"/>
          <w:sz w:val="32"/>
          <w:szCs w:val="32"/>
        </w:rPr>
        <w:t>本专业主要面向各航空公司、机场或大型企事业单位，培养德、智、体全面发展，具有较高业务能力和综合素质的民航地勤从业人员。通过基础教育和专业职业技能的培养，使学生在民航相关的值机、票务、民航货运、安检等领域具有服务的基本技能和较强的实操能力，有较高服务意识、创新意识和良好的职业道德，有良好的体能和健康的心理，成为航空事业发展所需的复合型专业服务人才。</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KaiTi_GB2312" w:eastAsia="KaiTi_GB2312" w:hAnsi="仿宋_GB2312" w:cs="仿宋_GB2312" w:hint="eastAsia"/>
          <w:sz w:val="32"/>
          <w:szCs w:val="32"/>
        </w:rPr>
      </w:pPr>
      <w:r>
        <w:rPr>
          <w:rFonts w:ascii="KaiTi_GB2312" w:eastAsia="KaiTi_GB2312" w:hAnsi="仿宋_GB2312" w:cs="仿宋_GB2312" w:hint="eastAsia"/>
          <w:sz w:val="32"/>
          <w:szCs w:val="32"/>
        </w:rPr>
        <w:t>（五）人才培养规格或职业能力描述</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kern w:val="2"/>
          <w:sz w:val="32"/>
          <w:szCs w:val="32"/>
        </w:rPr>
        <w:lastRenderedPageBreak/>
        <w:t>能够较快解决本专业领域实际工作中出现的相应问题，能够从广泛的信息源中获取和提炼有用的信息，善于与人交流合作，具有较强的创新精神，创造能力和创业素质，具有良好的职业道德，能够适应科技进步、社会发展和岗位变化，学会终身学习，具有良好的心理素质和健康的体魄。</w:t>
      </w:r>
    </w:p>
    <w:p w:rsidR="003157AD" w:rsidRPr="00A341D5" w:rsidRDefault="006C10E4" w:rsidP="00D0415E">
      <w:pPr>
        <w:pStyle w:val="3"/>
        <w:numPr>
          <w:ilvl w:val="0"/>
          <w:numId w:val="1"/>
        </w:numPr>
        <w:adjustRightInd w:val="0"/>
        <w:snapToGrid w:val="0"/>
        <w:spacing w:after="0" w:line="580" w:lineRule="exact"/>
        <w:ind w:leftChars="0" w:left="0" w:firstLineChars="200" w:firstLine="643"/>
        <w:rPr>
          <w:rFonts w:ascii="仿宋_GB2312" w:eastAsia="仿宋_GB2312" w:hAnsi="仿宋_GB2312" w:cs="仿宋_GB2312"/>
          <w:b/>
          <w:kern w:val="0"/>
          <w:sz w:val="32"/>
          <w:szCs w:val="32"/>
        </w:rPr>
      </w:pPr>
      <w:r w:rsidRPr="00A341D5">
        <w:rPr>
          <w:rFonts w:ascii="仿宋_GB2312" w:eastAsia="仿宋_GB2312" w:hAnsi="仿宋_GB2312" w:cs="仿宋_GB2312" w:hint="eastAsia"/>
          <w:b/>
          <w:kern w:val="0"/>
          <w:sz w:val="32"/>
          <w:szCs w:val="32"/>
        </w:rPr>
        <w:t>基本知识要求</w:t>
      </w:r>
    </w:p>
    <w:p w:rsidR="003157AD" w:rsidRDefault="006C10E4" w:rsidP="006C10E4">
      <w:pPr>
        <w:pStyle w:val="3"/>
        <w:adjustRightInd w:val="0"/>
        <w:snapToGrid w:val="0"/>
        <w:spacing w:after="0" w:line="58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（1）掌握人文社会科学与管理学科的基础知识；</w:t>
      </w:r>
    </w:p>
    <w:p w:rsidR="003157AD" w:rsidRDefault="006C10E4" w:rsidP="006C10E4">
      <w:pPr>
        <w:pStyle w:val="3"/>
        <w:adjustRightInd w:val="0"/>
        <w:snapToGrid w:val="0"/>
        <w:spacing w:after="0" w:line="58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（2）掌握航空服务专业基本理论、专业知识；</w:t>
      </w:r>
    </w:p>
    <w:p w:rsidR="003157AD" w:rsidRDefault="006C10E4" w:rsidP="006C10E4">
      <w:pPr>
        <w:pStyle w:val="3"/>
        <w:adjustRightInd w:val="0"/>
        <w:snapToGrid w:val="0"/>
        <w:spacing w:after="0" w:line="58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（3）熟悉空中乘务、机场地勤等部门的工作服务规范；</w:t>
      </w:r>
    </w:p>
    <w:p w:rsidR="003157AD" w:rsidRDefault="006C10E4" w:rsidP="006C10E4">
      <w:pPr>
        <w:pStyle w:val="3"/>
        <w:adjustRightInd w:val="0"/>
        <w:snapToGrid w:val="0"/>
        <w:spacing w:after="0" w:line="58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（4）重点掌握从事航空服务行业实际工作的服务能力和基本技能。</w:t>
      </w:r>
    </w:p>
    <w:p w:rsidR="003157AD" w:rsidRPr="00A341D5" w:rsidRDefault="006C10E4" w:rsidP="00D0415E">
      <w:pPr>
        <w:pStyle w:val="3"/>
        <w:adjustRightInd w:val="0"/>
        <w:snapToGrid w:val="0"/>
        <w:spacing w:after="0" w:line="580" w:lineRule="exact"/>
        <w:ind w:leftChars="0" w:left="0" w:firstLineChars="200" w:firstLine="643"/>
        <w:rPr>
          <w:rFonts w:ascii="仿宋_GB2312" w:eastAsia="仿宋_GB2312" w:hAnsi="仿宋_GB2312" w:cs="仿宋_GB2312"/>
          <w:b/>
          <w:kern w:val="0"/>
          <w:sz w:val="32"/>
          <w:szCs w:val="32"/>
        </w:rPr>
      </w:pPr>
      <w:r w:rsidRPr="00A341D5">
        <w:rPr>
          <w:rFonts w:ascii="仿宋_GB2312" w:eastAsia="仿宋_GB2312" w:hAnsi="仿宋_GB2312" w:cs="仿宋_GB2312" w:hint="eastAsia"/>
          <w:b/>
          <w:kern w:val="0"/>
          <w:sz w:val="32"/>
          <w:szCs w:val="32"/>
        </w:rPr>
        <w:t>2．基本素质要求</w:t>
      </w:r>
    </w:p>
    <w:p w:rsidR="003157AD" w:rsidRDefault="006C10E4">
      <w:pPr>
        <w:pStyle w:val="3"/>
        <w:adjustRightInd w:val="0"/>
        <w:snapToGrid w:val="0"/>
        <w:spacing w:after="0" w:line="580" w:lineRule="exact"/>
        <w:ind w:leftChars="0" w:left="0"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本专业学生主要学习民航概论、民用航空法、民航服务心理学、民航客货运输实务、民航英语、民航服务礼仪等专业技能，通过学习，学生应获得以下方面的能力：</w:t>
      </w:r>
    </w:p>
    <w:p w:rsidR="003157AD" w:rsidRDefault="006C10E4">
      <w:pPr>
        <w:pStyle w:val="3"/>
        <w:adjustRightInd w:val="0"/>
        <w:snapToGrid w:val="0"/>
        <w:spacing w:after="0" w:line="580" w:lineRule="exact"/>
        <w:ind w:leftChars="0" w:left="0"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（1）能够将航空服务基础知识和专业知识应用到航空系统工作岗位中；</w:t>
      </w:r>
    </w:p>
    <w:p w:rsidR="003157AD" w:rsidRDefault="006C10E4">
      <w:pPr>
        <w:pStyle w:val="3"/>
        <w:adjustRightInd w:val="0"/>
        <w:snapToGrid w:val="0"/>
        <w:spacing w:after="0" w:line="580" w:lineRule="exact"/>
        <w:ind w:leftChars="0" w:left="0"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（2）能够熟练航空系统各一线服务岗位基本技术的操作能力； </w:t>
      </w:r>
    </w:p>
    <w:p w:rsidR="003157AD" w:rsidRDefault="006C10E4">
      <w:pPr>
        <w:pStyle w:val="3"/>
        <w:adjustRightInd w:val="0"/>
        <w:snapToGrid w:val="0"/>
        <w:spacing w:after="0" w:line="580" w:lineRule="exact"/>
        <w:ind w:leftChars="0" w:left="0"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（3）能够初步的人际沟通能力、解决问题能力、基层管理能力；</w:t>
      </w:r>
    </w:p>
    <w:p w:rsidR="003157AD" w:rsidRDefault="006C10E4">
      <w:pPr>
        <w:pStyle w:val="3"/>
        <w:adjustRightInd w:val="0"/>
        <w:snapToGrid w:val="0"/>
        <w:spacing w:after="0" w:line="580" w:lineRule="exact"/>
        <w:ind w:leftChars="0" w:left="0"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（4）能够运用计算机、外语、办公软件等；</w:t>
      </w:r>
    </w:p>
    <w:p w:rsidR="003157AD" w:rsidRDefault="006C10E4">
      <w:pPr>
        <w:pStyle w:val="3"/>
        <w:adjustRightInd w:val="0"/>
        <w:snapToGrid w:val="0"/>
        <w:spacing w:after="0" w:line="580" w:lineRule="exact"/>
        <w:ind w:leftChars="0" w:left="0"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（5）具备良好心理素质及健康的体质；</w:t>
      </w:r>
    </w:p>
    <w:p w:rsidR="003157AD" w:rsidRDefault="006C10E4">
      <w:pPr>
        <w:pStyle w:val="3"/>
        <w:adjustRightInd w:val="0"/>
        <w:snapToGrid w:val="0"/>
        <w:spacing w:after="0" w:line="580" w:lineRule="exact"/>
        <w:ind w:leftChars="0" w:left="0"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（6）具备良好的服务职业道德；创新能力、观察分析</w:t>
      </w:r>
      <w:r>
        <w:rPr>
          <w:rFonts w:ascii="仿宋_GB2312" w:eastAsia="仿宋_GB2312" w:hAnsi="仿宋_GB2312" w:cs="仿宋_GB2312" w:hint="eastAsia"/>
          <w:kern w:val="0"/>
          <w:sz w:val="32"/>
          <w:szCs w:val="32"/>
        </w:rPr>
        <w:lastRenderedPageBreak/>
        <w:t>能力。</w:t>
      </w:r>
    </w:p>
    <w:p w:rsidR="003157AD" w:rsidRPr="00A341D5" w:rsidRDefault="006C10E4" w:rsidP="00D0415E">
      <w:pPr>
        <w:adjustRightInd w:val="0"/>
        <w:snapToGrid w:val="0"/>
        <w:spacing w:line="580" w:lineRule="exact"/>
        <w:ind w:firstLineChars="200" w:firstLine="643"/>
        <w:rPr>
          <w:rFonts w:ascii="仿宋_GB2312" w:eastAsia="仿宋_GB2312" w:hAnsi="仿宋_GB2312" w:cs="仿宋_GB2312"/>
          <w:b/>
          <w:spacing w:val="-10"/>
          <w:kern w:val="0"/>
          <w:sz w:val="32"/>
          <w:szCs w:val="32"/>
        </w:rPr>
      </w:pPr>
      <w:r w:rsidRPr="00A341D5">
        <w:rPr>
          <w:rFonts w:ascii="仿宋_GB2312" w:eastAsia="仿宋_GB2312" w:hAnsi="仿宋_GB2312" w:cs="仿宋_GB2312" w:hint="eastAsia"/>
          <w:b/>
          <w:kern w:val="0"/>
          <w:sz w:val="32"/>
          <w:szCs w:val="32"/>
        </w:rPr>
        <w:t>3．基</w:t>
      </w:r>
      <w:r w:rsidRPr="00A341D5">
        <w:rPr>
          <w:rFonts w:ascii="仿宋_GB2312" w:eastAsia="仿宋_GB2312" w:hAnsi="仿宋_GB2312" w:cs="仿宋_GB2312" w:hint="eastAsia"/>
          <w:b/>
          <w:spacing w:val="-10"/>
          <w:kern w:val="0"/>
          <w:sz w:val="32"/>
          <w:szCs w:val="32"/>
        </w:rPr>
        <w:t>本能力要求</w:t>
      </w:r>
    </w:p>
    <w:p w:rsidR="003157AD" w:rsidRDefault="006C10E4">
      <w:pPr>
        <w:adjustRightInd w:val="0"/>
        <w:snapToGrid w:val="0"/>
        <w:spacing w:line="58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（1）敬业精神与工作态度--热爱专业，有较强的事业心和奉献精神；</w:t>
      </w:r>
    </w:p>
    <w:p w:rsidR="003157AD" w:rsidRDefault="006C10E4">
      <w:pPr>
        <w:adjustRightInd w:val="0"/>
        <w:snapToGrid w:val="0"/>
        <w:spacing w:line="58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（2）职业道德与社会责任--遵守社会公共道德和与专业相关的职业道德；</w:t>
      </w:r>
    </w:p>
    <w:p w:rsidR="003157AD" w:rsidRDefault="006C10E4">
      <w:pPr>
        <w:adjustRightInd w:val="0"/>
        <w:snapToGrid w:val="0"/>
        <w:spacing w:line="58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（3）遵守行业法规和职业纪律--能以规章制度规范自己的职业行为；</w:t>
      </w:r>
    </w:p>
    <w:p w:rsidR="003157AD" w:rsidRDefault="006C10E4">
      <w:pPr>
        <w:adjustRightInd w:val="0"/>
        <w:snapToGrid w:val="0"/>
        <w:spacing w:line="58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（4）勤奋进取精神--勤奋刻苦，进取心强，具有切实的理想和奋斗目标。</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KaiTi_GB2312" w:eastAsia="KaiTi_GB2312" w:hAnsi="仿宋_GB2312" w:cs="仿宋_GB2312" w:hint="eastAsia"/>
          <w:sz w:val="32"/>
          <w:szCs w:val="32"/>
        </w:rPr>
      </w:pPr>
      <w:r>
        <w:rPr>
          <w:rFonts w:ascii="KaiTi_GB2312" w:eastAsia="KaiTi_GB2312" w:hAnsi="仿宋_GB2312" w:cs="仿宋_GB2312" w:hint="eastAsia"/>
          <w:sz w:val="32"/>
          <w:szCs w:val="32"/>
        </w:rPr>
        <w:t>（六）课程结构框架</w:t>
      </w:r>
    </w:p>
    <w:p w:rsidR="003157AD" w:rsidRPr="00D0415E" w:rsidRDefault="006C10E4" w:rsidP="00D0415E">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根据空中乘务专业职业核心能力的要求，以对学生的能力培养为出发点，本专业课程体系由3平台3模块及实践教学组成</w:t>
      </w:r>
      <w:r w:rsidR="00D0415E">
        <w:rPr>
          <w:rFonts w:ascii="仿宋_GB2312" w:eastAsia="仿宋_GB2312" w:hAnsi="仿宋_GB2312" w:cs="仿宋_GB2312" w:hint="eastAsia"/>
          <w:sz w:val="32"/>
          <w:szCs w:val="32"/>
        </w:rPr>
        <w:t>。</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KaiTi_GB2312" w:eastAsia="KaiTi_GB2312" w:hAnsi="仿宋_GB2312" w:cs="仿宋_GB2312" w:hint="eastAsia"/>
          <w:sz w:val="32"/>
          <w:szCs w:val="32"/>
        </w:rPr>
      </w:pPr>
      <w:r>
        <w:rPr>
          <w:rFonts w:ascii="KaiTi_GB2312" w:eastAsia="KaiTi_GB2312" w:hAnsi="仿宋_GB2312" w:cs="仿宋_GB2312" w:hint="eastAsia"/>
          <w:sz w:val="32"/>
          <w:szCs w:val="32"/>
        </w:rPr>
        <w:t>（七）课程设置与教学要求</w:t>
      </w:r>
    </w:p>
    <w:p w:rsidR="003157AD" w:rsidRDefault="006C10E4">
      <w:pPr>
        <w:pStyle w:val="a3"/>
        <w:adjustRightInd w:val="0"/>
        <w:snapToGrid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要求：分别列出本专业必须开设的公共基础课、专业技能课和其他课程的名称及教学要求，注意课程之间的逻辑关系。</w:t>
      </w:r>
    </w:p>
    <w:p w:rsidR="003157AD" w:rsidRDefault="006C10E4">
      <w:pPr>
        <w:autoSpaceDN w:val="0"/>
        <w:adjustRightInd w:val="0"/>
        <w:snapToGrid w:val="0"/>
        <w:spacing w:line="4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 公共基础课程（</w:t>
      </w:r>
      <w:r w:rsidR="007804CF">
        <w:rPr>
          <w:rFonts w:ascii="仿宋" w:eastAsia="仿宋" w:hAnsi="仿宋" w:cs="仿宋" w:hint="eastAsia"/>
          <w:sz w:val="32"/>
          <w:szCs w:val="32"/>
        </w:rPr>
        <w:t>1530</w:t>
      </w:r>
      <w:r>
        <w:rPr>
          <w:rFonts w:ascii="仿宋" w:eastAsia="仿宋" w:hAnsi="仿宋" w:cs="仿宋" w:hint="eastAsia"/>
          <w:sz w:val="32"/>
          <w:szCs w:val="32"/>
        </w:rPr>
        <w:t>学时，</w:t>
      </w:r>
      <w:r w:rsidR="007804CF">
        <w:rPr>
          <w:rFonts w:ascii="仿宋" w:eastAsia="仿宋" w:hAnsi="仿宋" w:cs="仿宋" w:hint="eastAsia"/>
          <w:sz w:val="32"/>
          <w:szCs w:val="32"/>
        </w:rPr>
        <w:t>88</w:t>
      </w:r>
      <w:r>
        <w:rPr>
          <w:rFonts w:ascii="仿宋" w:eastAsia="仿宋" w:hAnsi="仿宋" w:cs="仿宋" w:hint="eastAsia"/>
          <w:sz w:val="32"/>
          <w:szCs w:val="32"/>
        </w:rPr>
        <w:t>学分</w:t>
      </w:r>
      <w:r>
        <w:rPr>
          <w:rFonts w:ascii="仿宋" w:eastAsia="仿宋" w:hAnsi="仿宋" w:cs="仿宋_GB2312" w:hint="eastAsia"/>
          <w:sz w:val="32"/>
          <w:szCs w:val="32"/>
        </w:rPr>
        <w:t>）</w:t>
      </w:r>
    </w:p>
    <w:p w:rsidR="00894FDA" w:rsidRDefault="00C265FB" w:rsidP="00542C13">
      <w:pPr>
        <w:ind w:firstLineChars="200" w:firstLine="640"/>
        <w:rPr>
          <w:rFonts w:ascii="仿宋" w:eastAsia="仿宋" w:hAnsi="仿宋" w:cs="仿宋_GB2312"/>
          <w:sz w:val="32"/>
          <w:szCs w:val="32"/>
        </w:rPr>
      </w:pPr>
      <w:r>
        <w:rPr>
          <w:rFonts w:ascii="仿宋" w:eastAsia="仿宋" w:hAnsi="仿宋" w:cs="仿宋_GB2312" w:hint="eastAsia"/>
          <w:sz w:val="32"/>
          <w:szCs w:val="32"/>
        </w:rPr>
        <w:t>1.1思想政治（中国特色社会主义）</w:t>
      </w:r>
      <w:r w:rsidR="00542C13">
        <w:rPr>
          <w:rFonts w:ascii="仿宋" w:eastAsia="仿宋" w:hAnsi="仿宋" w:cs="仿宋_GB2312" w:hint="eastAsia"/>
          <w:sz w:val="32"/>
          <w:szCs w:val="32"/>
        </w:rPr>
        <w:t>、习近平新时代中国特色社会主义思想学生读本（36学时，3学分）</w:t>
      </w:r>
    </w:p>
    <w:p w:rsidR="00C265FB" w:rsidRPr="00C265FB" w:rsidRDefault="00C265FB" w:rsidP="002F0B05">
      <w:pPr>
        <w:ind w:firstLineChars="200" w:firstLine="640"/>
        <w:rPr>
          <w:rFonts w:ascii="仿宋" w:eastAsia="仿宋" w:hAnsi="仿宋" w:cs="仿宋_GB2312"/>
          <w:sz w:val="32"/>
          <w:szCs w:val="32"/>
        </w:rPr>
      </w:pPr>
      <w:r>
        <w:rPr>
          <w:rFonts w:ascii="仿宋" w:eastAsia="仿宋" w:hAnsi="仿宋" w:cs="仿宋_GB2312" w:hint="eastAsia"/>
          <w:sz w:val="32"/>
          <w:szCs w:val="32"/>
        </w:rPr>
        <w:t>本课程是中等职业教育阶段的公共基础课，</w:t>
      </w:r>
      <w:r w:rsidR="002F0B05" w:rsidRPr="002F0B05">
        <w:rPr>
          <w:rFonts w:ascii="仿宋" w:eastAsia="仿宋" w:hAnsi="仿宋" w:cs="仿宋_GB2312"/>
          <w:sz w:val="32"/>
          <w:szCs w:val="32"/>
        </w:rPr>
        <w:t>中职思想政治学科核心素养包括政治认同、法治意识、公共参与、职业精神、健全人格等。课程由基础模块和拓展模块两部分构成，</w:t>
      </w:r>
      <w:r w:rsidR="002F0B05" w:rsidRPr="002F0B05">
        <w:rPr>
          <w:rFonts w:ascii="仿宋" w:eastAsia="仿宋" w:hAnsi="仿宋" w:cs="仿宋_GB2312"/>
          <w:sz w:val="32"/>
          <w:szCs w:val="32"/>
        </w:rPr>
        <w:lastRenderedPageBreak/>
        <w:t>基础模块为各专业学生的必修课程，包括中国特色社会主义、心理健康与职业生涯、哲学与人生、职业道德与法治等四部分内容拓展模块为选修课程，是必修课程的拓展和补充，由学生选择修习，主要包括时事政策教育、法律与职业教育、国家安全教，育等。</w:t>
      </w:r>
      <w:r>
        <w:rPr>
          <w:rFonts w:ascii="仿宋" w:eastAsia="仿宋" w:hAnsi="仿宋" w:cs="仿宋_GB2312" w:hint="eastAsia"/>
          <w:sz w:val="32"/>
          <w:szCs w:val="32"/>
        </w:rPr>
        <w:t>通过对本课程的教学，</w:t>
      </w:r>
      <w:r w:rsidRPr="00C265FB">
        <w:rPr>
          <w:rFonts w:ascii="仿宋" w:eastAsia="仿宋" w:hAnsi="仿宋" w:cs="仿宋_GB2312" w:hint="eastAsia"/>
          <w:sz w:val="32"/>
          <w:szCs w:val="32"/>
        </w:rPr>
        <w:t>让学生</w:t>
      </w:r>
      <w:r w:rsidRPr="00C265FB">
        <w:rPr>
          <w:rFonts w:ascii="仿宋" w:eastAsia="仿宋" w:hAnsi="仿宋" w:cs="仿宋_GB2312"/>
          <w:sz w:val="32"/>
          <w:szCs w:val="32"/>
        </w:rPr>
        <w:t>了解党如何领导人民创造了新民主主义革命的伟大成就、社会主义革命和建设的伟大成就、改革开放和社会主义现代化建设的伟大成就、新时代中国特色社会主义的伟大成就；掌握毛泽东思想、邓小平理论、“三个代表”重要思想、科学发展观、习近平新时代中国特色社会主义思想的内容和意义；理解只有坚持和发展中国特色社会主义才能实现中华民族伟大复兴；更加坚定中国特色社会主义道路自信、理论自信、制度自信、文化自信。</w:t>
      </w:r>
    </w:p>
    <w:p w:rsidR="00C265FB" w:rsidRDefault="00542C13" w:rsidP="002F0B05">
      <w:pPr>
        <w:ind w:firstLineChars="200" w:firstLine="640"/>
        <w:rPr>
          <w:rFonts w:ascii="仿宋" w:eastAsia="仿宋" w:hAnsi="仿宋" w:cs="仿宋_GB2312"/>
          <w:sz w:val="32"/>
          <w:szCs w:val="32"/>
        </w:rPr>
      </w:pPr>
      <w:r>
        <w:rPr>
          <w:rFonts w:ascii="仿宋" w:eastAsia="仿宋" w:hAnsi="仿宋" w:cs="仿宋_GB2312" w:hint="eastAsia"/>
          <w:sz w:val="32"/>
          <w:szCs w:val="32"/>
        </w:rPr>
        <w:t>1.2历史（</w:t>
      </w:r>
      <w:r w:rsidR="0087647D">
        <w:rPr>
          <w:rFonts w:ascii="仿宋" w:eastAsia="仿宋" w:hAnsi="仿宋" w:cs="仿宋_GB2312" w:hint="eastAsia"/>
          <w:sz w:val="32"/>
          <w:szCs w:val="32"/>
        </w:rPr>
        <w:t>72</w:t>
      </w:r>
      <w:r>
        <w:rPr>
          <w:rFonts w:ascii="仿宋" w:eastAsia="仿宋" w:hAnsi="仿宋" w:cs="仿宋_GB2312" w:hint="eastAsia"/>
          <w:sz w:val="32"/>
          <w:szCs w:val="32"/>
        </w:rPr>
        <w:t>学时，</w:t>
      </w:r>
      <w:r w:rsidR="0087647D">
        <w:rPr>
          <w:rFonts w:ascii="仿宋" w:eastAsia="仿宋" w:hAnsi="仿宋" w:cs="仿宋_GB2312" w:hint="eastAsia"/>
          <w:sz w:val="32"/>
          <w:szCs w:val="32"/>
        </w:rPr>
        <w:t>6</w:t>
      </w:r>
      <w:r>
        <w:rPr>
          <w:rFonts w:ascii="仿宋" w:eastAsia="仿宋" w:hAnsi="仿宋" w:cs="仿宋_GB2312" w:hint="eastAsia"/>
          <w:sz w:val="32"/>
          <w:szCs w:val="32"/>
        </w:rPr>
        <w:t>学分）</w:t>
      </w:r>
    </w:p>
    <w:p w:rsidR="00542C13" w:rsidRPr="00BF21D2" w:rsidRDefault="00BF21D2" w:rsidP="00BF21D2">
      <w:pPr>
        <w:ind w:firstLineChars="200" w:firstLine="640"/>
        <w:rPr>
          <w:rFonts w:ascii="仿宋" w:eastAsia="仿宋" w:hAnsi="仿宋" w:cs="仿宋_GB2312"/>
          <w:sz w:val="32"/>
          <w:szCs w:val="32"/>
        </w:rPr>
      </w:pPr>
      <w:r>
        <w:rPr>
          <w:rFonts w:ascii="仿宋" w:eastAsia="仿宋" w:hAnsi="仿宋" w:cs="仿宋_GB2312" w:hint="eastAsia"/>
          <w:sz w:val="32"/>
          <w:szCs w:val="32"/>
        </w:rPr>
        <w:t>本课程是中等职业教育阶段的公共基础课，</w:t>
      </w:r>
      <w:r w:rsidR="002F0B05" w:rsidRPr="002F0B05">
        <w:rPr>
          <w:rFonts w:ascii="仿宋" w:eastAsia="仿宋" w:hAnsi="仿宋" w:cs="仿宋_GB2312"/>
          <w:sz w:val="32"/>
          <w:szCs w:val="32"/>
        </w:rPr>
        <w:t>包括唯物史观、时空观念、史料实证、历史解释、家国情怀等。课程由基础模块和拓展模块两部分构成，基础模块为各专业学生必修的基础性内容，包括中国历史、世界历史，拓展模块为满足学生职业发展需要，开拓视野，提升学生学习兴趣，供学</w:t>
      </w:r>
      <w:r w:rsidR="002F0B05">
        <w:rPr>
          <w:rFonts w:ascii="仿宋" w:eastAsia="仿宋" w:hAnsi="仿宋" w:cs="仿宋_GB2312"/>
          <w:sz w:val="32"/>
          <w:szCs w:val="32"/>
        </w:rPr>
        <w:t>生选修，提供了职业教育与社会发展、历史上的著名工匠两个示例模块</w:t>
      </w:r>
      <w:r w:rsidR="002F0B05">
        <w:rPr>
          <w:rFonts w:ascii="仿宋" w:eastAsia="仿宋" w:hAnsi="仿宋" w:cs="仿宋_GB2312" w:hint="eastAsia"/>
          <w:sz w:val="32"/>
          <w:szCs w:val="32"/>
        </w:rPr>
        <w:t>。通过教学提升学生的科学</w:t>
      </w:r>
      <w:r w:rsidR="00864168">
        <w:rPr>
          <w:rFonts w:ascii="仿宋" w:eastAsia="仿宋" w:hAnsi="仿宋" w:cs="仿宋_GB2312" w:hint="eastAsia"/>
          <w:sz w:val="32"/>
          <w:szCs w:val="32"/>
        </w:rPr>
        <w:t>文化素养</w:t>
      </w:r>
      <w:bookmarkStart w:id="0" w:name="_GoBack"/>
      <w:bookmarkEnd w:id="0"/>
      <w:r w:rsidR="00864168">
        <w:rPr>
          <w:rFonts w:ascii="仿宋" w:eastAsia="仿宋" w:hAnsi="仿宋" w:cs="仿宋_GB2312" w:hint="eastAsia"/>
          <w:sz w:val="32"/>
          <w:szCs w:val="32"/>
        </w:rPr>
        <w:t>、终身学习的能力、自主发展的能力、提升共同能力，全面提高学生综</w:t>
      </w:r>
      <w:r w:rsidR="00864168">
        <w:rPr>
          <w:rFonts w:ascii="仿宋" w:eastAsia="仿宋" w:hAnsi="仿宋" w:cs="仿宋_GB2312" w:hint="eastAsia"/>
          <w:sz w:val="32"/>
          <w:szCs w:val="32"/>
        </w:rPr>
        <w:lastRenderedPageBreak/>
        <w:t>合素质，为学生终身发展奠定坚实基础。</w:t>
      </w:r>
    </w:p>
    <w:p w:rsidR="003157AD" w:rsidRDefault="00BF21D2" w:rsidP="00864168">
      <w:pPr>
        <w:ind w:firstLineChars="200" w:firstLine="640"/>
        <w:rPr>
          <w:rFonts w:ascii="仿宋" w:eastAsia="仿宋" w:hAnsi="仿宋" w:cs="仿宋_GB2312"/>
          <w:sz w:val="32"/>
          <w:szCs w:val="32"/>
        </w:rPr>
      </w:pPr>
      <w:r>
        <w:rPr>
          <w:rFonts w:ascii="仿宋" w:eastAsia="仿宋" w:hAnsi="仿宋" w:cs="仿宋_GB2312" w:hint="eastAsia"/>
          <w:sz w:val="32"/>
          <w:szCs w:val="32"/>
        </w:rPr>
        <w:t>1.3</w:t>
      </w:r>
      <w:r w:rsidR="006C10E4">
        <w:rPr>
          <w:rFonts w:ascii="仿宋" w:eastAsia="仿宋" w:hAnsi="仿宋" w:cs="仿宋_GB2312" w:hint="eastAsia"/>
          <w:sz w:val="32"/>
          <w:szCs w:val="32"/>
        </w:rPr>
        <w:t>思想道德修养与法律基础（36学时，3学分）</w:t>
      </w:r>
    </w:p>
    <w:p w:rsidR="003157AD" w:rsidRPr="00864168" w:rsidRDefault="006C10E4" w:rsidP="00864168">
      <w:pPr>
        <w:ind w:firstLineChars="200" w:firstLine="640"/>
        <w:rPr>
          <w:rFonts w:ascii="仿宋" w:eastAsia="仿宋" w:hAnsi="仿宋" w:cs="仿宋_GB2312"/>
          <w:sz w:val="32"/>
          <w:szCs w:val="32"/>
        </w:rPr>
      </w:pPr>
      <w:r w:rsidRPr="00864168">
        <w:rPr>
          <w:rFonts w:ascii="仿宋" w:eastAsia="仿宋" w:hAnsi="仿宋" w:cs="仿宋_GB2312" w:hint="eastAsia"/>
          <w:sz w:val="32"/>
          <w:szCs w:val="32"/>
        </w:rPr>
        <w:t>本课程</w:t>
      </w:r>
      <w:r w:rsidR="001D435F" w:rsidRPr="00864168">
        <w:rPr>
          <w:rFonts w:ascii="仿宋" w:eastAsia="仿宋" w:hAnsi="仿宋" w:cs="仿宋_GB2312" w:hint="eastAsia"/>
          <w:sz w:val="32"/>
          <w:szCs w:val="32"/>
        </w:rPr>
        <w:t>系</w:t>
      </w:r>
      <w:r w:rsidR="001D435F">
        <w:rPr>
          <w:rFonts w:ascii="仿宋" w:eastAsia="仿宋" w:hAnsi="仿宋" w:cs="仿宋_GB2312" w:hint="eastAsia"/>
          <w:sz w:val="32"/>
          <w:szCs w:val="32"/>
        </w:rPr>
        <w:t>高等职业教育阶段公共基础课程，</w:t>
      </w:r>
      <w:r w:rsidRPr="00864168">
        <w:rPr>
          <w:rFonts w:ascii="仿宋" w:eastAsia="仿宋" w:hAnsi="仿宋" w:cs="仿宋_GB2312" w:hint="eastAsia"/>
          <w:sz w:val="32"/>
          <w:szCs w:val="32"/>
        </w:rPr>
        <w:t>是对学生进行思想道德修养和法律基础知识教育的一门必修课程。通过本课程的教学，帮助学生逐步形成高尚的道德情操，树立正确的人生观、价值观、道德观和法制观，增强社会主义法制观念，提高思想道德素质，树立体现中华民族道德传统和时代精神的价值标准和行为规范，注重从自己做起，从小事做起，努力把自己培养成为有理想、有道德、有文化、有纪律的一代新人。</w:t>
      </w:r>
    </w:p>
    <w:p w:rsidR="003157AD" w:rsidRDefault="00BF21D2" w:rsidP="00864168">
      <w:pPr>
        <w:ind w:firstLineChars="200" w:firstLine="640"/>
        <w:rPr>
          <w:rFonts w:ascii="仿宋" w:eastAsia="仿宋" w:hAnsi="仿宋" w:cs="仿宋_GB2312"/>
          <w:sz w:val="32"/>
          <w:szCs w:val="32"/>
        </w:rPr>
      </w:pPr>
      <w:r>
        <w:rPr>
          <w:rFonts w:ascii="仿宋" w:eastAsia="仿宋" w:hAnsi="仿宋" w:cs="仿宋_GB2312" w:hint="eastAsia"/>
          <w:sz w:val="32"/>
          <w:szCs w:val="32"/>
        </w:rPr>
        <w:t>1.4</w:t>
      </w:r>
      <w:r w:rsidR="006C10E4">
        <w:rPr>
          <w:rFonts w:ascii="仿宋" w:eastAsia="仿宋" w:hAnsi="仿宋" w:cs="仿宋_GB2312" w:hint="eastAsia"/>
          <w:sz w:val="32"/>
          <w:szCs w:val="32"/>
        </w:rPr>
        <w:t>毛泽东思想和中国特色社会主义理论体系概论（72学时，4学分）</w:t>
      </w:r>
    </w:p>
    <w:p w:rsidR="003157AD" w:rsidRPr="00864168" w:rsidRDefault="006C10E4" w:rsidP="00864168">
      <w:pPr>
        <w:ind w:firstLineChars="200" w:firstLine="640"/>
        <w:rPr>
          <w:rFonts w:ascii="仿宋" w:eastAsia="仿宋" w:hAnsi="仿宋" w:cs="仿宋_GB2312"/>
          <w:sz w:val="32"/>
          <w:szCs w:val="32"/>
        </w:rPr>
      </w:pPr>
      <w:r w:rsidRPr="00864168">
        <w:rPr>
          <w:rFonts w:ascii="仿宋" w:eastAsia="仿宋" w:hAnsi="仿宋" w:cs="仿宋_GB2312" w:hint="eastAsia"/>
          <w:sz w:val="32"/>
          <w:szCs w:val="32"/>
        </w:rPr>
        <w:t>毛泽东思想和中国特色社会主义理论体系是</w:t>
      </w:r>
      <w:r w:rsidR="001D435F">
        <w:rPr>
          <w:rFonts w:ascii="仿宋" w:eastAsia="仿宋" w:hAnsi="仿宋" w:cs="仿宋_GB2312" w:hint="eastAsia"/>
          <w:sz w:val="32"/>
          <w:szCs w:val="32"/>
        </w:rPr>
        <w:t>高等职业教育阶段</w:t>
      </w:r>
      <w:r w:rsidRPr="00864168">
        <w:rPr>
          <w:rFonts w:ascii="仿宋" w:eastAsia="仿宋" w:hAnsi="仿宋" w:cs="仿宋_GB2312" w:hint="eastAsia"/>
          <w:sz w:val="32"/>
          <w:szCs w:val="32"/>
        </w:rPr>
        <w:t>一门公共基础课。本门课程帮助学生系统掌握毛泽东思想、邓小平理论、“三个代表”重要思想和科学发展观的基本原理及其对当代中国发展的重大战略意义，正确认识近现代中国社会发展的规律，认识中国社会主义现代化建设发展的规律，形成科学的世界观、历史观、人生观和价值观，学会运用马克思主义世界观和方法论去认识和分析问题，坚定在中国共产党的领导下走中国特色社会主义道路的理想信念。</w:t>
      </w:r>
    </w:p>
    <w:p w:rsidR="003157AD" w:rsidRDefault="00BF21D2" w:rsidP="00864168">
      <w:pPr>
        <w:ind w:firstLineChars="200" w:firstLine="640"/>
        <w:rPr>
          <w:rFonts w:ascii="仿宋" w:eastAsia="仿宋" w:hAnsi="仿宋" w:cs="仿宋_GB2312"/>
          <w:sz w:val="32"/>
          <w:szCs w:val="32"/>
        </w:rPr>
      </w:pPr>
      <w:r>
        <w:rPr>
          <w:rFonts w:ascii="仿宋" w:eastAsia="仿宋" w:hAnsi="仿宋" w:cs="仿宋_GB2312" w:hint="eastAsia"/>
          <w:sz w:val="32"/>
          <w:szCs w:val="32"/>
        </w:rPr>
        <w:t>1.5体育与健康</w:t>
      </w:r>
      <w:r w:rsidR="006C10E4">
        <w:rPr>
          <w:rFonts w:ascii="仿宋" w:eastAsia="仿宋" w:hAnsi="仿宋" w:cs="仿宋_GB2312" w:hint="eastAsia"/>
          <w:sz w:val="32"/>
          <w:szCs w:val="32"/>
        </w:rPr>
        <w:t>（180学时，10学分）</w:t>
      </w:r>
    </w:p>
    <w:p w:rsidR="003157AD" w:rsidRPr="00864168" w:rsidRDefault="006C10E4" w:rsidP="00864168">
      <w:pPr>
        <w:ind w:firstLineChars="200" w:firstLine="640"/>
        <w:rPr>
          <w:rFonts w:ascii="仿宋" w:eastAsia="仿宋" w:hAnsi="仿宋" w:cs="仿宋_GB2312"/>
          <w:sz w:val="32"/>
          <w:szCs w:val="32"/>
        </w:rPr>
      </w:pPr>
      <w:r w:rsidRPr="00864168">
        <w:rPr>
          <w:rFonts w:ascii="仿宋" w:eastAsia="仿宋" w:hAnsi="仿宋" w:cs="仿宋_GB2312" w:hint="eastAsia"/>
          <w:sz w:val="32"/>
          <w:szCs w:val="32"/>
        </w:rPr>
        <w:lastRenderedPageBreak/>
        <w:t>体育是一门公共基础课。本课程的任务是：树立“健康第一”的指导思想，传授体育与健康的基本文化知识、体育技能和方法，通过科学指导和安排体育锻炼过程，培养学生的健康人格、增强体能素质、提高综合职业能力。</w:t>
      </w:r>
    </w:p>
    <w:p w:rsidR="003157AD" w:rsidRDefault="00BF21D2" w:rsidP="00864168">
      <w:pPr>
        <w:ind w:firstLineChars="200" w:firstLine="640"/>
        <w:rPr>
          <w:rFonts w:ascii="仿宋" w:eastAsia="仿宋" w:hAnsi="仿宋" w:cs="仿宋_GB2312"/>
          <w:sz w:val="32"/>
          <w:szCs w:val="32"/>
        </w:rPr>
      </w:pPr>
      <w:r>
        <w:rPr>
          <w:rFonts w:ascii="仿宋" w:eastAsia="仿宋" w:hAnsi="仿宋" w:cs="仿宋_GB2312" w:hint="eastAsia"/>
          <w:sz w:val="32"/>
          <w:szCs w:val="32"/>
        </w:rPr>
        <w:t>1.6</w:t>
      </w:r>
      <w:r w:rsidR="006C10E4">
        <w:rPr>
          <w:rFonts w:ascii="仿宋" w:eastAsia="仿宋" w:hAnsi="仿宋" w:cs="仿宋_GB2312" w:hint="eastAsia"/>
          <w:sz w:val="32"/>
          <w:szCs w:val="32"/>
        </w:rPr>
        <w:t>计算机应用基础（72学时，4学分）</w:t>
      </w:r>
    </w:p>
    <w:p w:rsidR="003157AD" w:rsidRPr="00864168" w:rsidRDefault="006C10E4" w:rsidP="00864168">
      <w:pPr>
        <w:ind w:firstLineChars="200" w:firstLine="640"/>
        <w:rPr>
          <w:rFonts w:ascii="仿宋" w:eastAsia="仿宋" w:hAnsi="仿宋" w:cs="仿宋_GB2312"/>
          <w:sz w:val="32"/>
          <w:szCs w:val="32"/>
        </w:rPr>
      </w:pPr>
      <w:r w:rsidRPr="00864168">
        <w:rPr>
          <w:rFonts w:ascii="仿宋" w:eastAsia="仿宋" w:hAnsi="仿宋" w:cs="仿宋_GB2312" w:hint="eastAsia"/>
          <w:sz w:val="32"/>
          <w:szCs w:val="32"/>
        </w:rPr>
        <w:t>计算机文化基础是一门公共基础课程。本课程的任务是：以职业能力培养为重点，注重培养学生的计算机基本操作能力，包括office系列软件在内的基本操作。以过程性知识“实践知识”为主，以适度够用的陈述性知识为辅，以岗位实际需要的知识、能力、素养为目标，并融合了相关职业资格证书对知识、技能和态度的要求。通过模仿企业真实的岗位作为学习情景，以每一情景的具体工作内容为学习任务，提高学生计算机应用的综合素质与就业竞争力。</w:t>
      </w:r>
    </w:p>
    <w:p w:rsidR="003157AD" w:rsidRDefault="00BF21D2" w:rsidP="00864168">
      <w:pPr>
        <w:ind w:firstLineChars="200" w:firstLine="640"/>
        <w:rPr>
          <w:rFonts w:ascii="仿宋" w:eastAsia="仿宋" w:hAnsi="仿宋" w:cs="仿宋_GB2312"/>
          <w:sz w:val="32"/>
          <w:szCs w:val="32"/>
        </w:rPr>
      </w:pPr>
      <w:r>
        <w:rPr>
          <w:rFonts w:ascii="仿宋" w:eastAsia="仿宋" w:hAnsi="仿宋" w:cs="仿宋_GB2312" w:hint="eastAsia"/>
          <w:sz w:val="32"/>
          <w:szCs w:val="32"/>
        </w:rPr>
        <w:t>1.7</w:t>
      </w:r>
      <w:r w:rsidR="006C10E4">
        <w:rPr>
          <w:rFonts w:ascii="仿宋" w:eastAsia="仿宋" w:hAnsi="仿宋" w:cs="仿宋_GB2312" w:hint="eastAsia"/>
          <w:sz w:val="32"/>
          <w:szCs w:val="32"/>
        </w:rPr>
        <w:t>语文（270学时, 15学分）</w:t>
      </w:r>
    </w:p>
    <w:p w:rsidR="003157AD" w:rsidRDefault="006C10E4" w:rsidP="00864168">
      <w:pPr>
        <w:ind w:firstLineChars="200" w:firstLine="640"/>
        <w:rPr>
          <w:rFonts w:ascii="仿宋" w:eastAsia="仿宋" w:hAnsi="仿宋" w:cs="仿宋_GB2312"/>
          <w:sz w:val="32"/>
          <w:szCs w:val="32"/>
        </w:rPr>
      </w:pPr>
      <w:r>
        <w:rPr>
          <w:rFonts w:ascii="仿宋" w:eastAsia="仿宋" w:hAnsi="仿宋" w:cs="仿宋_GB2312" w:hint="eastAsia"/>
          <w:sz w:val="32"/>
          <w:szCs w:val="32"/>
        </w:rPr>
        <w:t>本课程是空中乘务专业的公共基础课程。该课程在九年义务教育语文知识与应用能力的基础上，使学生进一步掌握专业学习和终身发展所必备的语言基础知识，进行必要的语文基础训练，使学生能够正确理解和运用语言文字，全面提升语文素养，培养健康的审美情趣和健全的人格。逐步提高现代文的阅读能力、口语交际能力、社会生活和工作必需的应用文写作能力，使学生养成自学和运用语文的良好习惯。提高科技应用文阅读理解水平，加强信息搜集、整理与运用</w:t>
      </w:r>
      <w:r>
        <w:rPr>
          <w:rFonts w:ascii="仿宋" w:eastAsia="仿宋" w:hAnsi="仿宋" w:cs="仿宋_GB2312" w:hint="eastAsia"/>
          <w:sz w:val="32"/>
          <w:szCs w:val="32"/>
        </w:rPr>
        <w:lastRenderedPageBreak/>
        <w:t>能力的训练；结合职业岗位的要求，开展说明文、科技论文的写作的教学，为学生的就业和职业生涯发展提供必要的语言文字基础准备。</w:t>
      </w:r>
    </w:p>
    <w:p w:rsidR="003157AD" w:rsidRDefault="00BF21D2" w:rsidP="00864168">
      <w:pPr>
        <w:ind w:firstLineChars="200" w:firstLine="640"/>
        <w:rPr>
          <w:rFonts w:ascii="仿宋" w:eastAsia="仿宋" w:hAnsi="仿宋" w:cs="仿宋_GB2312"/>
          <w:sz w:val="32"/>
          <w:szCs w:val="32"/>
        </w:rPr>
      </w:pPr>
      <w:r>
        <w:rPr>
          <w:rFonts w:ascii="仿宋" w:eastAsia="仿宋" w:hAnsi="仿宋" w:cs="仿宋_GB2312" w:hint="eastAsia"/>
          <w:sz w:val="32"/>
          <w:szCs w:val="32"/>
        </w:rPr>
        <w:t>1.8</w:t>
      </w:r>
      <w:r w:rsidR="006C10E4">
        <w:rPr>
          <w:rFonts w:ascii="仿宋" w:eastAsia="仿宋" w:hAnsi="仿宋" w:cs="仿宋_GB2312" w:hint="eastAsia"/>
          <w:sz w:val="32"/>
          <w:szCs w:val="32"/>
        </w:rPr>
        <w:t>英语（270学时, 15学分）</w:t>
      </w:r>
    </w:p>
    <w:p w:rsidR="003157AD" w:rsidRDefault="006C10E4" w:rsidP="00864168">
      <w:pPr>
        <w:ind w:firstLineChars="200" w:firstLine="640"/>
        <w:rPr>
          <w:rFonts w:ascii="仿宋" w:eastAsia="仿宋" w:hAnsi="仿宋" w:cs="仿宋_GB2312"/>
          <w:sz w:val="32"/>
          <w:szCs w:val="32"/>
        </w:rPr>
      </w:pPr>
      <w:r>
        <w:rPr>
          <w:rFonts w:ascii="仿宋" w:eastAsia="仿宋" w:hAnsi="仿宋" w:cs="仿宋_GB2312" w:hint="eastAsia"/>
          <w:sz w:val="32"/>
          <w:szCs w:val="32"/>
        </w:rPr>
        <w:t>本课程是空中乘务专业的公共基础课程。该课程在义务教育阶段英语学习的基础上，进一步巩固学生的基础词汇和基础语法，使学生掌握一定的语言基本知识和听、说、读、写的基本技能，获得初步运用英语进行交际的能力。在此基础上，学生能从口头和书面材料中获取所需信息，能阅读简单的计算机网络技术相关专业的英文说明书，能就熟悉的话题用英语进行简单的口头交流，能读懂简单应用文，能理解并仿照范例书写常用的书信、便条、通知、说明等应用性文字材料，为可持续发展打下基础。</w:t>
      </w:r>
    </w:p>
    <w:p w:rsidR="003157AD" w:rsidRDefault="006C10E4" w:rsidP="00864168">
      <w:pPr>
        <w:ind w:firstLineChars="200" w:firstLine="640"/>
        <w:rPr>
          <w:rFonts w:ascii="仿宋" w:eastAsia="仿宋" w:hAnsi="仿宋" w:cs="仿宋_GB2312"/>
          <w:sz w:val="32"/>
          <w:szCs w:val="32"/>
        </w:rPr>
      </w:pPr>
      <w:r>
        <w:rPr>
          <w:rFonts w:ascii="仿宋" w:eastAsia="仿宋" w:hAnsi="仿宋" w:cs="仿宋_GB2312" w:hint="eastAsia"/>
          <w:sz w:val="32"/>
          <w:szCs w:val="32"/>
        </w:rPr>
        <w:t>1.</w:t>
      </w:r>
      <w:r w:rsidR="00BF21D2">
        <w:rPr>
          <w:rFonts w:ascii="仿宋" w:eastAsia="仿宋" w:hAnsi="仿宋" w:cs="仿宋_GB2312" w:hint="eastAsia"/>
          <w:sz w:val="32"/>
          <w:szCs w:val="32"/>
        </w:rPr>
        <w:t>9</w:t>
      </w:r>
      <w:r>
        <w:rPr>
          <w:rFonts w:ascii="仿宋" w:eastAsia="仿宋" w:hAnsi="仿宋" w:cs="仿宋_GB2312" w:hint="eastAsia"/>
          <w:sz w:val="32"/>
          <w:szCs w:val="32"/>
        </w:rPr>
        <w:t>安全教育（24学时，1学分）</w:t>
      </w:r>
    </w:p>
    <w:p w:rsidR="003157AD" w:rsidRDefault="006C10E4" w:rsidP="00864168">
      <w:pPr>
        <w:ind w:firstLineChars="200" w:firstLine="640"/>
        <w:rPr>
          <w:rFonts w:ascii="仿宋" w:eastAsia="仿宋" w:hAnsi="仿宋" w:cs="仿宋_GB2312"/>
          <w:sz w:val="32"/>
          <w:szCs w:val="32"/>
        </w:rPr>
      </w:pPr>
      <w:r>
        <w:rPr>
          <w:rFonts w:ascii="仿宋" w:eastAsia="仿宋" w:hAnsi="仿宋" w:cs="仿宋_GB2312" w:hint="eastAsia"/>
          <w:sz w:val="32"/>
          <w:szCs w:val="32"/>
        </w:rPr>
        <w:t>通过开展公共安全教育，培养学生的社会安全责任感，使学生逐步形成安全意识，掌握必要的安全行为的知识和技能，牢固树立科学发展，和谐发展，和安全发展的观念。始终坚持以人为本，安全第一，预防为主的方针，深入开展教学安全活动。大力拓展安全知识教育，努力为学生营造一个安宁、活泼、和谐的学习环境。</w:t>
      </w:r>
    </w:p>
    <w:p w:rsidR="003157AD" w:rsidRDefault="00BF21D2" w:rsidP="00864168">
      <w:pPr>
        <w:ind w:firstLineChars="200" w:firstLine="640"/>
        <w:rPr>
          <w:rFonts w:ascii="仿宋" w:eastAsia="仿宋" w:hAnsi="仿宋" w:cs="仿宋_GB2312"/>
          <w:sz w:val="32"/>
          <w:szCs w:val="32"/>
        </w:rPr>
      </w:pPr>
      <w:r>
        <w:rPr>
          <w:rFonts w:ascii="仿宋" w:eastAsia="仿宋" w:hAnsi="仿宋" w:cs="仿宋_GB2312" w:hint="eastAsia"/>
          <w:sz w:val="32"/>
          <w:szCs w:val="32"/>
        </w:rPr>
        <w:t>1.10</w:t>
      </w:r>
      <w:r w:rsidR="006C10E4">
        <w:rPr>
          <w:rFonts w:ascii="仿宋" w:eastAsia="仿宋" w:hAnsi="仿宋" w:cs="仿宋_GB2312" w:hint="eastAsia"/>
          <w:sz w:val="32"/>
          <w:szCs w:val="32"/>
        </w:rPr>
        <w:t>形式与政策（48学时，1学分）</w:t>
      </w:r>
    </w:p>
    <w:p w:rsidR="003157AD" w:rsidRDefault="006C10E4" w:rsidP="00864168">
      <w:pPr>
        <w:ind w:firstLineChars="200" w:firstLine="640"/>
        <w:rPr>
          <w:rFonts w:ascii="仿宋" w:eastAsia="仿宋" w:hAnsi="仿宋" w:cs="仿宋_GB2312"/>
          <w:sz w:val="32"/>
          <w:szCs w:val="32"/>
        </w:rPr>
      </w:pPr>
      <w:r>
        <w:rPr>
          <w:rFonts w:ascii="仿宋" w:eastAsia="仿宋" w:hAnsi="仿宋" w:cs="仿宋_GB2312" w:hint="eastAsia"/>
          <w:sz w:val="32"/>
          <w:szCs w:val="32"/>
        </w:rPr>
        <w:t>形势与政策是一门公共基础课。本课程的任务是：以马</w:t>
      </w:r>
      <w:r>
        <w:rPr>
          <w:rFonts w:ascii="仿宋" w:eastAsia="仿宋" w:hAnsi="仿宋" w:cs="仿宋_GB2312" w:hint="eastAsia"/>
          <w:sz w:val="32"/>
          <w:szCs w:val="32"/>
        </w:rPr>
        <w:lastRenderedPageBreak/>
        <w:t>克思列宁主义、毛泽东思想、邓小平理论和“三个代表”重要思想为指导，以高校培养目标为依据，学生进行形势与政策教育。</w:t>
      </w:r>
    </w:p>
    <w:p w:rsidR="003157AD" w:rsidRPr="00864168" w:rsidRDefault="006C10E4" w:rsidP="00864168">
      <w:pPr>
        <w:ind w:firstLineChars="200" w:firstLine="640"/>
        <w:rPr>
          <w:rFonts w:ascii="仿宋" w:eastAsia="仿宋" w:hAnsi="仿宋" w:cs="仿宋_GB2312"/>
          <w:sz w:val="32"/>
          <w:szCs w:val="32"/>
        </w:rPr>
      </w:pPr>
      <w:r w:rsidRPr="00864168">
        <w:rPr>
          <w:rFonts w:ascii="仿宋" w:eastAsia="仿宋" w:hAnsi="仿宋" w:cs="仿宋_GB2312" w:hint="eastAsia"/>
          <w:sz w:val="32"/>
          <w:szCs w:val="32"/>
        </w:rPr>
        <w:t>2.公共选修课程（64学时，4学分）</w:t>
      </w:r>
    </w:p>
    <w:p w:rsidR="003157AD" w:rsidRDefault="006C10E4" w:rsidP="00864168">
      <w:pPr>
        <w:ind w:firstLineChars="200" w:firstLine="640"/>
        <w:rPr>
          <w:rFonts w:ascii="仿宋" w:eastAsia="仿宋" w:hAnsi="仿宋" w:cs="仿宋_GB2312"/>
          <w:sz w:val="32"/>
          <w:szCs w:val="32"/>
        </w:rPr>
      </w:pPr>
      <w:r>
        <w:rPr>
          <w:rFonts w:ascii="仿宋" w:eastAsia="仿宋" w:hAnsi="仿宋" w:cs="仿宋_GB2312" w:hint="eastAsia"/>
          <w:sz w:val="32"/>
          <w:szCs w:val="32"/>
        </w:rPr>
        <w:t>心理健康（限选）、普通话、沟通技巧、商务礼仪、书法、古典音乐欣赏、中国古典文学名篇欣赏、中外美术作品鉴赏、中国书画赏析、中国古典文学名篇欣赏等。</w:t>
      </w:r>
    </w:p>
    <w:p w:rsidR="003157AD" w:rsidRDefault="006C10E4" w:rsidP="00864168">
      <w:pPr>
        <w:ind w:firstLineChars="200" w:firstLine="640"/>
        <w:rPr>
          <w:rFonts w:ascii="仿宋" w:eastAsia="仿宋" w:hAnsi="仿宋" w:cs="仿宋_GB2312"/>
          <w:sz w:val="32"/>
          <w:szCs w:val="32"/>
        </w:rPr>
      </w:pPr>
      <w:r>
        <w:rPr>
          <w:rFonts w:ascii="仿宋" w:eastAsia="仿宋" w:hAnsi="仿宋" w:cs="仿宋_GB2312" w:hint="eastAsia"/>
          <w:sz w:val="32"/>
          <w:szCs w:val="32"/>
        </w:rPr>
        <w:t>3.专业基础课程（1509学时，108学分）</w:t>
      </w:r>
    </w:p>
    <w:p w:rsidR="003157AD" w:rsidRDefault="006C10E4" w:rsidP="00864168">
      <w:pPr>
        <w:ind w:firstLineChars="200" w:firstLine="640"/>
        <w:rPr>
          <w:rFonts w:ascii="仿宋" w:eastAsia="仿宋" w:hAnsi="仿宋" w:cs="仿宋_GB2312"/>
          <w:sz w:val="32"/>
          <w:szCs w:val="32"/>
        </w:rPr>
      </w:pPr>
      <w:r>
        <w:rPr>
          <w:rFonts w:ascii="仿宋" w:eastAsia="仿宋" w:hAnsi="仿宋" w:cs="仿宋_GB2312" w:hint="eastAsia"/>
          <w:sz w:val="32"/>
          <w:szCs w:val="32"/>
        </w:rPr>
        <w:t>3.1民航概论（108学时，6学分）</w:t>
      </w:r>
    </w:p>
    <w:p w:rsidR="003157AD" w:rsidRDefault="006C10E4" w:rsidP="00864168">
      <w:pPr>
        <w:ind w:firstLineChars="200" w:firstLine="640"/>
        <w:rPr>
          <w:rFonts w:ascii="仿宋" w:eastAsia="仿宋" w:hAnsi="仿宋" w:cs="仿宋_GB2312"/>
          <w:sz w:val="32"/>
          <w:szCs w:val="32"/>
        </w:rPr>
      </w:pPr>
      <w:r>
        <w:rPr>
          <w:rFonts w:ascii="仿宋" w:eastAsia="仿宋" w:hAnsi="仿宋" w:cs="仿宋_GB2312" w:hint="eastAsia"/>
          <w:sz w:val="32"/>
          <w:szCs w:val="32"/>
        </w:rPr>
        <w:t>本课程是专业基础课程，通过学习使学生了解航空服务和管理的基本概念和基本原理；了解民用航空器制造以及配套设备，工作原理及飞机的发展和目前发展水平；了解机场和空中交通管理与运作概况；掌握了解航空运输等一些法规；熟悉民航情况、了解民航基本知识，树立民航的总体观念。</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仿宋" w:eastAsia="仿宋" w:hAnsi="仿宋" w:cs="仿宋_GB2312"/>
          <w:kern w:val="2"/>
          <w:sz w:val="32"/>
          <w:szCs w:val="32"/>
        </w:rPr>
      </w:pPr>
      <w:r>
        <w:rPr>
          <w:rFonts w:ascii="仿宋" w:eastAsia="仿宋" w:hAnsi="仿宋" w:cs="仿宋_GB2312" w:hint="eastAsia"/>
          <w:kern w:val="2"/>
          <w:sz w:val="32"/>
          <w:szCs w:val="32"/>
        </w:rPr>
        <w:t>3.2民航服务礼仪（72学时，4学分）</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仿宋" w:eastAsia="仿宋" w:hAnsi="仿宋" w:cs="仿宋_GB2312"/>
          <w:kern w:val="2"/>
          <w:sz w:val="32"/>
          <w:szCs w:val="32"/>
        </w:rPr>
      </w:pPr>
      <w:r>
        <w:rPr>
          <w:rFonts w:ascii="仿宋" w:eastAsia="仿宋" w:hAnsi="仿宋" w:cs="仿宋_GB2312" w:hint="eastAsia"/>
          <w:kern w:val="2"/>
          <w:sz w:val="32"/>
          <w:szCs w:val="32"/>
        </w:rPr>
        <w:t>本课程介绍和讲授航空服务与管理人员所必须具备的礼仪知识，包括航空工作人员特殊要求的仪表、着装、举止、心理素质等；讲授服务文明语言、姿态以及肢体语言等；介绍世界各国的风俗、人情、文明习俗及特殊的忌讳。</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仿宋" w:eastAsia="仿宋" w:hAnsi="仿宋" w:cs="仿宋_GB2312"/>
          <w:kern w:val="2"/>
          <w:sz w:val="32"/>
          <w:szCs w:val="32"/>
        </w:rPr>
      </w:pPr>
      <w:r>
        <w:rPr>
          <w:rFonts w:ascii="仿宋" w:eastAsia="仿宋" w:hAnsi="仿宋" w:cs="仿宋_GB2312" w:hint="eastAsia"/>
          <w:kern w:val="2"/>
          <w:sz w:val="32"/>
          <w:szCs w:val="32"/>
        </w:rPr>
        <w:t>3.3航空服务通用英语（72学时，4学分）</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仿宋" w:eastAsia="仿宋" w:hAnsi="仿宋" w:cs="仿宋_GB2312"/>
          <w:kern w:val="2"/>
          <w:sz w:val="32"/>
          <w:szCs w:val="32"/>
        </w:rPr>
      </w:pPr>
      <w:r>
        <w:rPr>
          <w:rFonts w:ascii="仿宋" w:eastAsia="仿宋" w:hAnsi="仿宋" w:cs="仿宋_GB2312" w:hint="eastAsia"/>
          <w:kern w:val="2"/>
          <w:sz w:val="32"/>
          <w:szCs w:val="32"/>
        </w:rPr>
        <w:t>本课程主要用英语介绍民航相关岗位的专业知识，涉及进出境及检疫、签派与放行、航空货运、航空票务和涉外文秘等方面内容。通过该课程的学习，学生要掌握民航相关岗</w:t>
      </w:r>
      <w:r>
        <w:rPr>
          <w:rFonts w:ascii="仿宋" w:eastAsia="仿宋" w:hAnsi="仿宋" w:cs="仿宋_GB2312" w:hint="eastAsia"/>
          <w:kern w:val="2"/>
          <w:sz w:val="32"/>
          <w:szCs w:val="32"/>
        </w:rPr>
        <w:lastRenderedPageBreak/>
        <w:t>位所需的一些基本的英语语言知识和用语，具备以英语作为工作语言进行相关工作的基本能力。</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仿宋" w:eastAsia="仿宋" w:hAnsi="仿宋" w:cs="仿宋_GB2312"/>
          <w:kern w:val="2"/>
          <w:sz w:val="32"/>
          <w:szCs w:val="32"/>
        </w:rPr>
      </w:pPr>
      <w:r>
        <w:rPr>
          <w:rFonts w:ascii="仿宋" w:eastAsia="仿宋" w:hAnsi="仿宋" w:cs="仿宋_GB2312" w:hint="eastAsia"/>
          <w:kern w:val="2"/>
          <w:sz w:val="32"/>
          <w:szCs w:val="32"/>
        </w:rPr>
        <w:t>3.4民航服务心理学（162学时，9学分）</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仿宋" w:eastAsia="仿宋" w:hAnsi="仿宋" w:cs="仿宋_GB2312"/>
          <w:kern w:val="2"/>
          <w:sz w:val="32"/>
          <w:szCs w:val="32"/>
        </w:rPr>
      </w:pPr>
      <w:r>
        <w:rPr>
          <w:rFonts w:ascii="仿宋" w:eastAsia="仿宋" w:hAnsi="仿宋" w:cs="仿宋_GB2312" w:hint="eastAsia"/>
          <w:kern w:val="2"/>
          <w:sz w:val="32"/>
          <w:szCs w:val="32"/>
        </w:rPr>
        <w:t>本课程是专业基础课程，属于心理学的分支学科，是应用心理学的重要组成部分，是民航服务与心理学的有机结合。通过学习，帮助学生了解心理学的基本概念和基本方法，了解民航服务主体和客体的心理现象及其发展变化规律。本课程旨在提高学生在航空服务过程中，更好的把握旅客心理、服务中员工心理、群体管理的冲突，调整自我心理，提高服务应具备的心理素质、合作与竞争等能力，掌握民航服务的内容及民航心理学研究方法等知识。</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仿宋" w:eastAsia="仿宋" w:hAnsi="仿宋" w:cs="仿宋_GB2312"/>
          <w:kern w:val="2"/>
          <w:sz w:val="32"/>
          <w:szCs w:val="32"/>
        </w:rPr>
      </w:pPr>
      <w:r>
        <w:rPr>
          <w:rFonts w:ascii="仿宋" w:eastAsia="仿宋" w:hAnsi="仿宋" w:cs="仿宋_GB2312" w:hint="eastAsia"/>
          <w:kern w:val="2"/>
          <w:sz w:val="32"/>
          <w:szCs w:val="32"/>
        </w:rPr>
        <w:t>3.5民航客货运输实务（64学时，4学分）</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仿宋" w:eastAsia="仿宋" w:hAnsi="仿宋" w:cs="仿宋_GB2312"/>
          <w:kern w:val="2"/>
          <w:sz w:val="32"/>
          <w:szCs w:val="32"/>
        </w:rPr>
      </w:pPr>
      <w:r>
        <w:rPr>
          <w:rFonts w:ascii="仿宋" w:eastAsia="仿宋" w:hAnsi="仿宋" w:cs="仿宋_GB2312" w:hint="eastAsia"/>
          <w:kern w:val="2"/>
          <w:sz w:val="32"/>
          <w:szCs w:val="32"/>
        </w:rPr>
        <w:t>本课程是专业基础课，内容包括：民用航空运输管理体系、概念；国内旅客运价及客运销售、旅客与行李运输、国际旅客运输实务等。通过本课程的学习，学生要掌握在民航相关岗位需要旅客和行李运输的相关知识，具备相关专业技能。</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仿宋" w:eastAsia="仿宋" w:hAnsi="仿宋" w:cs="仿宋_GB2312"/>
          <w:kern w:val="2"/>
          <w:sz w:val="32"/>
          <w:szCs w:val="32"/>
        </w:rPr>
      </w:pPr>
      <w:r>
        <w:rPr>
          <w:rFonts w:ascii="仿宋" w:eastAsia="仿宋" w:hAnsi="仿宋" w:cs="仿宋_GB2312" w:hint="eastAsia"/>
          <w:kern w:val="2"/>
          <w:sz w:val="32"/>
          <w:szCs w:val="32"/>
        </w:rPr>
        <w:t>3.6民航物流基础（108学时，6学分）</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仿宋" w:eastAsia="仿宋" w:hAnsi="仿宋" w:cs="仿宋_GB2312"/>
          <w:kern w:val="2"/>
          <w:sz w:val="32"/>
          <w:szCs w:val="32"/>
        </w:rPr>
      </w:pPr>
      <w:r>
        <w:rPr>
          <w:rFonts w:ascii="仿宋" w:eastAsia="仿宋" w:hAnsi="仿宋" w:cs="仿宋_GB2312" w:hint="eastAsia"/>
          <w:kern w:val="2"/>
          <w:sz w:val="32"/>
          <w:szCs w:val="32"/>
        </w:rPr>
        <w:t xml:space="preserve">本课程为学生的必修课，本课程主要内容是民航物流相关的知识，对物流工作体系等进行一系列的训练。通过本课程的学习，让学生了解物流岗位整个的工作流程，培养物流岗位的优秀人才。 </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仿宋" w:eastAsia="仿宋" w:hAnsi="仿宋" w:cs="仿宋_GB2312"/>
          <w:kern w:val="2"/>
          <w:sz w:val="32"/>
          <w:szCs w:val="32"/>
        </w:rPr>
      </w:pPr>
      <w:r>
        <w:rPr>
          <w:rFonts w:ascii="仿宋" w:eastAsia="仿宋" w:hAnsi="仿宋" w:cs="仿宋_GB2312" w:hint="eastAsia"/>
          <w:kern w:val="2"/>
          <w:sz w:val="32"/>
          <w:szCs w:val="32"/>
        </w:rPr>
        <w:t>3.7危险品运输与管理（53学时，3学分）</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仿宋" w:eastAsia="仿宋" w:hAnsi="仿宋" w:cs="仿宋_GB2312"/>
          <w:kern w:val="2"/>
          <w:sz w:val="32"/>
          <w:szCs w:val="32"/>
        </w:rPr>
      </w:pPr>
      <w:r>
        <w:rPr>
          <w:rFonts w:ascii="仿宋" w:eastAsia="仿宋" w:hAnsi="仿宋" w:cs="仿宋_GB2312" w:hint="eastAsia"/>
          <w:kern w:val="2"/>
          <w:sz w:val="32"/>
          <w:szCs w:val="32"/>
        </w:rPr>
        <w:t>本课程是针对民航系统最为头疼的危险品而开设的，本</w:t>
      </w:r>
      <w:r>
        <w:rPr>
          <w:rFonts w:ascii="仿宋" w:eastAsia="仿宋" w:hAnsi="仿宋" w:cs="仿宋_GB2312" w:hint="eastAsia"/>
          <w:kern w:val="2"/>
          <w:sz w:val="32"/>
          <w:szCs w:val="32"/>
        </w:rPr>
        <w:lastRenderedPageBreak/>
        <w:t>课程主要内容有危险品的分类、识别、包装以及危险品的标记与标贴、危险品的运输和危险品事故的紧急处理等。旨在使学生学习本课程后能够在以后的民航工作岗位上正确对待和处理危险品，保护旅客生命安全。</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仿宋" w:eastAsia="仿宋" w:hAnsi="仿宋" w:cs="仿宋_GB2312"/>
          <w:kern w:val="2"/>
          <w:sz w:val="32"/>
          <w:szCs w:val="32"/>
        </w:rPr>
      </w:pPr>
      <w:r>
        <w:rPr>
          <w:rFonts w:ascii="仿宋" w:eastAsia="仿宋" w:hAnsi="仿宋" w:cs="仿宋_GB2312" w:hint="eastAsia"/>
          <w:kern w:val="2"/>
          <w:sz w:val="32"/>
          <w:szCs w:val="32"/>
        </w:rPr>
        <w:t>3.8民航商务运输（108学时，6学分）</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仿宋" w:eastAsia="仿宋" w:hAnsi="仿宋" w:cs="仿宋_GB2312"/>
          <w:kern w:val="2"/>
          <w:sz w:val="32"/>
          <w:szCs w:val="32"/>
        </w:rPr>
      </w:pPr>
      <w:r>
        <w:rPr>
          <w:rFonts w:ascii="仿宋" w:eastAsia="仿宋" w:hAnsi="仿宋" w:cs="仿宋_GB2312" w:hint="eastAsia"/>
          <w:kern w:val="2"/>
          <w:sz w:val="32"/>
          <w:szCs w:val="32"/>
        </w:rPr>
        <w:t>本课程是空中乘务专业学生的一门专门化方向课程，是从事民航货运员岗位工作的专业课程。其功能是使学生掌握航空货运操作流程和操作要求，并为学习民航货运综合实训课程做好理论准备。</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仿宋" w:eastAsia="仿宋" w:hAnsi="仿宋" w:cs="仿宋_GB2312"/>
          <w:kern w:val="2"/>
          <w:sz w:val="32"/>
          <w:szCs w:val="32"/>
        </w:rPr>
      </w:pPr>
      <w:r>
        <w:rPr>
          <w:rFonts w:ascii="仿宋" w:eastAsia="仿宋" w:hAnsi="仿宋" w:cs="仿宋_GB2312" w:hint="eastAsia"/>
          <w:kern w:val="2"/>
          <w:sz w:val="32"/>
          <w:szCs w:val="32"/>
        </w:rPr>
        <w:t>3.9民航空乘服务艺术（88学时，5学分）</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仿宋" w:eastAsia="仿宋" w:hAnsi="仿宋" w:cs="仿宋_GB2312"/>
          <w:kern w:val="2"/>
          <w:sz w:val="32"/>
          <w:szCs w:val="32"/>
        </w:rPr>
      </w:pPr>
      <w:r>
        <w:rPr>
          <w:rFonts w:ascii="仿宋" w:eastAsia="仿宋" w:hAnsi="仿宋" w:cs="仿宋_GB2312" w:hint="eastAsia"/>
          <w:kern w:val="2"/>
          <w:sz w:val="32"/>
          <w:szCs w:val="32"/>
        </w:rPr>
        <w:t>本课程是航空服务专业的职业技能课。本课程的主要内容是学习航空服务从航前到航后的整个流程，熟悉每个阶段需要做的服务及管理知识。通过学习本课程，使学生全面了解客舱乘务员工作的基本状况，系统掌握客舱服务与管理的基本知识，可以独立完成服务操作过程，为成为合格民航乘务员打下坚实基础。</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仿宋" w:eastAsia="仿宋" w:hAnsi="仿宋" w:cs="仿宋_GB2312"/>
          <w:sz w:val="32"/>
          <w:szCs w:val="32"/>
        </w:rPr>
      </w:pPr>
      <w:r>
        <w:rPr>
          <w:rFonts w:ascii="仿宋" w:eastAsia="仿宋" w:hAnsi="仿宋" w:cs="仿宋_GB2312" w:hint="eastAsia"/>
          <w:kern w:val="2"/>
          <w:sz w:val="32"/>
          <w:szCs w:val="32"/>
        </w:rPr>
        <w:t>3.10</w:t>
      </w:r>
      <w:r>
        <w:rPr>
          <w:rFonts w:ascii="仿宋" w:eastAsia="仿宋" w:hAnsi="仿宋" w:cs="仿宋_GB2312" w:hint="eastAsia"/>
          <w:sz w:val="32"/>
          <w:szCs w:val="32"/>
        </w:rPr>
        <w:t>化妆技巧与形象塑造（36学时，2学分）</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由老师指导，让学生对学过的理论知识加以实际运用，让学生实际操作给自己或者同学化妆，然后老师在给与点评，帮助学生改进，增强学生的动手能力及审美观。</w:t>
      </w:r>
    </w:p>
    <w:p w:rsidR="003157AD" w:rsidRDefault="006C10E4">
      <w:pPr>
        <w:pStyle w:val="y"/>
        <w:numPr>
          <w:ilvl w:val="0"/>
          <w:numId w:val="2"/>
        </w:numPr>
        <w:spacing w:before="0" w:beforeAutospacing="0" w:after="0" w:afterAutospacing="0" w:line="460" w:lineRule="exact"/>
        <w:ind w:firstLineChars="200" w:firstLine="640"/>
        <w:jc w:val="both"/>
        <w:rPr>
          <w:rFonts w:ascii="仿宋_GB2312" w:eastAsia="仿宋_GB2312"/>
          <w:sz w:val="32"/>
          <w:szCs w:val="32"/>
        </w:rPr>
      </w:pPr>
      <w:r>
        <w:rPr>
          <w:rFonts w:ascii="仿宋_GB2312" w:eastAsia="仿宋_GB2312" w:hint="eastAsia"/>
          <w:sz w:val="32"/>
          <w:szCs w:val="32"/>
        </w:rPr>
        <w:t>专业选修课程（</w:t>
      </w:r>
      <w:r>
        <w:rPr>
          <w:rFonts w:ascii="仿宋" w:eastAsia="仿宋" w:hAnsi="仿宋" w:cs="仿宋" w:hint="eastAsia"/>
          <w:sz w:val="32"/>
          <w:szCs w:val="32"/>
        </w:rPr>
        <w:t>66学时，3学分）</w:t>
      </w:r>
    </w:p>
    <w:p w:rsidR="003157AD" w:rsidRDefault="006C10E4">
      <w:pPr>
        <w:pStyle w:val="y"/>
        <w:spacing w:before="0" w:beforeAutospacing="0" w:after="0" w:afterAutospacing="0" w:line="460" w:lineRule="exact"/>
        <w:jc w:val="both"/>
        <w:rPr>
          <w:rFonts w:ascii="仿宋" w:eastAsia="仿宋" w:hAnsi="仿宋" w:cs="仿宋_GB2312"/>
          <w:kern w:val="2"/>
          <w:sz w:val="32"/>
          <w:szCs w:val="32"/>
        </w:rPr>
      </w:pPr>
      <w:r>
        <w:rPr>
          <w:rFonts w:ascii="仿宋_GB2312" w:eastAsia="仿宋_GB2312" w:hint="eastAsia"/>
          <w:sz w:val="32"/>
          <w:szCs w:val="32"/>
        </w:rPr>
        <w:t xml:space="preserve">    民航客票销售事务、机场运营管理等。</w:t>
      </w:r>
    </w:p>
    <w:p w:rsidR="003157AD" w:rsidRDefault="006C10E4">
      <w:pPr>
        <w:pStyle w:val="a8"/>
        <w:widowControl w:val="0"/>
        <w:numPr>
          <w:ilvl w:val="0"/>
          <w:numId w:val="2"/>
        </w:numPr>
        <w:adjustRightInd w:val="0"/>
        <w:snapToGrid w:val="0"/>
        <w:spacing w:before="0" w:beforeAutospacing="0" w:after="0" w:afterAutospacing="0" w:line="58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专业技能课程（722学时，34学分）</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5.1民航客舱设备常识（64学时，4学分）</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lastRenderedPageBreak/>
        <w:t>本课程的主要内容是学习航空服务从航前到航后的整个流程，熟悉每个阶段需要做的服务及管理知识。通过学习本课程，使学生全面了解客舱乘务员工作的基本状况，系统掌握客舱服务与管理的基本知识，可以独立完成服务操作过程，为成为合格民航乘务员打下坚实基础。</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5.2面试技巧训练（198学时，11学分）</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根据目前的就业形势，我校根据实际对于即将毕业的学生开设了面试礼仪与技巧这门课程，让学生能够了解在面试中应该注意的问题和一些应答技巧，增加学生在面试中的成功率。</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5.3民航安全检查实训（5周，5学分）</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实训内容：安检整个流程的训练以及如何对顾客所携带的危险品、违禁品的识别及处理方法，旅客的检查。</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5.4民航服务礼仪实训（4周，4学分）</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空中乘务专业学生应该掌握民航人员的基本举止礼仪包括站姿、坐姿、走姿、蹲姿、手势、眼神、微笑、问候等。民航人员的仪容仪表包括对各个岗位妆容的区别、男女着装的要求等。民航人员日常交往礼仪包括见面礼仪、接待礼仪以及其他礼仪。</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要求掌握最基本的举止礼仪和日常的交往礼仪，让学生在学习理论的同时又能实际掌握并运用于工作中，培养学生的整体气质和形象。</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5.5航空急救医学常识及技能（66学时，4学分）</w:t>
      </w:r>
    </w:p>
    <w:p w:rsidR="003157AD" w:rsidRPr="00671596" w:rsidRDefault="006C10E4" w:rsidP="00671596">
      <w:pPr>
        <w:pStyle w:val="a8"/>
        <w:widowControl w:val="0"/>
        <w:adjustRightInd w:val="0"/>
        <w:snapToGrid w:val="0"/>
        <w:spacing w:before="0" w:beforeAutospacing="0" w:after="0" w:afterAutospacing="0" w:line="58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本课程是研究航空航天特殊环境因素对人体生理机能</w:t>
      </w:r>
      <w:r>
        <w:rPr>
          <w:rFonts w:ascii="仿宋" w:eastAsia="仿宋" w:hAnsi="仿宋" w:cs="仿宋_GB2312" w:hint="eastAsia"/>
          <w:sz w:val="32"/>
          <w:szCs w:val="32"/>
        </w:rPr>
        <w:lastRenderedPageBreak/>
        <w:t>影响的规律与机理及其防护原理与措施的一门应用基础科学。它既是航空航天医学的重要组成部分，又是生理科学的一个分支，且是航空航天医学及相关专业的基础核心课程之一。</w:t>
      </w:r>
    </w:p>
    <w:p w:rsidR="003157AD" w:rsidRDefault="006C10E4">
      <w:pPr>
        <w:pStyle w:val="a8"/>
        <w:widowControl w:val="0"/>
        <w:adjustRightInd w:val="0"/>
        <w:snapToGrid w:val="0"/>
        <w:spacing w:before="0" w:beforeAutospacing="0" w:after="0" w:afterAutospacing="0" w:line="580" w:lineRule="exact"/>
        <w:ind w:firstLineChars="200" w:firstLine="640"/>
        <w:jc w:val="both"/>
        <w:rPr>
          <w:rFonts w:ascii="KaiTi_GB2312" w:eastAsia="KaiTi_GB2312" w:hAnsi="仿宋_GB2312" w:cs="仿宋_GB2312" w:hint="eastAsia"/>
          <w:sz w:val="32"/>
          <w:szCs w:val="32"/>
        </w:rPr>
      </w:pPr>
      <w:r>
        <w:rPr>
          <w:rFonts w:ascii="KaiTi_GB2312" w:eastAsia="KaiTi_GB2312" w:hAnsi="仿宋_GB2312" w:cs="仿宋_GB2312" w:hint="eastAsia"/>
          <w:sz w:val="32"/>
          <w:szCs w:val="32"/>
        </w:rPr>
        <w:t>（八）教学时间安排及授课计划安排</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1．教学时间安排</w:t>
      </w:r>
    </w:p>
    <w:p w:rsidR="003157AD" w:rsidRDefault="003157AD">
      <w:pPr>
        <w:adjustRightInd w:val="0"/>
        <w:snapToGrid w:val="0"/>
        <w:spacing w:line="580" w:lineRule="exact"/>
        <w:ind w:firstLineChars="200" w:firstLine="640"/>
        <w:rPr>
          <w:rFonts w:ascii="仿宋_GB2312" w:eastAsia="仿宋_GB2312" w:hAnsi="仿宋_GB2312" w:cs="仿宋_GB2312"/>
          <w:sz w:val="32"/>
          <w:szCs w:val="32"/>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901"/>
        <w:gridCol w:w="3304"/>
        <w:gridCol w:w="1370"/>
        <w:gridCol w:w="833"/>
        <w:gridCol w:w="833"/>
        <w:gridCol w:w="831"/>
      </w:tblGrid>
      <w:tr w:rsidR="003157AD">
        <w:trPr>
          <w:cantSplit/>
          <w:trHeight w:val="1098"/>
          <w:jc w:val="center"/>
        </w:trPr>
        <w:tc>
          <w:tcPr>
            <w:tcW w:w="1901" w:type="dxa"/>
            <w:vAlign w:val="center"/>
          </w:tcPr>
          <w:p w:rsidR="003157AD" w:rsidRDefault="00A23721">
            <w:pPr>
              <w:ind w:firstLineChars="550" w:firstLine="1155"/>
              <w:rPr>
                <w:rFonts w:ascii="宋体" w:hAnsi="宋体"/>
                <w:szCs w:val="21"/>
              </w:rPr>
            </w:pPr>
            <w:r>
              <w:rPr>
                <w:rFonts w:ascii="宋体" w:hAnsi="宋体"/>
                <w:szCs w:val="21"/>
              </w:rPr>
              <w:pict>
                <v:shape id="_x0000_s3095" style="position:absolute;left:0;text-align:left;margin-left:33.55pt;margin-top:-.7pt;width:55.8pt;height:56.1pt;z-index:251660288" coordsize="1116,1122" o:spt="100" o:gfxdata="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HPp9Y9cAAAAJAQAA&#10;DwAAAAAAAAABACAAAAAiAAAAZHJzL2Rvd25yZXYueG1sUEsBAhQAFAAAAAgAh07iQGA6qXjFAgAA&#10;3wUAAA4AAAAAAAAAAQAgAAAAJgEAAGRycy9lMm9Eb2MueG1sUEsFBgAAAAAGAAYAWQEAAF0GAAAA&#10;AA==&#10;" adj="0,,0" path="m,l1116,1122e" filled="f">
                  <v:stroke joinstyle="round"/>
                  <v:formulas/>
                  <v:path o:connecttype="segments" o:connectlocs="0,0;708660,712470" o:connectangles="0,0"/>
                </v:shape>
              </w:pict>
            </w:r>
            <w:r w:rsidR="006C10E4">
              <w:rPr>
                <w:rFonts w:ascii="宋体" w:hAnsi="宋体" w:hint="eastAsia"/>
                <w:szCs w:val="21"/>
              </w:rPr>
              <w:t>内容</w:t>
            </w:r>
          </w:p>
          <w:p w:rsidR="003157AD" w:rsidRDefault="00A23721">
            <w:pPr>
              <w:ind w:firstLineChars="250" w:firstLine="525"/>
              <w:rPr>
                <w:rFonts w:ascii="宋体" w:hAnsi="宋体"/>
                <w:szCs w:val="21"/>
              </w:rPr>
            </w:pPr>
            <w:r>
              <w:rPr>
                <w:rFonts w:ascii="宋体" w:hAnsi="宋体"/>
                <w:szCs w:val="21"/>
              </w:rPr>
              <w:pict>
                <v:shape id="_x0000_s3094" style="position:absolute;left:0;text-align:left;margin-left:-5.9pt;margin-top:5.55pt;width:94.95pt;height:33.65pt;z-index:251661312" coordsize="1899,673" o:spt="100" o:gfxdata="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CN53Qm1QAAAAkBAAAPAAAA&#10;AAAAAAEAIAAAACIAAABkcnMvZG93bnJldi54bWxQSwECFAAUAAAACACHTuJAgRFGL8MCAADbBQAA&#10;DgAAAAAAAAABACAAAAAkAQAAZHJzL2Uyb0RvYy54bWxQSwUGAAAAAAYABgBZAQAAWQYAAAAA&#10;" adj="0,,0" path="m,l1899,673e" filled="f">
                  <v:stroke joinstyle="round"/>
                  <v:formulas/>
                  <v:path o:connecttype="segments" o:connectlocs="0,0;1205865,427355" o:connectangles="0,0"/>
                </v:shape>
              </w:pict>
            </w:r>
            <w:r w:rsidR="006C10E4">
              <w:rPr>
                <w:rFonts w:ascii="宋体" w:hAnsi="宋体" w:hint="eastAsia"/>
                <w:szCs w:val="21"/>
              </w:rPr>
              <w:t>周数</w:t>
            </w:r>
          </w:p>
          <w:p w:rsidR="003157AD" w:rsidRDefault="006C10E4">
            <w:pPr>
              <w:rPr>
                <w:rFonts w:ascii="宋体" w:hAnsi="宋体"/>
                <w:szCs w:val="21"/>
              </w:rPr>
            </w:pPr>
            <w:r>
              <w:rPr>
                <w:rFonts w:ascii="宋体" w:hAnsi="宋体" w:hint="eastAsia"/>
                <w:szCs w:val="21"/>
              </w:rPr>
              <w:t>学年</w:t>
            </w:r>
          </w:p>
        </w:tc>
        <w:tc>
          <w:tcPr>
            <w:tcW w:w="3304" w:type="dxa"/>
            <w:vAlign w:val="center"/>
          </w:tcPr>
          <w:p w:rsidR="003157AD" w:rsidRDefault="006C10E4">
            <w:pPr>
              <w:jc w:val="center"/>
              <w:rPr>
                <w:rFonts w:ascii="宋体" w:hAnsi="宋体"/>
                <w:szCs w:val="21"/>
              </w:rPr>
            </w:pPr>
            <w:r>
              <w:rPr>
                <w:rFonts w:ascii="宋体" w:hAnsi="宋体" w:hint="eastAsia"/>
                <w:szCs w:val="21"/>
              </w:rPr>
              <w:t>教学（含理实一体教学</w:t>
            </w:r>
          </w:p>
          <w:p w:rsidR="003157AD" w:rsidRDefault="006C10E4">
            <w:pPr>
              <w:jc w:val="center"/>
              <w:rPr>
                <w:rFonts w:ascii="宋体" w:hAnsi="宋体"/>
                <w:szCs w:val="21"/>
              </w:rPr>
            </w:pPr>
            <w:r>
              <w:rPr>
                <w:rFonts w:ascii="宋体" w:hAnsi="宋体" w:hint="eastAsia"/>
                <w:szCs w:val="21"/>
              </w:rPr>
              <w:t>及专门化集中实训）</w:t>
            </w:r>
          </w:p>
        </w:tc>
        <w:tc>
          <w:tcPr>
            <w:tcW w:w="1370" w:type="dxa"/>
            <w:vAlign w:val="center"/>
          </w:tcPr>
          <w:p w:rsidR="003157AD" w:rsidRDefault="006C10E4">
            <w:pPr>
              <w:jc w:val="center"/>
              <w:rPr>
                <w:rFonts w:ascii="宋体" w:hAnsi="宋体"/>
                <w:szCs w:val="21"/>
              </w:rPr>
            </w:pPr>
            <w:r>
              <w:rPr>
                <w:rFonts w:ascii="宋体" w:hAnsi="宋体" w:hint="eastAsia"/>
                <w:szCs w:val="21"/>
              </w:rPr>
              <w:t>复习</w:t>
            </w:r>
          </w:p>
          <w:p w:rsidR="003157AD" w:rsidRDefault="006C10E4">
            <w:pPr>
              <w:jc w:val="center"/>
              <w:rPr>
                <w:rFonts w:ascii="宋体" w:hAnsi="宋体"/>
                <w:szCs w:val="21"/>
              </w:rPr>
            </w:pPr>
            <w:r>
              <w:rPr>
                <w:rFonts w:ascii="宋体" w:hAnsi="宋体" w:hint="eastAsia"/>
                <w:szCs w:val="21"/>
              </w:rPr>
              <w:t>考试</w:t>
            </w:r>
          </w:p>
        </w:tc>
        <w:tc>
          <w:tcPr>
            <w:tcW w:w="833" w:type="dxa"/>
            <w:vAlign w:val="center"/>
          </w:tcPr>
          <w:p w:rsidR="003157AD" w:rsidRDefault="006C10E4">
            <w:pPr>
              <w:jc w:val="center"/>
              <w:rPr>
                <w:rFonts w:ascii="宋体" w:hAnsi="宋体"/>
                <w:szCs w:val="21"/>
              </w:rPr>
            </w:pPr>
            <w:r>
              <w:rPr>
                <w:rFonts w:ascii="宋体" w:hAnsi="宋体" w:hint="eastAsia"/>
                <w:szCs w:val="21"/>
              </w:rPr>
              <w:t>机动</w:t>
            </w:r>
          </w:p>
        </w:tc>
        <w:tc>
          <w:tcPr>
            <w:tcW w:w="833" w:type="dxa"/>
            <w:vAlign w:val="center"/>
          </w:tcPr>
          <w:p w:rsidR="003157AD" w:rsidRDefault="006C10E4">
            <w:pPr>
              <w:jc w:val="center"/>
              <w:rPr>
                <w:rFonts w:ascii="宋体" w:hAnsi="宋体"/>
                <w:szCs w:val="21"/>
              </w:rPr>
            </w:pPr>
            <w:r>
              <w:rPr>
                <w:rFonts w:ascii="宋体" w:hAnsi="宋体" w:hint="eastAsia"/>
                <w:szCs w:val="21"/>
              </w:rPr>
              <w:t>假期</w:t>
            </w:r>
          </w:p>
        </w:tc>
        <w:tc>
          <w:tcPr>
            <w:tcW w:w="831" w:type="dxa"/>
            <w:vAlign w:val="center"/>
          </w:tcPr>
          <w:p w:rsidR="003157AD" w:rsidRDefault="006C10E4">
            <w:pPr>
              <w:jc w:val="center"/>
              <w:rPr>
                <w:rFonts w:ascii="宋体" w:hAnsi="宋体"/>
                <w:szCs w:val="21"/>
              </w:rPr>
            </w:pPr>
            <w:r>
              <w:rPr>
                <w:rFonts w:ascii="宋体" w:hAnsi="宋体" w:hint="eastAsia"/>
                <w:szCs w:val="21"/>
              </w:rPr>
              <w:t>全年</w:t>
            </w:r>
          </w:p>
          <w:p w:rsidR="003157AD" w:rsidRDefault="006C10E4">
            <w:pPr>
              <w:jc w:val="center"/>
              <w:rPr>
                <w:rFonts w:ascii="宋体" w:hAnsi="宋体"/>
                <w:szCs w:val="21"/>
              </w:rPr>
            </w:pPr>
            <w:r>
              <w:rPr>
                <w:rFonts w:ascii="宋体" w:hAnsi="宋体" w:hint="eastAsia"/>
                <w:szCs w:val="21"/>
              </w:rPr>
              <w:t>周数</w:t>
            </w:r>
          </w:p>
        </w:tc>
      </w:tr>
      <w:tr w:rsidR="003157AD">
        <w:trPr>
          <w:cantSplit/>
          <w:trHeight w:hRule="exact" w:val="284"/>
          <w:jc w:val="center"/>
        </w:trPr>
        <w:tc>
          <w:tcPr>
            <w:tcW w:w="1901" w:type="dxa"/>
            <w:vAlign w:val="center"/>
          </w:tcPr>
          <w:p w:rsidR="003157AD" w:rsidRDefault="006C10E4">
            <w:pPr>
              <w:jc w:val="center"/>
              <w:rPr>
                <w:rFonts w:ascii="宋体" w:hAnsi="宋体"/>
                <w:szCs w:val="21"/>
              </w:rPr>
            </w:pPr>
            <w:r>
              <w:rPr>
                <w:rFonts w:ascii="宋体" w:hAnsi="宋体" w:hint="eastAsia"/>
                <w:szCs w:val="21"/>
              </w:rPr>
              <w:t>一</w:t>
            </w:r>
          </w:p>
        </w:tc>
        <w:tc>
          <w:tcPr>
            <w:tcW w:w="3304" w:type="dxa"/>
            <w:vAlign w:val="center"/>
          </w:tcPr>
          <w:p w:rsidR="003157AD" w:rsidRDefault="006C10E4">
            <w:pPr>
              <w:jc w:val="center"/>
              <w:rPr>
                <w:rFonts w:ascii="宋体" w:hAnsi="宋体"/>
                <w:szCs w:val="21"/>
              </w:rPr>
            </w:pPr>
            <w:r>
              <w:rPr>
                <w:rFonts w:ascii="宋体" w:hAnsi="宋体" w:hint="eastAsia"/>
                <w:szCs w:val="21"/>
              </w:rPr>
              <w:t>36</w:t>
            </w:r>
          </w:p>
        </w:tc>
        <w:tc>
          <w:tcPr>
            <w:tcW w:w="1370" w:type="dxa"/>
            <w:vAlign w:val="center"/>
          </w:tcPr>
          <w:p w:rsidR="003157AD" w:rsidRDefault="006C10E4">
            <w:pPr>
              <w:jc w:val="center"/>
              <w:rPr>
                <w:rFonts w:ascii="宋体" w:hAnsi="宋体"/>
                <w:szCs w:val="21"/>
              </w:rPr>
            </w:pPr>
            <w:r>
              <w:rPr>
                <w:rFonts w:ascii="宋体" w:hAnsi="宋体" w:hint="eastAsia"/>
                <w:szCs w:val="21"/>
              </w:rPr>
              <w:t>4</w:t>
            </w:r>
          </w:p>
        </w:tc>
        <w:tc>
          <w:tcPr>
            <w:tcW w:w="833" w:type="dxa"/>
            <w:vAlign w:val="center"/>
          </w:tcPr>
          <w:p w:rsidR="003157AD" w:rsidRDefault="006C10E4">
            <w:pPr>
              <w:jc w:val="center"/>
              <w:rPr>
                <w:rFonts w:ascii="宋体" w:hAnsi="宋体"/>
                <w:szCs w:val="21"/>
              </w:rPr>
            </w:pPr>
            <w:r>
              <w:rPr>
                <w:rFonts w:ascii="宋体" w:hAnsi="宋体" w:hint="eastAsia"/>
                <w:szCs w:val="21"/>
              </w:rPr>
              <w:t>2</w:t>
            </w:r>
          </w:p>
        </w:tc>
        <w:tc>
          <w:tcPr>
            <w:tcW w:w="833" w:type="dxa"/>
            <w:vAlign w:val="center"/>
          </w:tcPr>
          <w:p w:rsidR="003157AD" w:rsidRDefault="006C10E4">
            <w:pPr>
              <w:jc w:val="center"/>
              <w:rPr>
                <w:rFonts w:ascii="宋体" w:hAnsi="宋体"/>
                <w:szCs w:val="21"/>
              </w:rPr>
            </w:pPr>
            <w:r>
              <w:rPr>
                <w:rFonts w:ascii="宋体" w:hAnsi="宋体" w:hint="eastAsia"/>
                <w:szCs w:val="21"/>
              </w:rPr>
              <w:t>10</w:t>
            </w:r>
          </w:p>
        </w:tc>
        <w:tc>
          <w:tcPr>
            <w:tcW w:w="831" w:type="dxa"/>
            <w:vAlign w:val="center"/>
          </w:tcPr>
          <w:p w:rsidR="003157AD" w:rsidRDefault="006C10E4">
            <w:pPr>
              <w:jc w:val="center"/>
              <w:rPr>
                <w:rFonts w:ascii="宋体" w:hAnsi="宋体"/>
                <w:szCs w:val="21"/>
              </w:rPr>
            </w:pPr>
            <w:r>
              <w:rPr>
                <w:rFonts w:ascii="宋体" w:hAnsi="宋体" w:hint="eastAsia"/>
                <w:szCs w:val="21"/>
              </w:rPr>
              <w:t>52</w:t>
            </w:r>
          </w:p>
        </w:tc>
      </w:tr>
      <w:tr w:rsidR="003157AD">
        <w:trPr>
          <w:cantSplit/>
          <w:trHeight w:hRule="exact" w:val="288"/>
          <w:jc w:val="center"/>
        </w:trPr>
        <w:tc>
          <w:tcPr>
            <w:tcW w:w="1901" w:type="dxa"/>
            <w:vAlign w:val="center"/>
          </w:tcPr>
          <w:p w:rsidR="003157AD" w:rsidRDefault="006C10E4">
            <w:pPr>
              <w:jc w:val="center"/>
              <w:rPr>
                <w:rFonts w:ascii="宋体" w:hAnsi="宋体"/>
                <w:szCs w:val="21"/>
              </w:rPr>
            </w:pPr>
            <w:r>
              <w:rPr>
                <w:rFonts w:ascii="宋体" w:hAnsi="宋体" w:hint="eastAsia"/>
                <w:szCs w:val="21"/>
              </w:rPr>
              <w:t>二</w:t>
            </w:r>
          </w:p>
        </w:tc>
        <w:tc>
          <w:tcPr>
            <w:tcW w:w="3304" w:type="dxa"/>
            <w:vAlign w:val="center"/>
          </w:tcPr>
          <w:p w:rsidR="003157AD" w:rsidRDefault="006C10E4">
            <w:pPr>
              <w:jc w:val="center"/>
              <w:rPr>
                <w:rFonts w:ascii="宋体" w:hAnsi="宋体"/>
                <w:szCs w:val="21"/>
              </w:rPr>
            </w:pPr>
            <w:r>
              <w:rPr>
                <w:rFonts w:ascii="宋体" w:hAnsi="宋体" w:hint="eastAsia"/>
                <w:szCs w:val="21"/>
              </w:rPr>
              <w:t>36</w:t>
            </w:r>
          </w:p>
        </w:tc>
        <w:tc>
          <w:tcPr>
            <w:tcW w:w="1370" w:type="dxa"/>
            <w:vAlign w:val="center"/>
          </w:tcPr>
          <w:p w:rsidR="003157AD" w:rsidRDefault="006C10E4">
            <w:pPr>
              <w:jc w:val="center"/>
              <w:rPr>
                <w:rFonts w:ascii="宋体" w:hAnsi="宋体"/>
                <w:szCs w:val="21"/>
              </w:rPr>
            </w:pPr>
            <w:r>
              <w:rPr>
                <w:rFonts w:ascii="宋体" w:hAnsi="宋体" w:hint="eastAsia"/>
                <w:szCs w:val="21"/>
              </w:rPr>
              <w:t>4</w:t>
            </w:r>
          </w:p>
        </w:tc>
        <w:tc>
          <w:tcPr>
            <w:tcW w:w="833" w:type="dxa"/>
            <w:vAlign w:val="center"/>
          </w:tcPr>
          <w:p w:rsidR="003157AD" w:rsidRDefault="006C10E4">
            <w:pPr>
              <w:jc w:val="center"/>
              <w:rPr>
                <w:rFonts w:ascii="宋体" w:hAnsi="宋体"/>
                <w:szCs w:val="21"/>
              </w:rPr>
            </w:pPr>
            <w:r>
              <w:rPr>
                <w:rFonts w:ascii="宋体" w:hAnsi="宋体" w:hint="eastAsia"/>
                <w:szCs w:val="21"/>
              </w:rPr>
              <w:t>2</w:t>
            </w:r>
          </w:p>
        </w:tc>
        <w:tc>
          <w:tcPr>
            <w:tcW w:w="833" w:type="dxa"/>
            <w:vAlign w:val="center"/>
          </w:tcPr>
          <w:p w:rsidR="003157AD" w:rsidRDefault="006C10E4">
            <w:pPr>
              <w:jc w:val="center"/>
              <w:rPr>
                <w:rFonts w:ascii="宋体" w:hAnsi="宋体"/>
                <w:szCs w:val="21"/>
              </w:rPr>
            </w:pPr>
            <w:r>
              <w:rPr>
                <w:rFonts w:ascii="宋体" w:hAnsi="宋体" w:hint="eastAsia"/>
                <w:szCs w:val="21"/>
              </w:rPr>
              <w:t>10</w:t>
            </w:r>
          </w:p>
        </w:tc>
        <w:tc>
          <w:tcPr>
            <w:tcW w:w="831" w:type="dxa"/>
            <w:vAlign w:val="center"/>
          </w:tcPr>
          <w:p w:rsidR="003157AD" w:rsidRDefault="006C10E4">
            <w:pPr>
              <w:jc w:val="center"/>
              <w:rPr>
                <w:rFonts w:ascii="宋体" w:hAnsi="宋体"/>
                <w:szCs w:val="21"/>
              </w:rPr>
            </w:pPr>
            <w:r>
              <w:rPr>
                <w:rFonts w:ascii="宋体" w:hAnsi="宋体" w:hint="eastAsia"/>
                <w:szCs w:val="21"/>
              </w:rPr>
              <w:t>52</w:t>
            </w:r>
          </w:p>
        </w:tc>
      </w:tr>
      <w:tr w:rsidR="003157AD">
        <w:trPr>
          <w:cantSplit/>
          <w:trHeight w:hRule="exact" w:val="278"/>
          <w:jc w:val="center"/>
        </w:trPr>
        <w:tc>
          <w:tcPr>
            <w:tcW w:w="1901" w:type="dxa"/>
            <w:vAlign w:val="center"/>
          </w:tcPr>
          <w:p w:rsidR="003157AD" w:rsidRDefault="006C10E4">
            <w:pPr>
              <w:jc w:val="center"/>
              <w:rPr>
                <w:rFonts w:ascii="宋体" w:hAnsi="宋体"/>
                <w:szCs w:val="21"/>
              </w:rPr>
            </w:pPr>
            <w:r>
              <w:rPr>
                <w:rFonts w:ascii="宋体" w:hAnsi="宋体" w:hint="eastAsia"/>
                <w:szCs w:val="21"/>
              </w:rPr>
              <w:t>三</w:t>
            </w:r>
          </w:p>
        </w:tc>
        <w:tc>
          <w:tcPr>
            <w:tcW w:w="3304" w:type="dxa"/>
            <w:vAlign w:val="center"/>
          </w:tcPr>
          <w:p w:rsidR="003157AD" w:rsidRDefault="006C10E4">
            <w:pPr>
              <w:jc w:val="center"/>
              <w:rPr>
                <w:rFonts w:ascii="宋体" w:hAnsi="宋体"/>
                <w:szCs w:val="21"/>
              </w:rPr>
            </w:pPr>
            <w:r>
              <w:rPr>
                <w:rFonts w:ascii="宋体" w:hAnsi="宋体" w:hint="eastAsia"/>
                <w:szCs w:val="21"/>
              </w:rPr>
              <w:t>36</w:t>
            </w:r>
          </w:p>
        </w:tc>
        <w:tc>
          <w:tcPr>
            <w:tcW w:w="1370" w:type="dxa"/>
            <w:vAlign w:val="center"/>
          </w:tcPr>
          <w:p w:rsidR="003157AD" w:rsidRDefault="006C10E4">
            <w:pPr>
              <w:jc w:val="center"/>
              <w:rPr>
                <w:rFonts w:ascii="宋体" w:hAnsi="宋体"/>
                <w:szCs w:val="21"/>
              </w:rPr>
            </w:pPr>
            <w:r>
              <w:rPr>
                <w:rFonts w:ascii="宋体" w:hAnsi="宋体" w:hint="eastAsia"/>
                <w:szCs w:val="21"/>
              </w:rPr>
              <w:t>4</w:t>
            </w:r>
          </w:p>
        </w:tc>
        <w:tc>
          <w:tcPr>
            <w:tcW w:w="833" w:type="dxa"/>
            <w:vAlign w:val="center"/>
          </w:tcPr>
          <w:p w:rsidR="003157AD" w:rsidRDefault="006C10E4">
            <w:pPr>
              <w:jc w:val="center"/>
              <w:rPr>
                <w:rFonts w:ascii="宋体" w:hAnsi="宋体"/>
                <w:szCs w:val="21"/>
              </w:rPr>
            </w:pPr>
            <w:r>
              <w:rPr>
                <w:rFonts w:ascii="宋体" w:hAnsi="宋体" w:hint="eastAsia"/>
                <w:szCs w:val="21"/>
              </w:rPr>
              <w:t>2</w:t>
            </w:r>
          </w:p>
        </w:tc>
        <w:tc>
          <w:tcPr>
            <w:tcW w:w="833" w:type="dxa"/>
            <w:vAlign w:val="center"/>
          </w:tcPr>
          <w:p w:rsidR="003157AD" w:rsidRDefault="006C10E4">
            <w:pPr>
              <w:jc w:val="center"/>
              <w:rPr>
                <w:rFonts w:ascii="宋体" w:hAnsi="宋体"/>
                <w:szCs w:val="21"/>
              </w:rPr>
            </w:pPr>
            <w:r>
              <w:rPr>
                <w:rFonts w:ascii="宋体" w:hAnsi="宋体" w:hint="eastAsia"/>
                <w:szCs w:val="21"/>
              </w:rPr>
              <w:t>10</w:t>
            </w:r>
          </w:p>
        </w:tc>
        <w:tc>
          <w:tcPr>
            <w:tcW w:w="831" w:type="dxa"/>
            <w:vAlign w:val="center"/>
          </w:tcPr>
          <w:p w:rsidR="003157AD" w:rsidRDefault="006C10E4">
            <w:pPr>
              <w:jc w:val="center"/>
              <w:rPr>
                <w:rFonts w:ascii="宋体" w:hAnsi="宋体"/>
                <w:szCs w:val="21"/>
              </w:rPr>
            </w:pPr>
            <w:r>
              <w:rPr>
                <w:rFonts w:ascii="宋体" w:hAnsi="宋体" w:hint="eastAsia"/>
                <w:szCs w:val="21"/>
              </w:rPr>
              <w:t>52</w:t>
            </w:r>
          </w:p>
        </w:tc>
      </w:tr>
      <w:tr w:rsidR="003157AD">
        <w:trPr>
          <w:cantSplit/>
          <w:trHeight w:hRule="exact" w:val="268"/>
          <w:jc w:val="center"/>
        </w:trPr>
        <w:tc>
          <w:tcPr>
            <w:tcW w:w="1901" w:type="dxa"/>
            <w:vAlign w:val="center"/>
          </w:tcPr>
          <w:p w:rsidR="003157AD" w:rsidRDefault="006C10E4">
            <w:pPr>
              <w:jc w:val="center"/>
              <w:rPr>
                <w:rFonts w:ascii="宋体" w:hAnsi="宋体"/>
                <w:szCs w:val="21"/>
              </w:rPr>
            </w:pPr>
            <w:r>
              <w:rPr>
                <w:rFonts w:ascii="宋体" w:hAnsi="宋体" w:hint="eastAsia"/>
                <w:szCs w:val="21"/>
              </w:rPr>
              <w:t>四</w:t>
            </w:r>
          </w:p>
        </w:tc>
        <w:tc>
          <w:tcPr>
            <w:tcW w:w="3304" w:type="dxa"/>
            <w:vAlign w:val="center"/>
          </w:tcPr>
          <w:p w:rsidR="003157AD" w:rsidRDefault="006C10E4">
            <w:pPr>
              <w:jc w:val="center"/>
              <w:rPr>
                <w:rFonts w:ascii="宋体" w:hAnsi="宋体"/>
                <w:szCs w:val="21"/>
              </w:rPr>
            </w:pPr>
            <w:r>
              <w:rPr>
                <w:rFonts w:ascii="宋体" w:hAnsi="宋体" w:hint="eastAsia"/>
                <w:szCs w:val="21"/>
              </w:rPr>
              <w:t>36</w:t>
            </w:r>
          </w:p>
        </w:tc>
        <w:tc>
          <w:tcPr>
            <w:tcW w:w="1370" w:type="dxa"/>
            <w:vAlign w:val="center"/>
          </w:tcPr>
          <w:p w:rsidR="003157AD" w:rsidRDefault="006C10E4">
            <w:pPr>
              <w:jc w:val="center"/>
              <w:rPr>
                <w:rFonts w:ascii="宋体" w:hAnsi="宋体"/>
                <w:szCs w:val="21"/>
              </w:rPr>
            </w:pPr>
            <w:r>
              <w:rPr>
                <w:rFonts w:ascii="宋体" w:hAnsi="宋体" w:hint="eastAsia"/>
                <w:szCs w:val="21"/>
              </w:rPr>
              <w:t>4</w:t>
            </w:r>
          </w:p>
        </w:tc>
        <w:tc>
          <w:tcPr>
            <w:tcW w:w="833" w:type="dxa"/>
            <w:vAlign w:val="center"/>
          </w:tcPr>
          <w:p w:rsidR="003157AD" w:rsidRDefault="006C10E4">
            <w:pPr>
              <w:jc w:val="center"/>
              <w:rPr>
                <w:rFonts w:ascii="宋体" w:hAnsi="宋体"/>
                <w:szCs w:val="21"/>
              </w:rPr>
            </w:pPr>
            <w:r>
              <w:rPr>
                <w:rFonts w:ascii="宋体" w:hAnsi="宋体" w:hint="eastAsia"/>
                <w:szCs w:val="21"/>
              </w:rPr>
              <w:t>2</w:t>
            </w:r>
          </w:p>
        </w:tc>
        <w:tc>
          <w:tcPr>
            <w:tcW w:w="833" w:type="dxa"/>
            <w:vAlign w:val="center"/>
          </w:tcPr>
          <w:p w:rsidR="003157AD" w:rsidRDefault="006C10E4">
            <w:pPr>
              <w:jc w:val="center"/>
              <w:rPr>
                <w:rFonts w:ascii="宋体" w:hAnsi="宋体"/>
                <w:szCs w:val="21"/>
              </w:rPr>
            </w:pPr>
            <w:r>
              <w:rPr>
                <w:rFonts w:ascii="宋体" w:hAnsi="宋体" w:hint="eastAsia"/>
                <w:szCs w:val="21"/>
              </w:rPr>
              <w:t>10</w:t>
            </w:r>
          </w:p>
        </w:tc>
        <w:tc>
          <w:tcPr>
            <w:tcW w:w="831" w:type="dxa"/>
            <w:vAlign w:val="center"/>
          </w:tcPr>
          <w:p w:rsidR="003157AD" w:rsidRDefault="006C10E4">
            <w:pPr>
              <w:jc w:val="center"/>
              <w:rPr>
                <w:rFonts w:ascii="宋体" w:hAnsi="宋体"/>
                <w:szCs w:val="21"/>
              </w:rPr>
            </w:pPr>
            <w:r>
              <w:rPr>
                <w:rFonts w:ascii="宋体" w:hAnsi="宋体" w:hint="eastAsia"/>
                <w:szCs w:val="21"/>
              </w:rPr>
              <w:t>52</w:t>
            </w:r>
          </w:p>
        </w:tc>
      </w:tr>
      <w:tr w:rsidR="003157AD">
        <w:trPr>
          <w:cantSplit/>
          <w:trHeight w:hRule="exact" w:val="286"/>
          <w:jc w:val="center"/>
        </w:trPr>
        <w:tc>
          <w:tcPr>
            <w:tcW w:w="1901" w:type="dxa"/>
            <w:vAlign w:val="center"/>
          </w:tcPr>
          <w:p w:rsidR="003157AD" w:rsidRDefault="006C10E4">
            <w:pPr>
              <w:jc w:val="center"/>
              <w:rPr>
                <w:rFonts w:ascii="宋体" w:hAnsi="宋体"/>
                <w:szCs w:val="21"/>
              </w:rPr>
            </w:pPr>
            <w:r>
              <w:rPr>
                <w:rFonts w:ascii="宋体" w:hAnsi="宋体" w:hint="eastAsia"/>
                <w:szCs w:val="21"/>
              </w:rPr>
              <w:t>五</w:t>
            </w:r>
          </w:p>
        </w:tc>
        <w:tc>
          <w:tcPr>
            <w:tcW w:w="3304" w:type="dxa"/>
            <w:vAlign w:val="center"/>
          </w:tcPr>
          <w:p w:rsidR="003157AD" w:rsidRDefault="006C10E4">
            <w:pPr>
              <w:jc w:val="center"/>
              <w:rPr>
                <w:rFonts w:ascii="宋体" w:hAnsi="宋体"/>
                <w:szCs w:val="21"/>
              </w:rPr>
            </w:pPr>
            <w:r>
              <w:rPr>
                <w:rFonts w:ascii="宋体" w:hAnsi="宋体" w:hint="eastAsia"/>
                <w:szCs w:val="21"/>
              </w:rPr>
              <w:t>36</w:t>
            </w:r>
          </w:p>
        </w:tc>
        <w:tc>
          <w:tcPr>
            <w:tcW w:w="1370" w:type="dxa"/>
            <w:vAlign w:val="center"/>
          </w:tcPr>
          <w:p w:rsidR="003157AD" w:rsidRDefault="006C10E4">
            <w:pPr>
              <w:jc w:val="center"/>
              <w:rPr>
                <w:rFonts w:ascii="宋体" w:hAnsi="宋体"/>
                <w:szCs w:val="21"/>
              </w:rPr>
            </w:pPr>
            <w:r>
              <w:rPr>
                <w:rFonts w:ascii="宋体" w:hAnsi="宋体" w:hint="eastAsia"/>
                <w:szCs w:val="21"/>
              </w:rPr>
              <w:t>4</w:t>
            </w:r>
          </w:p>
        </w:tc>
        <w:tc>
          <w:tcPr>
            <w:tcW w:w="833" w:type="dxa"/>
            <w:vAlign w:val="center"/>
          </w:tcPr>
          <w:p w:rsidR="003157AD" w:rsidRDefault="006C10E4">
            <w:pPr>
              <w:jc w:val="center"/>
              <w:rPr>
                <w:rFonts w:ascii="宋体" w:hAnsi="宋体"/>
                <w:szCs w:val="21"/>
              </w:rPr>
            </w:pPr>
            <w:r>
              <w:rPr>
                <w:rFonts w:ascii="宋体" w:hAnsi="宋体" w:hint="eastAsia"/>
                <w:szCs w:val="21"/>
              </w:rPr>
              <w:t>2</w:t>
            </w:r>
          </w:p>
        </w:tc>
        <w:tc>
          <w:tcPr>
            <w:tcW w:w="833" w:type="dxa"/>
            <w:vAlign w:val="center"/>
          </w:tcPr>
          <w:p w:rsidR="003157AD" w:rsidRDefault="006C10E4">
            <w:pPr>
              <w:jc w:val="center"/>
              <w:rPr>
                <w:rFonts w:ascii="宋体" w:hAnsi="宋体"/>
                <w:szCs w:val="21"/>
              </w:rPr>
            </w:pPr>
            <w:r>
              <w:rPr>
                <w:rFonts w:ascii="宋体" w:hAnsi="宋体" w:hint="eastAsia"/>
                <w:szCs w:val="21"/>
              </w:rPr>
              <w:t>10</w:t>
            </w:r>
          </w:p>
        </w:tc>
        <w:tc>
          <w:tcPr>
            <w:tcW w:w="831" w:type="dxa"/>
            <w:vAlign w:val="center"/>
          </w:tcPr>
          <w:p w:rsidR="003157AD" w:rsidRDefault="006C10E4">
            <w:pPr>
              <w:jc w:val="center"/>
              <w:rPr>
                <w:rFonts w:ascii="宋体" w:hAnsi="宋体"/>
                <w:szCs w:val="21"/>
              </w:rPr>
            </w:pPr>
            <w:r>
              <w:rPr>
                <w:rFonts w:ascii="宋体" w:hAnsi="宋体" w:hint="eastAsia"/>
                <w:szCs w:val="21"/>
              </w:rPr>
              <w:t>52</w:t>
            </w:r>
          </w:p>
        </w:tc>
      </w:tr>
    </w:tbl>
    <w:p w:rsidR="003157AD" w:rsidRDefault="006C10E4">
      <w:pPr>
        <w:adjustRightInd w:val="0"/>
        <w:snapToGrid w:val="0"/>
        <w:spacing w:line="340" w:lineRule="atLeast"/>
        <w:ind w:firstLineChars="200" w:firstLine="420"/>
        <w:rPr>
          <w:rFonts w:ascii="宋体" w:hAnsi="宋体"/>
          <w:szCs w:val="21"/>
        </w:rPr>
      </w:pPr>
      <w:r>
        <w:rPr>
          <w:rFonts w:ascii="宋体" w:hAnsi="宋体" w:hint="eastAsia"/>
          <w:szCs w:val="21"/>
        </w:rPr>
        <w:t>说明：上表仅供参考，视专业性质和特点，灵活安排。</w:t>
      </w:r>
    </w:p>
    <w:p w:rsidR="003157AD" w:rsidRDefault="006C10E4" w:rsidP="005E0E33">
      <w:pPr>
        <w:numPr>
          <w:ilvl w:val="0"/>
          <w:numId w:val="3"/>
        </w:numPr>
        <w:adjustRightInd w:val="0"/>
        <w:snapToGrid w:val="0"/>
        <w:spacing w:beforeLines="50" w:afterLines="5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授课计划安排</w:t>
      </w:r>
    </w:p>
    <w:tbl>
      <w:tblPr>
        <w:tblW w:w="939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373"/>
        <w:gridCol w:w="642"/>
        <w:gridCol w:w="336"/>
        <w:gridCol w:w="125"/>
        <w:gridCol w:w="1669"/>
        <w:gridCol w:w="646"/>
        <w:gridCol w:w="525"/>
        <w:gridCol w:w="554"/>
        <w:gridCol w:w="51"/>
        <w:gridCol w:w="524"/>
        <w:gridCol w:w="490"/>
        <w:gridCol w:w="490"/>
        <w:gridCol w:w="490"/>
        <w:gridCol w:w="490"/>
        <w:gridCol w:w="475"/>
        <w:gridCol w:w="505"/>
        <w:gridCol w:w="513"/>
        <w:gridCol w:w="498"/>
      </w:tblGrid>
      <w:tr w:rsidR="003157AD">
        <w:trPr>
          <w:cantSplit/>
          <w:trHeight w:val="400"/>
          <w:tblHeader/>
          <w:jc w:val="center"/>
        </w:trPr>
        <w:tc>
          <w:tcPr>
            <w:tcW w:w="1015" w:type="dxa"/>
            <w:gridSpan w:val="2"/>
            <w:vMerge w:val="restart"/>
            <w:tcBorders>
              <w:top w:val="single" w:sz="4" w:space="0" w:color="auto"/>
              <w:left w:val="single" w:sz="4" w:space="0" w:color="auto"/>
              <w:bottom w:val="single" w:sz="4" w:space="0" w:color="auto"/>
            </w:tcBorders>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课</w:t>
            </w:r>
          </w:p>
          <w:p w:rsidR="003157AD" w:rsidRDefault="006C10E4">
            <w:pPr>
              <w:adjustRightInd w:val="0"/>
              <w:snapToGrid w:val="0"/>
              <w:jc w:val="center"/>
              <w:rPr>
                <w:rFonts w:ascii="宋体" w:hAnsi="宋体"/>
                <w:sz w:val="18"/>
                <w:szCs w:val="18"/>
              </w:rPr>
            </w:pPr>
            <w:r>
              <w:rPr>
                <w:rFonts w:ascii="宋体" w:hAnsi="宋体" w:hint="eastAsia"/>
                <w:sz w:val="18"/>
                <w:szCs w:val="18"/>
              </w:rPr>
              <w:t>程</w:t>
            </w:r>
          </w:p>
          <w:p w:rsidR="003157AD" w:rsidRDefault="006C10E4">
            <w:pPr>
              <w:adjustRightInd w:val="0"/>
              <w:snapToGrid w:val="0"/>
              <w:jc w:val="center"/>
              <w:rPr>
                <w:rFonts w:ascii="宋体" w:hAnsi="宋体"/>
                <w:sz w:val="18"/>
                <w:szCs w:val="18"/>
              </w:rPr>
            </w:pPr>
            <w:r>
              <w:rPr>
                <w:rFonts w:ascii="宋体" w:hAnsi="宋体" w:hint="eastAsia"/>
                <w:sz w:val="18"/>
                <w:szCs w:val="18"/>
              </w:rPr>
              <w:t>类</w:t>
            </w:r>
          </w:p>
          <w:p w:rsidR="003157AD" w:rsidRDefault="006C10E4">
            <w:pPr>
              <w:adjustRightInd w:val="0"/>
              <w:snapToGrid w:val="0"/>
              <w:jc w:val="center"/>
              <w:rPr>
                <w:rFonts w:ascii="宋体" w:hAnsi="宋体"/>
                <w:sz w:val="18"/>
                <w:szCs w:val="18"/>
              </w:rPr>
            </w:pPr>
            <w:r>
              <w:rPr>
                <w:rFonts w:ascii="宋体" w:hAnsi="宋体" w:hint="eastAsia"/>
                <w:sz w:val="18"/>
                <w:szCs w:val="18"/>
              </w:rPr>
              <w:t>别</w:t>
            </w:r>
          </w:p>
        </w:tc>
        <w:tc>
          <w:tcPr>
            <w:tcW w:w="461" w:type="dxa"/>
            <w:gridSpan w:val="2"/>
            <w:vMerge w:val="restart"/>
            <w:tcBorders>
              <w:top w:val="single" w:sz="4" w:space="0" w:color="auto"/>
              <w:bottom w:val="single" w:sz="4" w:space="0" w:color="auto"/>
            </w:tcBorders>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序号</w:t>
            </w:r>
          </w:p>
        </w:tc>
        <w:tc>
          <w:tcPr>
            <w:tcW w:w="1669" w:type="dxa"/>
            <w:vMerge w:val="restart"/>
            <w:tcBorders>
              <w:top w:val="single" w:sz="4" w:space="0" w:color="auto"/>
              <w:bottom w:val="single" w:sz="4" w:space="0" w:color="auto"/>
            </w:tcBorders>
            <w:vAlign w:val="center"/>
          </w:tcPr>
          <w:p w:rsidR="003157AD" w:rsidRDefault="006C10E4">
            <w:pPr>
              <w:pStyle w:val="aa"/>
              <w:adjustRightInd w:val="0"/>
              <w:snapToGrid w:val="0"/>
              <w:rPr>
                <w:rFonts w:ascii="宋体" w:hAnsi="宋体"/>
                <w:szCs w:val="18"/>
              </w:rPr>
            </w:pPr>
            <w:r>
              <w:rPr>
                <w:rFonts w:ascii="宋体" w:hAnsi="宋体" w:hint="eastAsia"/>
                <w:szCs w:val="18"/>
              </w:rPr>
              <w:t>课程名称</w:t>
            </w:r>
          </w:p>
        </w:tc>
        <w:tc>
          <w:tcPr>
            <w:tcW w:w="646" w:type="dxa"/>
            <w:vMerge w:val="restart"/>
            <w:tcBorders>
              <w:top w:val="single" w:sz="4" w:space="0" w:color="auto"/>
              <w:bottom w:val="single" w:sz="4" w:space="0" w:color="auto"/>
            </w:tcBorders>
            <w:textDirection w:val="tbRlV"/>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总学时</w:t>
            </w:r>
          </w:p>
        </w:tc>
        <w:tc>
          <w:tcPr>
            <w:tcW w:w="525" w:type="dxa"/>
            <w:vMerge w:val="restart"/>
            <w:tcBorders>
              <w:top w:val="single" w:sz="4" w:space="0" w:color="auto"/>
              <w:bottom w:val="single" w:sz="4" w:space="0" w:color="auto"/>
            </w:tcBorders>
            <w:textDirection w:val="tbRlV"/>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学  分</w:t>
            </w:r>
          </w:p>
        </w:tc>
        <w:tc>
          <w:tcPr>
            <w:tcW w:w="5080" w:type="dxa"/>
            <w:gridSpan w:val="11"/>
            <w:tcBorders>
              <w:top w:val="single" w:sz="4" w:space="0" w:color="auto"/>
              <w:bottom w:val="single" w:sz="4" w:space="0" w:color="auto"/>
            </w:tcBorders>
          </w:tcPr>
          <w:p w:rsidR="003157AD" w:rsidRDefault="006C10E4">
            <w:pPr>
              <w:adjustRightInd w:val="0"/>
              <w:snapToGrid w:val="0"/>
              <w:jc w:val="center"/>
              <w:rPr>
                <w:rFonts w:ascii="宋体" w:hAnsi="宋体"/>
                <w:sz w:val="18"/>
                <w:szCs w:val="18"/>
              </w:rPr>
            </w:pPr>
            <w:r>
              <w:rPr>
                <w:rFonts w:ascii="宋体" w:hAnsi="宋体" w:hint="eastAsia"/>
                <w:sz w:val="18"/>
                <w:szCs w:val="18"/>
              </w:rPr>
              <w:t>按学年、学期教学进程安排</w:t>
            </w:r>
          </w:p>
          <w:p w:rsidR="003157AD" w:rsidRDefault="006C10E4">
            <w:pPr>
              <w:adjustRightInd w:val="0"/>
              <w:snapToGrid w:val="0"/>
              <w:jc w:val="center"/>
              <w:rPr>
                <w:rFonts w:ascii="宋体" w:hAnsi="宋体"/>
                <w:sz w:val="18"/>
                <w:szCs w:val="18"/>
              </w:rPr>
            </w:pPr>
            <w:r>
              <w:rPr>
                <w:rFonts w:ascii="宋体" w:hAnsi="宋体" w:hint="eastAsia"/>
                <w:sz w:val="18"/>
                <w:szCs w:val="18"/>
              </w:rPr>
              <w:t>（教学周数/周学时）</w:t>
            </w:r>
          </w:p>
        </w:tc>
      </w:tr>
      <w:tr w:rsidR="003157AD">
        <w:trPr>
          <w:cantSplit/>
          <w:trHeight w:hRule="exact" w:val="255"/>
          <w:tblHeader/>
          <w:jc w:val="center"/>
        </w:trPr>
        <w:tc>
          <w:tcPr>
            <w:tcW w:w="1015" w:type="dxa"/>
            <w:gridSpan w:val="2"/>
            <w:vMerge/>
            <w:tcBorders>
              <w:top w:val="single" w:sz="4" w:space="0" w:color="auto"/>
              <w:left w:val="single" w:sz="4" w:space="0" w:color="auto"/>
              <w:bottom w:val="single" w:sz="4" w:space="0" w:color="auto"/>
            </w:tcBorders>
            <w:vAlign w:val="center"/>
          </w:tcPr>
          <w:p w:rsidR="003157AD" w:rsidRDefault="003157AD">
            <w:pPr>
              <w:adjustRightInd w:val="0"/>
              <w:snapToGrid w:val="0"/>
              <w:jc w:val="center"/>
              <w:rPr>
                <w:rFonts w:ascii="宋体" w:hAnsi="宋体"/>
                <w:sz w:val="18"/>
                <w:szCs w:val="18"/>
              </w:rPr>
            </w:pPr>
          </w:p>
        </w:tc>
        <w:tc>
          <w:tcPr>
            <w:tcW w:w="461" w:type="dxa"/>
            <w:gridSpan w:val="2"/>
            <w:vMerge/>
            <w:tcBorders>
              <w:top w:val="single" w:sz="4" w:space="0" w:color="auto"/>
              <w:bottom w:val="single" w:sz="4" w:space="0" w:color="auto"/>
            </w:tcBorders>
            <w:vAlign w:val="center"/>
          </w:tcPr>
          <w:p w:rsidR="003157AD" w:rsidRDefault="003157AD">
            <w:pPr>
              <w:adjustRightInd w:val="0"/>
              <w:snapToGrid w:val="0"/>
              <w:jc w:val="center"/>
              <w:rPr>
                <w:rFonts w:ascii="宋体" w:hAnsi="宋体"/>
                <w:sz w:val="18"/>
                <w:szCs w:val="18"/>
              </w:rPr>
            </w:pPr>
          </w:p>
        </w:tc>
        <w:tc>
          <w:tcPr>
            <w:tcW w:w="1669" w:type="dxa"/>
            <w:vMerge/>
            <w:tcBorders>
              <w:top w:val="single" w:sz="4" w:space="0" w:color="auto"/>
              <w:bottom w:val="single" w:sz="4" w:space="0" w:color="auto"/>
            </w:tcBorders>
            <w:vAlign w:val="center"/>
          </w:tcPr>
          <w:p w:rsidR="003157AD" w:rsidRDefault="003157AD">
            <w:pPr>
              <w:adjustRightInd w:val="0"/>
              <w:snapToGrid w:val="0"/>
              <w:jc w:val="center"/>
              <w:rPr>
                <w:rFonts w:ascii="宋体" w:hAnsi="宋体"/>
                <w:sz w:val="18"/>
                <w:szCs w:val="18"/>
              </w:rPr>
            </w:pPr>
          </w:p>
        </w:tc>
        <w:tc>
          <w:tcPr>
            <w:tcW w:w="646" w:type="dxa"/>
            <w:vMerge/>
            <w:tcBorders>
              <w:top w:val="single" w:sz="4" w:space="0" w:color="auto"/>
              <w:bottom w:val="single" w:sz="4" w:space="0" w:color="auto"/>
            </w:tcBorders>
            <w:vAlign w:val="center"/>
          </w:tcPr>
          <w:p w:rsidR="003157AD" w:rsidRDefault="003157AD">
            <w:pPr>
              <w:adjustRightInd w:val="0"/>
              <w:snapToGrid w:val="0"/>
              <w:jc w:val="center"/>
              <w:rPr>
                <w:rFonts w:ascii="宋体" w:hAnsi="宋体"/>
                <w:sz w:val="18"/>
                <w:szCs w:val="18"/>
              </w:rPr>
            </w:pPr>
          </w:p>
        </w:tc>
        <w:tc>
          <w:tcPr>
            <w:tcW w:w="525" w:type="dxa"/>
            <w:vMerge/>
            <w:tcBorders>
              <w:top w:val="single" w:sz="4" w:space="0" w:color="auto"/>
              <w:bottom w:val="single" w:sz="4" w:space="0" w:color="auto"/>
            </w:tcBorders>
            <w:vAlign w:val="center"/>
          </w:tcPr>
          <w:p w:rsidR="003157AD" w:rsidRDefault="003157AD">
            <w:pPr>
              <w:adjustRightInd w:val="0"/>
              <w:snapToGrid w:val="0"/>
              <w:jc w:val="center"/>
              <w:rPr>
                <w:rFonts w:ascii="宋体" w:hAnsi="宋体"/>
                <w:sz w:val="18"/>
                <w:szCs w:val="18"/>
              </w:rPr>
            </w:pPr>
          </w:p>
        </w:tc>
        <w:tc>
          <w:tcPr>
            <w:tcW w:w="1129" w:type="dxa"/>
            <w:gridSpan w:val="3"/>
            <w:tcBorders>
              <w:top w:val="single" w:sz="4" w:space="0" w:color="auto"/>
              <w:bottom w:val="single" w:sz="4" w:space="0" w:color="auto"/>
            </w:tcBorders>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第一学年</w:t>
            </w:r>
          </w:p>
        </w:tc>
        <w:tc>
          <w:tcPr>
            <w:tcW w:w="980" w:type="dxa"/>
            <w:gridSpan w:val="2"/>
            <w:tcBorders>
              <w:top w:val="single" w:sz="4" w:space="0" w:color="auto"/>
              <w:bottom w:val="single" w:sz="4" w:space="0" w:color="auto"/>
            </w:tcBorders>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第二学年</w:t>
            </w:r>
          </w:p>
        </w:tc>
        <w:tc>
          <w:tcPr>
            <w:tcW w:w="980" w:type="dxa"/>
            <w:gridSpan w:val="2"/>
            <w:tcBorders>
              <w:top w:val="single" w:sz="4" w:space="0" w:color="auto"/>
              <w:bottom w:val="single" w:sz="4" w:space="0" w:color="auto"/>
            </w:tcBorders>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第三学年</w:t>
            </w:r>
          </w:p>
        </w:tc>
        <w:tc>
          <w:tcPr>
            <w:tcW w:w="980" w:type="dxa"/>
            <w:gridSpan w:val="2"/>
            <w:tcBorders>
              <w:top w:val="single" w:sz="4" w:space="0" w:color="auto"/>
              <w:bottom w:val="single" w:sz="4" w:space="0" w:color="auto"/>
            </w:tcBorders>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第四学年</w:t>
            </w:r>
          </w:p>
        </w:tc>
        <w:tc>
          <w:tcPr>
            <w:tcW w:w="1011" w:type="dxa"/>
            <w:gridSpan w:val="2"/>
            <w:tcBorders>
              <w:top w:val="single" w:sz="4" w:space="0" w:color="auto"/>
              <w:bottom w:val="single" w:sz="4" w:space="0" w:color="auto"/>
            </w:tcBorders>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第五学年</w:t>
            </w:r>
          </w:p>
        </w:tc>
      </w:tr>
      <w:tr w:rsidR="003157AD">
        <w:trPr>
          <w:cantSplit/>
          <w:trHeight w:hRule="exact" w:val="255"/>
          <w:tblHeader/>
          <w:jc w:val="center"/>
        </w:trPr>
        <w:tc>
          <w:tcPr>
            <w:tcW w:w="1015" w:type="dxa"/>
            <w:gridSpan w:val="2"/>
            <w:vMerge/>
            <w:tcBorders>
              <w:top w:val="single" w:sz="4" w:space="0" w:color="auto"/>
              <w:left w:val="single" w:sz="4" w:space="0" w:color="auto"/>
              <w:bottom w:val="single" w:sz="4" w:space="0" w:color="auto"/>
            </w:tcBorders>
            <w:vAlign w:val="center"/>
          </w:tcPr>
          <w:p w:rsidR="003157AD" w:rsidRDefault="003157AD">
            <w:pPr>
              <w:adjustRightInd w:val="0"/>
              <w:snapToGrid w:val="0"/>
              <w:jc w:val="center"/>
              <w:rPr>
                <w:rFonts w:ascii="宋体" w:hAnsi="宋体"/>
                <w:sz w:val="18"/>
                <w:szCs w:val="18"/>
              </w:rPr>
            </w:pPr>
          </w:p>
        </w:tc>
        <w:tc>
          <w:tcPr>
            <w:tcW w:w="461" w:type="dxa"/>
            <w:gridSpan w:val="2"/>
            <w:vMerge/>
            <w:tcBorders>
              <w:top w:val="single" w:sz="4" w:space="0" w:color="auto"/>
              <w:bottom w:val="single" w:sz="4" w:space="0" w:color="auto"/>
            </w:tcBorders>
            <w:vAlign w:val="center"/>
          </w:tcPr>
          <w:p w:rsidR="003157AD" w:rsidRDefault="003157AD">
            <w:pPr>
              <w:adjustRightInd w:val="0"/>
              <w:snapToGrid w:val="0"/>
              <w:jc w:val="center"/>
              <w:rPr>
                <w:rFonts w:ascii="宋体" w:hAnsi="宋体"/>
                <w:sz w:val="18"/>
                <w:szCs w:val="18"/>
              </w:rPr>
            </w:pPr>
          </w:p>
        </w:tc>
        <w:tc>
          <w:tcPr>
            <w:tcW w:w="1669" w:type="dxa"/>
            <w:vMerge/>
            <w:tcBorders>
              <w:top w:val="single" w:sz="4" w:space="0" w:color="auto"/>
              <w:bottom w:val="single" w:sz="4" w:space="0" w:color="auto"/>
            </w:tcBorders>
            <w:vAlign w:val="center"/>
          </w:tcPr>
          <w:p w:rsidR="003157AD" w:rsidRDefault="003157AD">
            <w:pPr>
              <w:adjustRightInd w:val="0"/>
              <w:snapToGrid w:val="0"/>
              <w:jc w:val="center"/>
              <w:rPr>
                <w:rFonts w:ascii="宋体" w:hAnsi="宋体"/>
                <w:sz w:val="18"/>
                <w:szCs w:val="18"/>
              </w:rPr>
            </w:pPr>
          </w:p>
        </w:tc>
        <w:tc>
          <w:tcPr>
            <w:tcW w:w="646" w:type="dxa"/>
            <w:vMerge/>
            <w:tcBorders>
              <w:top w:val="single" w:sz="4" w:space="0" w:color="auto"/>
              <w:bottom w:val="single" w:sz="4" w:space="0" w:color="auto"/>
            </w:tcBorders>
            <w:vAlign w:val="center"/>
          </w:tcPr>
          <w:p w:rsidR="003157AD" w:rsidRDefault="003157AD">
            <w:pPr>
              <w:adjustRightInd w:val="0"/>
              <w:snapToGrid w:val="0"/>
              <w:jc w:val="center"/>
              <w:rPr>
                <w:rFonts w:ascii="宋体" w:hAnsi="宋体"/>
                <w:sz w:val="18"/>
                <w:szCs w:val="18"/>
              </w:rPr>
            </w:pPr>
          </w:p>
        </w:tc>
        <w:tc>
          <w:tcPr>
            <w:tcW w:w="525" w:type="dxa"/>
            <w:vMerge/>
            <w:tcBorders>
              <w:top w:val="single" w:sz="4" w:space="0" w:color="auto"/>
              <w:bottom w:val="single" w:sz="4" w:space="0" w:color="auto"/>
            </w:tcBorders>
            <w:vAlign w:val="center"/>
          </w:tcPr>
          <w:p w:rsidR="003157AD" w:rsidRDefault="003157AD">
            <w:pPr>
              <w:adjustRightInd w:val="0"/>
              <w:snapToGrid w:val="0"/>
              <w:jc w:val="center"/>
              <w:rPr>
                <w:rFonts w:ascii="宋体" w:hAnsi="宋体"/>
                <w:sz w:val="18"/>
                <w:szCs w:val="18"/>
              </w:rPr>
            </w:pPr>
          </w:p>
        </w:tc>
        <w:tc>
          <w:tcPr>
            <w:tcW w:w="554" w:type="dxa"/>
            <w:tcBorders>
              <w:top w:val="single" w:sz="4" w:space="0" w:color="auto"/>
              <w:bottom w:val="single" w:sz="4" w:space="0" w:color="auto"/>
            </w:tcBorders>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w:t>
            </w:r>
          </w:p>
        </w:tc>
        <w:tc>
          <w:tcPr>
            <w:tcW w:w="575" w:type="dxa"/>
            <w:gridSpan w:val="2"/>
            <w:tcBorders>
              <w:top w:val="single" w:sz="4" w:space="0" w:color="auto"/>
              <w:bottom w:val="single" w:sz="4" w:space="0" w:color="auto"/>
            </w:tcBorders>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2</w:t>
            </w:r>
          </w:p>
        </w:tc>
        <w:tc>
          <w:tcPr>
            <w:tcW w:w="490" w:type="dxa"/>
            <w:tcBorders>
              <w:top w:val="single" w:sz="4" w:space="0" w:color="auto"/>
              <w:bottom w:val="single" w:sz="4" w:space="0" w:color="auto"/>
            </w:tcBorders>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3</w:t>
            </w:r>
          </w:p>
        </w:tc>
        <w:tc>
          <w:tcPr>
            <w:tcW w:w="490" w:type="dxa"/>
            <w:tcBorders>
              <w:top w:val="single" w:sz="4" w:space="0" w:color="auto"/>
              <w:bottom w:val="single" w:sz="4" w:space="0" w:color="auto"/>
            </w:tcBorders>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4</w:t>
            </w:r>
          </w:p>
        </w:tc>
        <w:tc>
          <w:tcPr>
            <w:tcW w:w="490" w:type="dxa"/>
            <w:tcBorders>
              <w:top w:val="single" w:sz="4" w:space="0" w:color="auto"/>
              <w:bottom w:val="single" w:sz="4" w:space="0" w:color="auto"/>
            </w:tcBorders>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5</w:t>
            </w:r>
          </w:p>
        </w:tc>
        <w:tc>
          <w:tcPr>
            <w:tcW w:w="490" w:type="dxa"/>
            <w:tcBorders>
              <w:top w:val="single" w:sz="4" w:space="0" w:color="auto"/>
              <w:bottom w:val="single" w:sz="4" w:space="0" w:color="auto"/>
            </w:tcBorders>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6</w:t>
            </w:r>
          </w:p>
        </w:tc>
        <w:tc>
          <w:tcPr>
            <w:tcW w:w="475" w:type="dxa"/>
            <w:tcBorders>
              <w:top w:val="single" w:sz="4" w:space="0" w:color="auto"/>
              <w:bottom w:val="single" w:sz="4" w:space="0" w:color="auto"/>
            </w:tcBorders>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7</w:t>
            </w:r>
          </w:p>
        </w:tc>
        <w:tc>
          <w:tcPr>
            <w:tcW w:w="505" w:type="dxa"/>
            <w:tcBorders>
              <w:top w:val="single" w:sz="4" w:space="0" w:color="auto"/>
              <w:bottom w:val="single" w:sz="4" w:space="0" w:color="auto"/>
            </w:tcBorders>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8</w:t>
            </w:r>
          </w:p>
        </w:tc>
        <w:tc>
          <w:tcPr>
            <w:tcW w:w="513" w:type="dxa"/>
            <w:tcBorders>
              <w:top w:val="single" w:sz="4" w:space="0" w:color="auto"/>
              <w:bottom w:val="single" w:sz="4" w:space="0" w:color="auto"/>
            </w:tcBorders>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9</w:t>
            </w:r>
          </w:p>
        </w:tc>
        <w:tc>
          <w:tcPr>
            <w:tcW w:w="498" w:type="dxa"/>
            <w:tcBorders>
              <w:top w:val="single" w:sz="4" w:space="0" w:color="auto"/>
              <w:bottom w:val="single" w:sz="4" w:space="0" w:color="auto"/>
            </w:tcBorders>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10</w:t>
            </w:r>
          </w:p>
        </w:tc>
      </w:tr>
      <w:tr w:rsidR="003157AD">
        <w:trPr>
          <w:cantSplit/>
          <w:trHeight w:val="256"/>
          <w:tblHeader/>
          <w:jc w:val="center"/>
        </w:trPr>
        <w:tc>
          <w:tcPr>
            <w:tcW w:w="1015" w:type="dxa"/>
            <w:gridSpan w:val="2"/>
            <w:vMerge/>
            <w:tcBorders>
              <w:top w:val="single" w:sz="4" w:space="0" w:color="auto"/>
              <w:left w:val="single" w:sz="4" w:space="0" w:color="auto"/>
              <w:bottom w:val="single" w:sz="4" w:space="0" w:color="auto"/>
            </w:tcBorders>
            <w:vAlign w:val="center"/>
          </w:tcPr>
          <w:p w:rsidR="003157AD" w:rsidRDefault="003157AD">
            <w:pPr>
              <w:adjustRightInd w:val="0"/>
              <w:snapToGrid w:val="0"/>
              <w:jc w:val="center"/>
              <w:rPr>
                <w:rFonts w:ascii="宋体" w:hAnsi="宋体"/>
                <w:sz w:val="18"/>
                <w:szCs w:val="18"/>
              </w:rPr>
            </w:pPr>
          </w:p>
        </w:tc>
        <w:tc>
          <w:tcPr>
            <w:tcW w:w="461" w:type="dxa"/>
            <w:gridSpan w:val="2"/>
            <w:vMerge/>
            <w:tcBorders>
              <w:top w:val="single" w:sz="4" w:space="0" w:color="auto"/>
              <w:bottom w:val="single" w:sz="4" w:space="0" w:color="auto"/>
            </w:tcBorders>
            <w:vAlign w:val="center"/>
          </w:tcPr>
          <w:p w:rsidR="003157AD" w:rsidRDefault="003157AD">
            <w:pPr>
              <w:adjustRightInd w:val="0"/>
              <w:snapToGrid w:val="0"/>
              <w:jc w:val="center"/>
              <w:rPr>
                <w:rFonts w:ascii="宋体" w:hAnsi="宋体"/>
                <w:sz w:val="18"/>
                <w:szCs w:val="18"/>
              </w:rPr>
            </w:pPr>
          </w:p>
        </w:tc>
        <w:tc>
          <w:tcPr>
            <w:tcW w:w="1669" w:type="dxa"/>
            <w:vMerge/>
            <w:tcBorders>
              <w:top w:val="single" w:sz="4" w:space="0" w:color="auto"/>
              <w:bottom w:val="single" w:sz="4" w:space="0" w:color="auto"/>
            </w:tcBorders>
            <w:vAlign w:val="center"/>
          </w:tcPr>
          <w:p w:rsidR="003157AD" w:rsidRDefault="003157AD">
            <w:pPr>
              <w:adjustRightInd w:val="0"/>
              <w:snapToGrid w:val="0"/>
              <w:jc w:val="center"/>
              <w:rPr>
                <w:rFonts w:ascii="宋体" w:hAnsi="宋体"/>
                <w:sz w:val="18"/>
                <w:szCs w:val="18"/>
              </w:rPr>
            </w:pPr>
          </w:p>
        </w:tc>
        <w:tc>
          <w:tcPr>
            <w:tcW w:w="646" w:type="dxa"/>
            <w:vMerge/>
            <w:tcBorders>
              <w:top w:val="single" w:sz="4" w:space="0" w:color="auto"/>
              <w:bottom w:val="single" w:sz="4" w:space="0" w:color="auto"/>
            </w:tcBorders>
            <w:vAlign w:val="center"/>
          </w:tcPr>
          <w:p w:rsidR="003157AD" w:rsidRDefault="003157AD">
            <w:pPr>
              <w:adjustRightInd w:val="0"/>
              <w:snapToGrid w:val="0"/>
              <w:jc w:val="right"/>
              <w:rPr>
                <w:rFonts w:ascii="宋体" w:hAnsi="宋体"/>
                <w:sz w:val="18"/>
                <w:szCs w:val="18"/>
              </w:rPr>
            </w:pPr>
          </w:p>
        </w:tc>
        <w:tc>
          <w:tcPr>
            <w:tcW w:w="525" w:type="dxa"/>
            <w:vMerge/>
            <w:tcBorders>
              <w:top w:val="single" w:sz="4" w:space="0" w:color="auto"/>
              <w:bottom w:val="single" w:sz="4" w:space="0" w:color="auto"/>
            </w:tcBorders>
            <w:vAlign w:val="center"/>
          </w:tcPr>
          <w:p w:rsidR="003157AD" w:rsidRDefault="003157AD">
            <w:pPr>
              <w:adjustRightInd w:val="0"/>
              <w:snapToGrid w:val="0"/>
              <w:jc w:val="right"/>
              <w:rPr>
                <w:rFonts w:ascii="宋体" w:hAnsi="宋体"/>
                <w:sz w:val="18"/>
                <w:szCs w:val="18"/>
              </w:rPr>
            </w:pPr>
          </w:p>
        </w:tc>
        <w:tc>
          <w:tcPr>
            <w:tcW w:w="554" w:type="dxa"/>
            <w:tcBorders>
              <w:top w:val="single" w:sz="4" w:space="0" w:color="auto"/>
              <w:bottom w:val="single" w:sz="4" w:space="0" w:color="auto"/>
            </w:tcBorders>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18周</w:t>
            </w:r>
          </w:p>
        </w:tc>
        <w:tc>
          <w:tcPr>
            <w:tcW w:w="575" w:type="dxa"/>
            <w:gridSpan w:val="2"/>
            <w:tcBorders>
              <w:top w:val="single" w:sz="4" w:space="0" w:color="auto"/>
              <w:bottom w:val="single" w:sz="4" w:space="0" w:color="auto"/>
            </w:tcBorders>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18周</w:t>
            </w:r>
          </w:p>
        </w:tc>
        <w:tc>
          <w:tcPr>
            <w:tcW w:w="490" w:type="dxa"/>
            <w:tcBorders>
              <w:top w:val="single" w:sz="4" w:space="0" w:color="auto"/>
              <w:bottom w:val="single" w:sz="4" w:space="0" w:color="auto"/>
            </w:tcBorders>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18周</w:t>
            </w:r>
          </w:p>
        </w:tc>
        <w:tc>
          <w:tcPr>
            <w:tcW w:w="490" w:type="dxa"/>
            <w:tcBorders>
              <w:top w:val="single" w:sz="4" w:space="0" w:color="auto"/>
              <w:bottom w:val="single" w:sz="4" w:space="0" w:color="auto"/>
            </w:tcBorders>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18周</w:t>
            </w:r>
          </w:p>
        </w:tc>
        <w:tc>
          <w:tcPr>
            <w:tcW w:w="490" w:type="dxa"/>
            <w:tcBorders>
              <w:top w:val="single" w:sz="4" w:space="0" w:color="auto"/>
              <w:bottom w:val="single" w:sz="4" w:space="0" w:color="auto"/>
            </w:tcBorders>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18周</w:t>
            </w:r>
          </w:p>
        </w:tc>
        <w:tc>
          <w:tcPr>
            <w:tcW w:w="490" w:type="dxa"/>
            <w:tcBorders>
              <w:top w:val="single" w:sz="4" w:space="0" w:color="auto"/>
              <w:bottom w:val="single" w:sz="4" w:space="0" w:color="auto"/>
            </w:tcBorders>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18周</w:t>
            </w:r>
          </w:p>
        </w:tc>
        <w:tc>
          <w:tcPr>
            <w:tcW w:w="475" w:type="dxa"/>
            <w:tcBorders>
              <w:top w:val="single" w:sz="4" w:space="0" w:color="auto"/>
              <w:bottom w:val="single" w:sz="4" w:space="0" w:color="auto"/>
            </w:tcBorders>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18周</w:t>
            </w:r>
          </w:p>
        </w:tc>
        <w:tc>
          <w:tcPr>
            <w:tcW w:w="505" w:type="dxa"/>
            <w:tcBorders>
              <w:top w:val="single" w:sz="4" w:space="0" w:color="auto"/>
              <w:bottom w:val="single" w:sz="4" w:space="0" w:color="auto"/>
            </w:tcBorders>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18周</w:t>
            </w:r>
          </w:p>
        </w:tc>
        <w:tc>
          <w:tcPr>
            <w:tcW w:w="513" w:type="dxa"/>
            <w:tcBorders>
              <w:top w:val="single" w:sz="4" w:space="0" w:color="auto"/>
              <w:bottom w:val="single" w:sz="4" w:space="0" w:color="auto"/>
            </w:tcBorders>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18周</w:t>
            </w:r>
          </w:p>
        </w:tc>
        <w:tc>
          <w:tcPr>
            <w:tcW w:w="498" w:type="dxa"/>
            <w:tcBorders>
              <w:top w:val="single" w:sz="4" w:space="0" w:color="auto"/>
              <w:bottom w:val="single" w:sz="4" w:space="0" w:color="auto"/>
            </w:tcBorders>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18周</w:t>
            </w:r>
          </w:p>
        </w:tc>
      </w:tr>
      <w:tr w:rsidR="003157AD">
        <w:trPr>
          <w:cantSplit/>
          <w:trHeight w:val="90"/>
          <w:jc w:val="center"/>
        </w:trPr>
        <w:tc>
          <w:tcPr>
            <w:tcW w:w="373" w:type="dxa"/>
            <w:vMerge w:val="restart"/>
            <w:tcBorders>
              <w:top w:val="single" w:sz="4" w:space="0" w:color="auto"/>
            </w:tcBorders>
            <w:textDirection w:val="tbRlV"/>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公共基础课</w:t>
            </w:r>
          </w:p>
        </w:tc>
        <w:tc>
          <w:tcPr>
            <w:tcW w:w="642" w:type="dxa"/>
            <w:vMerge w:val="restart"/>
            <w:tcBorders>
              <w:top w:val="single" w:sz="4" w:space="0" w:color="auto"/>
            </w:tcBorders>
            <w:textDirection w:val="tbRlV"/>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公共必修课</w:t>
            </w:r>
          </w:p>
        </w:tc>
        <w:tc>
          <w:tcPr>
            <w:tcW w:w="461" w:type="dxa"/>
            <w:gridSpan w:val="2"/>
            <w:tcBorders>
              <w:top w:val="single" w:sz="4" w:space="0" w:color="auto"/>
            </w:tcBorders>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w:t>
            </w:r>
          </w:p>
        </w:tc>
        <w:tc>
          <w:tcPr>
            <w:tcW w:w="1669" w:type="dxa"/>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数学</w:t>
            </w:r>
          </w:p>
        </w:tc>
        <w:tc>
          <w:tcPr>
            <w:tcW w:w="646" w:type="dxa"/>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270</w:t>
            </w:r>
          </w:p>
        </w:tc>
        <w:tc>
          <w:tcPr>
            <w:tcW w:w="525" w:type="dxa"/>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15</w:t>
            </w:r>
          </w:p>
        </w:tc>
        <w:tc>
          <w:tcPr>
            <w:tcW w:w="554" w:type="dxa"/>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3</w:t>
            </w:r>
          </w:p>
        </w:tc>
        <w:tc>
          <w:tcPr>
            <w:tcW w:w="575" w:type="dxa"/>
            <w:gridSpan w:val="2"/>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3</w:t>
            </w:r>
          </w:p>
        </w:tc>
        <w:tc>
          <w:tcPr>
            <w:tcW w:w="490" w:type="dxa"/>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3</w:t>
            </w:r>
          </w:p>
        </w:tc>
        <w:tc>
          <w:tcPr>
            <w:tcW w:w="490" w:type="dxa"/>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3</w:t>
            </w:r>
          </w:p>
        </w:tc>
        <w:tc>
          <w:tcPr>
            <w:tcW w:w="490" w:type="dxa"/>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3</w:t>
            </w:r>
          </w:p>
        </w:tc>
        <w:tc>
          <w:tcPr>
            <w:tcW w:w="490" w:type="dxa"/>
            <w:tcBorders>
              <w:top w:val="single" w:sz="4" w:space="0" w:color="auto"/>
            </w:tcBorders>
            <w:vAlign w:val="center"/>
          </w:tcPr>
          <w:p w:rsidR="003157AD" w:rsidRDefault="003157AD">
            <w:pPr>
              <w:jc w:val="center"/>
              <w:rPr>
                <w:rFonts w:ascii="宋体" w:hAnsi="宋体"/>
                <w:sz w:val="18"/>
                <w:szCs w:val="18"/>
              </w:rPr>
            </w:pPr>
          </w:p>
        </w:tc>
        <w:tc>
          <w:tcPr>
            <w:tcW w:w="475" w:type="dxa"/>
            <w:tcBorders>
              <w:top w:val="single" w:sz="4" w:space="0" w:color="auto"/>
            </w:tcBorders>
            <w:vAlign w:val="center"/>
          </w:tcPr>
          <w:p w:rsidR="003157AD" w:rsidRDefault="003157AD">
            <w:pPr>
              <w:jc w:val="center"/>
              <w:rPr>
                <w:rFonts w:ascii="宋体" w:hAnsi="宋体"/>
                <w:sz w:val="18"/>
                <w:szCs w:val="18"/>
              </w:rPr>
            </w:pPr>
          </w:p>
        </w:tc>
        <w:tc>
          <w:tcPr>
            <w:tcW w:w="505" w:type="dxa"/>
            <w:tcBorders>
              <w:top w:val="single" w:sz="4" w:space="0" w:color="auto"/>
            </w:tcBorders>
            <w:vAlign w:val="center"/>
          </w:tcPr>
          <w:p w:rsidR="003157AD" w:rsidRDefault="003157AD">
            <w:pPr>
              <w:jc w:val="center"/>
              <w:rPr>
                <w:rFonts w:ascii="宋体" w:hAnsi="宋体"/>
                <w:sz w:val="18"/>
                <w:szCs w:val="18"/>
              </w:rPr>
            </w:pPr>
          </w:p>
        </w:tc>
        <w:tc>
          <w:tcPr>
            <w:tcW w:w="513" w:type="dxa"/>
            <w:tcBorders>
              <w:top w:val="single" w:sz="4" w:space="0" w:color="auto"/>
            </w:tcBorders>
            <w:vAlign w:val="center"/>
          </w:tcPr>
          <w:p w:rsidR="003157AD" w:rsidRDefault="003157AD">
            <w:pPr>
              <w:adjustRightInd w:val="0"/>
              <w:snapToGrid w:val="0"/>
              <w:jc w:val="center"/>
              <w:rPr>
                <w:rFonts w:ascii="宋体" w:hAnsi="宋体"/>
                <w:sz w:val="18"/>
                <w:szCs w:val="18"/>
              </w:rPr>
            </w:pPr>
          </w:p>
        </w:tc>
        <w:tc>
          <w:tcPr>
            <w:tcW w:w="498" w:type="dxa"/>
            <w:tcBorders>
              <w:top w:val="single" w:sz="4" w:space="0" w:color="auto"/>
            </w:tcBorders>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textDirection w:val="tbRlV"/>
            <w:vAlign w:val="center"/>
          </w:tcPr>
          <w:p w:rsidR="003157AD" w:rsidRDefault="003157AD">
            <w:pPr>
              <w:adjustRightInd w:val="0"/>
              <w:snapToGrid w:val="0"/>
              <w:jc w:val="center"/>
              <w:rPr>
                <w:rFonts w:ascii="宋体" w:hAnsi="宋体"/>
                <w:sz w:val="18"/>
                <w:szCs w:val="18"/>
              </w:rPr>
            </w:pPr>
          </w:p>
        </w:tc>
        <w:tc>
          <w:tcPr>
            <w:tcW w:w="642" w:type="dxa"/>
            <w:vMerge/>
            <w:textDirection w:val="tbRlV"/>
            <w:vAlign w:val="center"/>
          </w:tcPr>
          <w:p w:rsidR="003157AD" w:rsidRDefault="003157AD">
            <w:pPr>
              <w:adjustRightInd w:val="0"/>
              <w:snapToGrid w:val="0"/>
              <w:jc w:val="center"/>
              <w:rPr>
                <w:rFonts w:ascii="宋体" w:hAnsi="宋体"/>
                <w:sz w:val="18"/>
                <w:szCs w:val="18"/>
              </w:rPr>
            </w:pPr>
          </w:p>
        </w:tc>
        <w:tc>
          <w:tcPr>
            <w:tcW w:w="461" w:type="dxa"/>
            <w:gridSpan w:val="2"/>
            <w:tcBorders>
              <w:top w:val="single" w:sz="4" w:space="0" w:color="auto"/>
            </w:tcBorders>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2</w:t>
            </w:r>
          </w:p>
        </w:tc>
        <w:tc>
          <w:tcPr>
            <w:tcW w:w="1669" w:type="dxa"/>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英语</w:t>
            </w:r>
          </w:p>
        </w:tc>
        <w:tc>
          <w:tcPr>
            <w:tcW w:w="646" w:type="dxa"/>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270</w:t>
            </w:r>
          </w:p>
        </w:tc>
        <w:tc>
          <w:tcPr>
            <w:tcW w:w="525" w:type="dxa"/>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15</w:t>
            </w:r>
          </w:p>
        </w:tc>
        <w:tc>
          <w:tcPr>
            <w:tcW w:w="554" w:type="dxa"/>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3</w:t>
            </w:r>
          </w:p>
        </w:tc>
        <w:tc>
          <w:tcPr>
            <w:tcW w:w="575" w:type="dxa"/>
            <w:gridSpan w:val="2"/>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3</w:t>
            </w:r>
          </w:p>
        </w:tc>
        <w:tc>
          <w:tcPr>
            <w:tcW w:w="490" w:type="dxa"/>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3</w:t>
            </w:r>
          </w:p>
        </w:tc>
        <w:tc>
          <w:tcPr>
            <w:tcW w:w="490" w:type="dxa"/>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3</w:t>
            </w:r>
          </w:p>
        </w:tc>
        <w:tc>
          <w:tcPr>
            <w:tcW w:w="490" w:type="dxa"/>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3</w:t>
            </w:r>
          </w:p>
        </w:tc>
        <w:tc>
          <w:tcPr>
            <w:tcW w:w="490" w:type="dxa"/>
            <w:tcBorders>
              <w:top w:val="single" w:sz="4" w:space="0" w:color="auto"/>
            </w:tcBorders>
            <w:vAlign w:val="center"/>
          </w:tcPr>
          <w:p w:rsidR="003157AD" w:rsidRDefault="003157AD">
            <w:pPr>
              <w:jc w:val="center"/>
              <w:rPr>
                <w:rFonts w:ascii="宋体" w:hAnsi="宋体"/>
                <w:sz w:val="18"/>
                <w:szCs w:val="18"/>
              </w:rPr>
            </w:pPr>
          </w:p>
        </w:tc>
        <w:tc>
          <w:tcPr>
            <w:tcW w:w="475" w:type="dxa"/>
            <w:tcBorders>
              <w:top w:val="single" w:sz="4" w:space="0" w:color="auto"/>
            </w:tcBorders>
            <w:vAlign w:val="center"/>
          </w:tcPr>
          <w:p w:rsidR="003157AD" w:rsidRDefault="003157AD">
            <w:pPr>
              <w:jc w:val="center"/>
              <w:rPr>
                <w:rFonts w:ascii="宋体" w:hAnsi="宋体"/>
                <w:sz w:val="18"/>
                <w:szCs w:val="18"/>
              </w:rPr>
            </w:pPr>
          </w:p>
        </w:tc>
        <w:tc>
          <w:tcPr>
            <w:tcW w:w="505" w:type="dxa"/>
            <w:tcBorders>
              <w:top w:val="single" w:sz="4" w:space="0" w:color="auto"/>
            </w:tcBorders>
            <w:vAlign w:val="center"/>
          </w:tcPr>
          <w:p w:rsidR="003157AD" w:rsidRDefault="003157AD">
            <w:pPr>
              <w:jc w:val="center"/>
              <w:rPr>
                <w:rFonts w:ascii="宋体" w:hAnsi="宋体"/>
                <w:sz w:val="18"/>
                <w:szCs w:val="18"/>
              </w:rPr>
            </w:pPr>
          </w:p>
        </w:tc>
        <w:tc>
          <w:tcPr>
            <w:tcW w:w="513" w:type="dxa"/>
            <w:tcBorders>
              <w:top w:val="single" w:sz="4" w:space="0" w:color="auto"/>
            </w:tcBorders>
            <w:vAlign w:val="center"/>
          </w:tcPr>
          <w:p w:rsidR="003157AD" w:rsidRDefault="003157AD">
            <w:pPr>
              <w:adjustRightInd w:val="0"/>
              <w:snapToGrid w:val="0"/>
              <w:jc w:val="center"/>
              <w:rPr>
                <w:rFonts w:ascii="宋体" w:hAnsi="宋体"/>
                <w:sz w:val="18"/>
                <w:szCs w:val="18"/>
              </w:rPr>
            </w:pPr>
          </w:p>
        </w:tc>
        <w:tc>
          <w:tcPr>
            <w:tcW w:w="498" w:type="dxa"/>
            <w:tcBorders>
              <w:top w:val="single" w:sz="4" w:space="0" w:color="auto"/>
            </w:tcBorders>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textDirection w:val="tbRlV"/>
            <w:vAlign w:val="center"/>
          </w:tcPr>
          <w:p w:rsidR="003157AD" w:rsidRDefault="003157AD">
            <w:pPr>
              <w:adjustRightInd w:val="0"/>
              <w:snapToGrid w:val="0"/>
              <w:jc w:val="center"/>
              <w:rPr>
                <w:rFonts w:ascii="宋体" w:hAnsi="宋体"/>
                <w:sz w:val="18"/>
                <w:szCs w:val="18"/>
              </w:rPr>
            </w:pPr>
          </w:p>
        </w:tc>
        <w:tc>
          <w:tcPr>
            <w:tcW w:w="642" w:type="dxa"/>
            <w:vMerge/>
            <w:textDirection w:val="tbRlV"/>
            <w:vAlign w:val="center"/>
          </w:tcPr>
          <w:p w:rsidR="003157AD" w:rsidRDefault="003157AD">
            <w:pPr>
              <w:adjustRightInd w:val="0"/>
              <w:snapToGrid w:val="0"/>
              <w:jc w:val="center"/>
              <w:rPr>
                <w:rFonts w:ascii="宋体" w:hAnsi="宋体"/>
                <w:sz w:val="18"/>
                <w:szCs w:val="18"/>
              </w:rPr>
            </w:pPr>
          </w:p>
        </w:tc>
        <w:tc>
          <w:tcPr>
            <w:tcW w:w="461" w:type="dxa"/>
            <w:gridSpan w:val="2"/>
            <w:tcBorders>
              <w:top w:val="single" w:sz="4" w:space="0" w:color="auto"/>
            </w:tcBorders>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3</w:t>
            </w:r>
          </w:p>
        </w:tc>
        <w:tc>
          <w:tcPr>
            <w:tcW w:w="1669" w:type="dxa"/>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语文</w:t>
            </w:r>
          </w:p>
        </w:tc>
        <w:tc>
          <w:tcPr>
            <w:tcW w:w="646" w:type="dxa"/>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270</w:t>
            </w:r>
          </w:p>
        </w:tc>
        <w:tc>
          <w:tcPr>
            <w:tcW w:w="525" w:type="dxa"/>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15</w:t>
            </w:r>
          </w:p>
        </w:tc>
        <w:tc>
          <w:tcPr>
            <w:tcW w:w="554" w:type="dxa"/>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3</w:t>
            </w:r>
          </w:p>
        </w:tc>
        <w:tc>
          <w:tcPr>
            <w:tcW w:w="575" w:type="dxa"/>
            <w:gridSpan w:val="2"/>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3</w:t>
            </w:r>
          </w:p>
        </w:tc>
        <w:tc>
          <w:tcPr>
            <w:tcW w:w="490" w:type="dxa"/>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3</w:t>
            </w:r>
          </w:p>
        </w:tc>
        <w:tc>
          <w:tcPr>
            <w:tcW w:w="490" w:type="dxa"/>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3</w:t>
            </w:r>
          </w:p>
        </w:tc>
        <w:tc>
          <w:tcPr>
            <w:tcW w:w="490" w:type="dxa"/>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3</w:t>
            </w:r>
          </w:p>
        </w:tc>
        <w:tc>
          <w:tcPr>
            <w:tcW w:w="490" w:type="dxa"/>
            <w:tcBorders>
              <w:top w:val="single" w:sz="4" w:space="0" w:color="auto"/>
            </w:tcBorders>
            <w:vAlign w:val="center"/>
          </w:tcPr>
          <w:p w:rsidR="003157AD" w:rsidRDefault="003157AD">
            <w:pPr>
              <w:jc w:val="center"/>
              <w:rPr>
                <w:rFonts w:ascii="宋体" w:hAnsi="宋体"/>
                <w:sz w:val="18"/>
                <w:szCs w:val="18"/>
              </w:rPr>
            </w:pPr>
          </w:p>
        </w:tc>
        <w:tc>
          <w:tcPr>
            <w:tcW w:w="475" w:type="dxa"/>
            <w:tcBorders>
              <w:top w:val="single" w:sz="4" w:space="0" w:color="auto"/>
            </w:tcBorders>
            <w:vAlign w:val="center"/>
          </w:tcPr>
          <w:p w:rsidR="003157AD" w:rsidRDefault="003157AD">
            <w:pPr>
              <w:jc w:val="center"/>
              <w:rPr>
                <w:rFonts w:ascii="宋体" w:hAnsi="宋体"/>
                <w:sz w:val="18"/>
                <w:szCs w:val="18"/>
              </w:rPr>
            </w:pPr>
          </w:p>
        </w:tc>
        <w:tc>
          <w:tcPr>
            <w:tcW w:w="505" w:type="dxa"/>
            <w:tcBorders>
              <w:top w:val="single" w:sz="4" w:space="0" w:color="auto"/>
            </w:tcBorders>
            <w:vAlign w:val="center"/>
          </w:tcPr>
          <w:p w:rsidR="003157AD" w:rsidRDefault="003157AD">
            <w:pPr>
              <w:jc w:val="center"/>
              <w:rPr>
                <w:rFonts w:ascii="宋体" w:hAnsi="宋体"/>
                <w:sz w:val="18"/>
                <w:szCs w:val="18"/>
              </w:rPr>
            </w:pPr>
          </w:p>
        </w:tc>
        <w:tc>
          <w:tcPr>
            <w:tcW w:w="513" w:type="dxa"/>
            <w:tcBorders>
              <w:top w:val="single" w:sz="4" w:space="0" w:color="auto"/>
            </w:tcBorders>
            <w:vAlign w:val="center"/>
          </w:tcPr>
          <w:p w:rsidR="003157AD" w:rsidRDefault="003157AD">
            <w:pPr>
              <w:adjustRightInd w:val="0"/>
              <w:snapToGrid w:val="0"/>
              <w:jc w:val="center"/>
              <w:rPr>
                <w:rFonts w:ascii="宋体" w:hAnsi="宋体"/>
                <w:sz w:val="18"/>
                <w:szCs w:val="18"/>
              </w:rPr>
            </w:pPr>
          </w:p>
        </w:tc>
        <w:tc>
          <w:tcPr>
            <w:tcW w:w="498" w:type="dxa"/>
            <w:tcBorders>
              <w:top w:val="single" w:sz="4" w:space="0" w:color="auto"/>
            </w:tcBorders>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textDirection w:val="tbRlV"/>
            <w:vAlign w:val="center"/>
          </w:tcPr>
          <w:p w:rsidR="003157AD" w:rsidRDefault="003157AD">
            <w:pPr>
              <w:adjustRightInd w:val="0"/>
              <w:snapToGrid w:val="0"/>
              <w:jc w:val="center"/>
              <w:rPr>
                <w:rFonts w:ascii="宋体" w:hAnsi="宋体"/>
                <w:sz w:val="18"/>
                <w:szCs w:val="18"/>
              </w:rPr>
            </w:pPr>
          </w:p>
        </w:tc>
        <w:tc>
          <w:tcPr>
            <w:tcW w:w="642" w:type="dxa"/>
            <w:vMerge/>
            <w:textDirection w:val="tbRlV"/>
            <w:vAlign w:val="center"/>
          </w:tcPr>
          <w:p w:rsidR="003157AD" w:rsidRDefault="003157AD">
            <w:pPr>
              <w:adjustRightInd w:val="0"/>
              <w:snapToGrid w:val="0"/>
              <w:jc w:val="center"/>
              <w:rPr>
                <w:rFonts w:ascii="宋体" w:hAnsi="宋体"/>
                <w:sz w:val="18"/>
                <w:szCs w:val="18"/>
              </w:rPr>
            </w:pPr>
          </w:p>
        </w:tc>
        <w:tc>
          <w:tcPr>
            <w:tcW w:w="461" w:type="dxa"/>
            <w:gridSpan w:val="2"/>
            <w:tcBorders>
              <w:top w:val="single" w:sz="4" w:space="0" w:color="auto"/>
            </w:tcBorders>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4</w:t>
            </w:r>
          </w:p>
        </w:tc>
        <w:tc>
          <w:tcPr>
            <w:tcW w:w="1669" w:type="dxa"/>
            <w:tcBorders>
              <w:top w:val="single" w:sz="4" w:space="0" w:color="auto"/>
            </w:tcBorders>
            <w:vAlign w:val="center"/>
          </w:tcPr>
          <w:p w:rsidR="003157AD" w:rsidRDefault="00671596">
            <w:pPr>
              <w:jc w:val="center"/>
              <w:rPr>
                <w:rFonts w:ascii="宋体" w:hAnsi="宋体"/>
                <w:color w:val="000000"/>
                <w:sz w:val="18"/>
                <w:szCs w:val="18"/>
              </w:rPr>
            </w:pPr>
            <w:r>
              <w:rPr>
                <w:rFonts w:ascii="宋体" w:hAnsi="宋体" w:hint="eastAsia"/>
                <w:color w:val="000000"/>
                <w:sz w:val="18"/>
                <w:szCs w:val="18"/>
              </w:rPr>
              <w:t>思想政治</w:t>
            </w:r>
          </w:p>
        </w:tc>
        <w:tc>
          <w:tcPr>
            <w:tcW w:w="646" w:type="dxa"/>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36</w:t>
            </w:r>
          </w:p>
        </w:tc>
        <w:tc>
          <w:tcPr>
            <w:tcW w:w="525" w:type="dxa"/>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2</w:t>
            </w:r>
          </w:p>
        </w:tc>
        <w:tc>
          <w:tcPr>
            <w:tcW w:w="554" w:type="dxa"/>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2</w:t>
            </w:r>
          </w:p>
        </w:tc>
        <w:tc>
          <w:tcPr>
            <w:tcW w:w="575" w:type="dxa"/>
            <w:gridSpan w:val="2"/>
            <w:tcBorders>
              <w:top w:val="single" w:sz="4" w:space="0" w:color="auto"/>
            </w:tcBorders>
            <w:vAlign w:val="center"/>
          </w:tcPr>
          <w:p w:rsidR="003157AD" w:rsidRDefault="003157AD">
            <w:pPr>
              <w:jc w:val="center"/>
              <w:rPr>
                <w:rFonts w:ascii="宋体" w:hAnsi="宋体"/>
                <w:color w:val="000000"/>
                <w:sz w:val="18"/>
                <w:szCs w:val="18"/>
              </w:rPr>
            </w:pPr>
          </w:p>
        </w:tc>
        <w:tc>
          <w:tcPr>
            <w:tcW w:w="490" w:type="dxa"/>
            <w:tcBorders>
              <w:top w:val="single" w:sz="4" w:space="0" w:color="auto"/>
            </w:tcBorders>
            <w:vAlign w:val="center"/>
          </w:tcPr>
          <w:p w:rsidR="003157AD" w:rsidRDefault="003157AD">
            <w:pPr>
              <w:jc w:val="center"/>
              <w:rPr>
                <w:rFonts w:ascii="宋体" w:hAnsi="宋体"/>
                <w:color w:val="000000"/>
                <w:sz w:val="18"/>
                <w:szCs w:val="18"/>
              </w:rPr>
            </w:pPr>
          </w:p>
        </w:tc>
        <w:tc>
          <w:tcPr>
            <w:tcW w:w="490" w:type="dxa"/>
            <w:tcBorders>
              <w:top w:val="single" w:sz="4" w:space="0" w:color="auto"/>
            </w:tcBorders>
            <w:vAlign w:val="center"/>
          </w:tcPr>
          <w:p w:rsidR="003157AD" w:rsidRDefault="003157AD">
            <w:pPr>
              <w:jc w:val="center"/>
              <w:rPr>
                <w:rFonts w:ascii="宋体" w:hAnsi="宋体"/>
                <w:color w:val="000000"/>
                <w:sz w:val="18"/>
                <w:szCs w:val="18"/>
              </w:rPr>
            </w:pPr>
          </w:p>
        </w:tc>
        <w:tc>
          <w:tcPr>
            <w:tcW w:w="490" w:type="dxa"/>
            <w:tcBorders>
              <w:top w:val="single" w:sz="4" w:space="0" w:color="auto"/>
            </w:tcBorders>
            <w:vAlign w:val="center"/>
          </w:tcPr>
          <w:p w:rsidR="003157AD" w:rsidRDefault="003157AD">
            <w:pPr>
              <w:jc w:val="center"/>
              <w:rPr>
                <w:rFonts w:ascii="宋体" w:hAnsi="宋体"/>
                <w:color w:val="000000"/>
                <w:sz w:val="18"/>
                <w:szCs w:val="18"/>
              </w:rPr>
            </w:pPr>
          </w:p>
        </w:tc>
        <w:tc>
          <w:tcPr>
            <w:tcW w:w="490" w:type="dxa"/>
            <w:tcBorders>
              <w:top w:val="single" w:sz="4" w:space="0" w:color="auto"/>
            </w:tcBorders>
            <w:vAlign w:val="center"/>
          </w:tcPr>
          <w:p w:rsidR="003157AD" w:rsidRDefault="003157AD">
            <w:pPr>
              <w:jc w:val="center"/>
              <w:rPr>
                <w:rFonts w:ascii="宋体" w:hAnsi="宋体"/>
                <w:sz w:val="18"/>
                <w:szCs w:val="18"/>
              </w:rPr>
            </w:pPr>
          </w:p>
        </w:tc>
        <w:tc>
          <w:tcPr>
            <w:tcW w:w="475" w:type="dxa"/>
            <w:tcBorders>
              <w:top w:val="single" w:sz="4" w:space="0" w:color="auto"/>
            </w:tcBorders>
            <w:vAlign w:val="center"/>
          </w:tcPr>
          <w:p w:rsidR="003157AD" w:rsidRDefault="003157AD">
            <w:pPr>
              <w:jc w:val="center"/>
              <w:rPr>
                <w:rFonts w:ascii="宋体" w:hAnsi="宋体"/>
                <w:sz w:val="18"/>
                <w:szCs w:val="18"/>
              </w:rPr>
            </w:pPr>
          </w:p>
        </w:tc>
        <w:tc>
          <w:tcPr>
            <w:tcW w:w="505" w:type="dxa"/>
            <w:tcBorders>
              <w:top w:val="single" w:sz="4" w:space="0" w:color="auto"/>
            </w:tcBorders>
            <w:vAlign w:val="center"/>
          </w:tcPr>
          <w:p w:rsidR="003157AD" w:rsidRDefault="003157AD">
            <w:pPr>
              <w:jc w:val="center"/>
              <w:rPr>
                <w:rFonts w:ascii="宋体" w:hAnsi="宋体"/>
                <w:sz w:val="18"/>
                <w:szCs w:val="18"/>
              </w:rPr>
            </w:pPr>
          </w:p>
        </w:tc>
        <w:tc>
          <w:tcPr>
            <w:tcW w:w="513" w:type="dxa"/>
            <w:tcBorders>
              <w:top w:val="single" w:sz="4" w:space="0" w:color="auto"/>
            </w:tcBorders>
            <w:vAlign w:val="center"/>
          </w:tcPr>
          <w:p w:rsidR="003157AD" w:rsidRDefault="003157AD">
            <w:pPr>
              <w:adjustRightInd w:val="0"/>
              <w:snapToGrid w:val="0"/>
              <w:jc w:val="center"/>
              <w:rPr>
                <w:rFonts w:ascii="宋体" w:hAnsi="宋体"/>
                <w:sz w:val="18"/>
                <w:szCs w:val="18"/>
              </w:rPr>
            </w:pPr>
          </w:p>
        </w:tc>
        <w:tc>
          <w:tcPr>
            <w:tcW w:w="498" w:type="dxa"/>
            <w:tcBorders>
              <w:top w:val="single" w:sz="4" w:space="0" w:color="auto"/>
            </w:tcBorders>
            <w:vAlign w:val="center"/>
          </w:tcPr>
          <w:p w:rsidR="003157AD" w:rsidRDefault="003157AD">
            <w:pPr>
              <w:adjustRightInd w:val="0"/>
              <w:snapToGrid w:val="0"/>
              <w:jc w:val="center"/>
              <w:rPr>
                <w:rFonts w:ascii="宋体" w:hAnsi="宋体"/>
                <w:sz w:val="18"/>
                <w:szCs w:val="18"/>
              </w:rPr>
            </w:pPr>
          </w:p>
        </w:tc>
      </w:tr>
      <w:tr w:rsidR="00515977">
        <w:trPr>
          <w:cantSplit/>
          <w:trHeight w:val="363"/>
          <w:jc w:val="center"/>
        </w:trPr>
        <w:tc>
          <w:tcPr>
            <w:tcW w:w="373" w:type="dxa"/>
            <w:vMerge/>
            <w:textDirection w:val="tbRlV"/>
            <w:vAlign w:val="center"/>
          </w:tcPr>
          <w:p w:rsidR="00515977" w:rsidRDefault="00515977">
            <w:pPr>
              <w:adjustRightInd w:val="0"/>
              <w:snapToGrid w:val="0"/>
              <w:jc w:val="center"/>
              <w:rPr>
                <w:rFonts w:ascii="宋体" w:hAnsi="宋体"/>
                <w:sz w:val="18"/>
                <w:szCs w:val="18"/>
              </w:rPr>
            </w:pPr>
          </w:p>
        </w:tc>
        <w:tc>
          <w:tcPr>
            <w:tcW w:w="642" w:type="dxa"/>
            <w:vMerge/>
            <w:textDirection w:val="tbRlV"/>
            <w:vAlign w:val="center"/>
          </w:tcPr>
          <w:p w:rsidR="00515977" w:rsidRDefault="00515977">
            <w:pPr>
              <w:adjustRightInd w:val="0"/>
              <w:snapToGrid w:val="0"/>
              <w:jc w:val="center"/>
              <w:rPr>
                <w:rFonts w:ascii="宋体" w:hAnsi="宋体"/>
                <w:sz w:val="18"/>
                <w:szCs w:val="18"/>
              </w:rPr>
            </w:pPr>
          </w:p>
        </w:tc>
        <w:tc>
          <w:tcPr>
            <w:tcW w:w="461" w:type="dxa"/>
            <w:gridSpan w:val="2"/>
            <w:tcBorders>
              <w:top w:val="single" w:sz="4" w:space="0" w:color="auto"/>
            </w:tcBorders>
            <w:vAlign w:val="center"/>
          </w:tcPr>
          <w:p w:rsidR="00515977" w:rsidRDefault="0087647D">
            <w:pPr>
              <w:adjustRightInd w:val="0"/>
              <w:snapToGrid w:val="0"/>
              <w:jc w:val="center"/>
              <w:rPr>
                <w:rFonts w:ascii="宋体" w:hAnsi="宋体"/>
                <w:sz w:val="18"/>
                <w:szCs w:val="18"/>
              </w:rPr>
            </w:pPr>
            <w:r>
              <w:rPr>
                <w:rFonts w:ascii="宋体" w:hAnsi="宋体" w:hint="eastAsia"/>
                <w:sz w:val="18"/>
                <w:szCs w:val="18"/>
              </w:rPr>
              <w:t>5</w:t>
            </w:r>
          </w:p>
        </w:tc>
        <w:tc>
          <w:tcPr>
            <w:tcW w:w="1669" w:type="dxa"/>
            <w:tcBorders>
              <w:top w:val="single" w:sz="4" w:space="0" w:color="auto"/>
            </w:tcBorders>
            <w:vAlign w:val="center"/>
          </w:tcPr>
          <w:p w:rsidR="00515977" w:rsidRDefault="0087647D">
            <w:pPr>
              <w:jc w:val="center"/>
              <w:rPr>
                <w:rFonts w:ascii="宋体" w:hAnsi="宋体"/>
                <w:color w:val="000000"/>
                <w:sz w:val="18"/>
                <w:szCs w:val="18"/>
              </w:rPr>
            </w:pPr>
            <w:r>
              <w:rPr>
                <w:rFonts w:ascii="宋体" w:hAnsi="宋体" w:hint="eastAsia"/>
                <w:color w:val="000000"/>
                <w:sz w:val="18"/>
                <w:szCs w:val="18"/>
              </w:rPr>
              <w:t>历史</w:t>
            </w:r>
          </w:p>
        </w:tc>
        <w:tc>
          <w:tcPr>
            <w:tcW w:w="646" w:type="dxa"/>
            <w:tcBorders>
              <w:top w:val="single" w:sz="4" w:space="0" w:color="auto"/>
            </w:tcBorders>
            <w:vAlign w:val="center"/>
          </w:tcPr>
          <w:p w:rsidR="00515977" w:rsidRDefault="0087647D">
            <w:pPr>
              <w:jc w:val="center"/>
              <w:rPr>
                <w:rFonts w:ascii="宋体" w:hAnsi="宋体"/>
                <w:color w:val="000000"/>
                <w:sz w:val="18"/>
                <w:szCs w:val="18"/>
              </w:rPr>
            </w:pPr>
            <w:r>
              <w:rPr>
                <w:rFonts w:ascii="宋体" w:hAnsi="宋体" w:hint="eastAsia"/>
                <w:color w:val="000000"/>
                <w:sz w:val="18"/>
                <w:szCs w:val="18"/>
              </w:rPr>
              <w:t>72</w:t>
            </w:r>
          </w:p>
        </w:tc>
        <w:tc>
          <w:tcPr>
            <w:tcW w:w="525" w:type="dxa"/>
            <w:tcBorders>
              <w:top w:val="single" w:sz="4" w:space="0" w:color="auto"/>
            </w:tcBorders>
            <w:vAlign w:val="center"/>
          </w:tcPr>
          <w:p w:rsidR="00515977" w:rsidRDefault="0087647D">
            <w:pPr>
              <w:jc w:val="center"/>
              <w:rPr>
                <w:rFonts w:ascii="宋体" w:hAnsi="宋体"/>
                <w:color w:val="000000"/>
                <w:sz w:val="18"/>
                <w:szCs w:val="18"/>
              </w:rPr>
            </w:pPr>
            <w:r>
              <w:rPr>
                <w:rFonts w:ascii="宋体" w:hAnsi="宋体" w:hint="eastAsia"/>
                <w:color w:val="000000"/>
                <w:sz w:val="18"/>
                <w:szCs w:val="18"/>
              </w:rPr>
              <w:t>6</w:t>
            </w:r>
          </w:p>
        </w:tc>
        <w:tc>
          <w:tcPr>
            <w:tcW w:w="554" w:type="dxa"/>
            <w:tcBorders>
              <w:top w:val="single" w:sz="4" w:space="0" w:color="auto"/>
            </w:tcBorders>
            <w:vAlign w:val="center"/>
          </w:tcPr>
          <w:p w:rsidR="00515977" w:rsidRDefault="0087647D">
            <w:pPr>
              <w:jc w:val="center"/>
              <w:rPr>
                <w:rFonts w:ascii="宋体" w:hAnsi="宋体"/>
                <w:color w:val="000000"/>
                <w:sz w:val="18"/>
                <w:szCs w:val="18"/>
              </w:rPr>
            </w:pPr>
            <w:r>
              <w:rPr>
                <w:rFonts w:ascii="宋体" w:hAnsi="宋体" w:hint="eastAsia"/>
                <w:color w:val="000000"/>
                <w:sz w:val="18"/>
                <w:szCs w:val="18"/>
              </w:rPr>
              <w:t>2</w:t>
            </w:r>
          </w:p>
        </w:tc>
        <w:tc>
          <w:tcPr>
            <w:tcW w:w="575" w:type="dxa"/>
            <w:gridSpan w:val="2"/>
            <w:tcBorders>
              <w:top w:val="single" w:sz="4" w:space="0" w:color="auto"/>
            </w:tcBorders>
            <w:vAlign w:val="center"/>
          </w:tcPr>
          <w:p w:rsidR="00515977" w:rsidRDefault="0087647D">
            <w:pPr>
              <w:jc w:val="center"/>
              <w:rPr>
                <w:rFonts w:ascii="宋体" w:hAnsi="宋体"/>
                <w:color w:val="000000"/>
                <w:sz w:val="18"/>
                <w:szCs w:val="18"/>
              </w:rPr>
            </w:pPr>
            <w:r>
              <w:rPr>
                <w:rFonts w:ascii="宋体" w:hAnsi="宋体" w:hint="eastAsia"/>
                <w:color w:val="000000"/>
                <w:sz w:val="18"/>
                <w:szCs w:val="18"/>
              </w:rPr>
              <w:t>2</w:t>
            </w:r>
          </w:p>
        </w:tc>
        <w:tc>
          <w:tcPr>
            <w:tcW w:w="490" w:type="dxa"/>
            <w:tcBorders>
              <w:top w:val="single" w:sz="4" w:space="0" w:color="auto"/>
            </w:tcBorders>
            <w:vAlign w:val="center"/>
          </w:tcPr>
          <w:p w:rsidR="00515977" w:rsidRDefault="00515977">
            <w:pPr>
              <w:jc w:val="center"/>
              <w:rPr>
                <w:rFonts w:ascii="宋体" w:hAnsi="宋体"/>
                <w:color w:val="000000"/>
                <w:sz w:val="18"/>
                <w:szCs w:val="18"/>
              </w:rPr>
            </w:pPr>
          </w:p>
        </w:tc>
        <w:tc>
          <w:tcPr>
            <w:tcW w:w="490" w:type="dxa"/>
            <w:tcBorders>
              <w:top w:val="single" w:sz="4" w:space="0" w:color="auto"/>
            </w:tcBorders>
            <w:vAlign w:val="center"/>
          </w:tcPr>
          <w:p w:rsidR="00515977" w:rsidRDefault="00515977">
            <w:pPr>
              <w:jc w:val="center"/>
              <w:rPr>
                <w:rFonts w:ascii="宋体" w:hAnsi="宋体"/>
                <w:color w:val="000000"/>
                <w:sz w:val="18"/>
                <w:szCs w:val="18"/>
              </w:rPr>
            </w:pPr>
          </w:p>
        </w:tc>
        <w:tc>
          <w:tcPr>
            <w:tcW w:w="490" w:type="dxa"/>
            <w:tcBorders>
              <w:top w:val="single" w:sz="4" w:space="0" w:color="auto"/>
            </w:tcBorders>
            <w:vAlign w:val="center"/>
          </w:tcPr>
          <w:p w:rsidR="00515977" w:rsidRDefault="00515977">
            <w:pPr>
              <w:jc w:val="center"/>
              <w:rPr>
                <w:rFonts w:ascii="宋体" w:hAnsi="宋体"/>
                <w:color w:val="000000"/>
                <w:sz w:val="18"/>
                <w:szCs w:val="18"/>
              </w:rPr>
            </w:pPr>
          </w:p>
        </w:tc>
        <w:tc>
          <w:tcPr>
            <w:tcW w:w="490" w:type="dxa"/>
            <w:tcBorders>
              <w:top w:val="single" w:sz="4" w:space="0" w:color="auto"/>
            </w:tcBorders>
            <w:vAlign w:val="center"/>
          </w:tcPr>
          <w:p w:rsidR="00515977" w:rsidRDefault="00515977">
            <w:pPr>
              <w:jc w:val="center"/>
              <w:rPr>
                <w:rFonts w:ascii="宋体" w:hAnsi="宋体"/>
                <w:sz w:val="18"/>
                <w:szCs w:val="18"/>
              </w:rPr>
            </w:pPr>
          </w:p>
        </w:tc>
        <w:tc>
          <w:tcPr>
            <w:tcW w:w="475" w:type="dxa"/>
            <w:tcBorders>
              <w:top w:val="single" w:sz="4" w:space="0" w:color="auto"/>
            </w:tcBorders>
            <w:vAlign w:val="center"/>
          </w:tcPr>
          <w:p w:rsidR="00515977" w:rsidRDefault="00515977">
            <w:pPr>
              <w:jc w:val="center"/>
              <w:rPr>
                <w:rFonts w:ascii="宋体" w:hAnsi="宋体"/>
                <w:sz w:val="18"/>
                <w:szCs w:val="18"/>
              </w:rPr>
            </w:pPr>
          </w:p>
        </w:tc>
        <w:tc>
          <w:tcPr>
            <w:tcW w:w="505" w:type="dxa"/>
            <w:tcBorders>
              <w:top w:val="single" w:sz="4" w:space="0" w:color="auto"/>
            </w:tcBorders>
            <w:vAlign w:val="center"/>
          </w:tcPr>
          <w:p w:rsidR="00515977" w:rsidRDefault="00515977">
            <w:pPr>
              <w:jc w:val="center"/>
              <w:rPr>
                <w:rFonts w:ascii="宋体" w:hAnsi="宋体"/>
                <w:sz w:val="18"/>
                <w:szCs w:val="18"/>
              </w:rPr>
            </w:pPr>
          </w:p>
        </w:tc>
        <w:tc>
          <w:tcPr>
            <w:tcW w:w="513" w:type="dxa"/>
            <w:tcBorders>
              <w:top w:val="single" w:sz="4" w:space="0" w:color="auto"/>
            </w:tcBorders>
            <w:vAlign w:val="center"/>
          </w:tcPr>
          <w:p w:rsidR="00515977" w:rsidRDefault="00515977">
            <w:pPr>
              <w:adjustRightInd w:val="0"/>
              <w:snapToGrid w:val="0"/>
              <w:jc w:val="center"/>
              <w:rPr>
                <w:rFonts w:ascii="宋体" w:hAnsi="宋体"/>
                <w:sz w:val="18"/>
                <w:szCs w:val="18"/>
              </w:rPr>
            </w:pPr>
          </w:p>
        </w:tc>
        <w:tc>
          <w:tcPr>
            <w:tcW w:w="498" w:type="dxa"/>
            <w:tcBorders>
              <w:top w:val="single" w:sz="4" w:space="0" w:color="auto"/>
            </w:tcBorders>
            <w:vAlign w:val="center"/>
          </w:tcPr>
          <w:p w:rsidR="00515977" w:rsidRDefault="00515977">
            <w:pPr>
              <w:adjustRightInd w:val="0"/>
              <w:snapToGrid w:val="0"/>
              <w:jc w:val="center"/>
              <w:rPr>
                <w:rFonts w:ascii="宋体" w:hAnsi="宋体"/>
                <w:sz w:val="18"/>
                <w:szCs w:val="18"/>
              </w:rPr>
            </w:pPr>
          </w:p>
        </w:tc>
      </w:tr>
      <w:tr w:rsidR="003157AD">
        <w:trPr>
          <w:cantSplit/>
          <w:trHeight w:val="363"/>
          <w:jc w:val="center"/>
        </w:trPr>
        <w:tc>
          <w:tcPr>
            <w:tcW w:w="373" w:type="dxa"/>
            <w:vMerge/>
            <w:textDirection w:val="tbRlV"/>
            <w:vAlign w:val="center"/>
          </w:tcPr>
          <w:p w:rsidR="003157AD" w:rsidRDefault="003157AD">
            <w:pPr>
              <w:adjustRightInd w:val="0"/>
              <w:snapToGrid w:val="0"/>
              <w:jc w:val="center"/>
              <w:rPr>
                <w:rFonts w:ascii="宋体" w:hAnsi="宋体"/>
                <w:sz w:val="18"/>
                <w:szCs w:val="18"/>
              </w:rPr>
            </w:pPr>
          </w:p>
        </w:tc>
        <w:tc>
          <w:tcPr>
            <w:tcW w:w="642" w:type="dxa"/>
            <w:vMerge/>
            <w:textDirection w:val="tbRlV"/>
            <w:vAlign w:val="center"/>
          </w:tcPr>
          <w:p w:rsidR="003157AD" w:rsidRDefault="003157AD">
            <w:pPr>
              <w:adjustRightInd w:val="0"/>
              <w:snapToGrid w:val="0"/>
              <w:jc w:val="center"/>
              <w:rPr>
                <w:rFonts w:ascii="宋体" w:hAnsi="宋体"/>
                <w:sz w:val="18"/>
                <w:szCs w:val="18"/>
              </w:rPr>
            </w:pPr>
          </w:p>
        </w:tc>
        <w:tc>
          <w:tcPr>
            <w:tcW w:w="461" w:type="dxa"/>
            <w:gridSpan w:val="2"/>
            <w:tcBorders>
              <w:top w:val="single" w:sz="4" w:space="0" w:color="auto"/>
            </w:tcBorders>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5</w:t>
            </w:r>
          </w:p>
        </w:tc>
        <w:tc>
          <w:tcPr>
            <w:tcW w:w="1669" w:type="dxa"/>
            <w:tcBorders>
              <w:top w:val="single" w:sz="4" w:space="0" w:color="auto"/>
            </w:tcBorders>
            <w:vAlign w:val="center"/>
          </w:tcPr>
          <w:p w:rsidR="003157AD" w:rsidRDefault="00671596">
            <w:pPr>
              <w:jc w:val="center"/>
              <w:rPr>
                <w:rFonts w:ascii="宋体" w:hAnsi="宋体"/>
                <w:color w:val="000000"/>
                <w:sz w:val="18"/>
                <w:szCs w:val="18"/>
              </w:rPr>
            </w:pPr>
            <w:r>
              <w:rPr>
                <w:rFonts w:ascii="宋体" w:hAnsi="宋体" w:hint="eastAsia"/>
                <w:color w:val="000000"/>
                <w:sz w:val="18"/>
                <w:szCs w:val="18"/>
              </w:rPr>
              <w:t>职业道德与法律</w:t>
            </w:r>
          </w:p>
        </w:tc>
        <w:tc>
          <w:tcPr>
            <w:tcW w:w="646" w:type="dxa"/>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36</w:t>
            </w:r>
          </w:p>
        </w:tc>
        <w:tc>
          <w:tcPr>
            <w:tcW w:w="525" w:type="dxa"/>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2</w:t>
            </w:r>
          </w:p>
        </w:tc>
        <w:tc>
          <w:tcPr>
            <w:tcW w:w="554" w:type="dxa"/>
            <w:tcBorders>
              <w:top w:val="single" w:sz="4" w:space="0" w:color="auto"/>
            </w:tcBorders>
            <w:vAlign w:val="center"/>
          </w:tcPr>
          <w:p w:rsidR="003157AD" w:rsidRDefault="003157AD">
            <w:pPr>
              <w:jc w:val="center"/>
              <w:rPr>
                <w:rFonts w:ascii="宋体" w:hAnsi="宋体"/>
                <w:color w:val="000000"/>
                <w:sz w:val="18"/>
                <w:szCs w:val="18"/>
              </w:rPr>
            </w:pPr>
          </w:p>
        </w:tc>
        <w:tc>
          <w:tcPr>
            <w:tcW w:w="575" w:type="dxa"/>
            <w:gridSpan w:val="2"/>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2</w:t>
            </w:r>
          </w:p>
        </w:tc>
        <w:tc>
          <w:tcPr>
            <w:tcW w:w="490" w:type="dxa"/>
            <w:tcBorders>
              <w:top w:val="single" w:sz="4" w:space="0" w:color="auto"/>
            </w:tcBorders>
            <w:vAlign w:val="center"/>
          </w:tcPr>
          <w:p w:rsidR="003157AD" w:rsidRDefault="003157AD">
            <w:pPr>
              <w:jc w:val="center"/>
              <w:rPr>
                <w:rFonts w:ascii="宋体" w:hAnsi="宋体"/>
                <w:color w:val="000000"/>
                <w:sz w:val="18"/>
                <w:szCs w:val="18"/>
              </w:rPr>
            </w:pPr>
          </w:p>
        </w:tc>
        <w:tc>
          <w:tcPr>
            <w:tcW w:w="490" w:type="dxa"/>
            <w:tcBorders>
              <w:top w:val="single" w:sz="4" w:space="0" w:color="auto"/>
            </w:tcBorders>
            <w:vAlign w:val="center"/>
          </w:tcPr>
          <w:p w:rsidR="003157AD" w:rsidRDefault="003157AD">
            <w:pPr>
              <w:jc w:val="center"/>
              <w:rPr>
                <w:rFonts w:ascii="宋体" w:hAnsi="宋体"/>
                <w:color w:val="000000"/>
                <w:sz w:val="18"/>
                <w:szCs w:val="18"/>
              </w:rPr>
            </w:pPr>
          </w:p>
        </w:tc>
        <w:tc>
          <w:tcPr>
            <w:tcW w:w="490" w:type="dxa"/>
            <w:tcBorders>
              <w:top w:val="single" w:sz="4" w:space="0" w:color="auto"/>
            </w:tcBorders>
            <w:vAlign w:val="center"/>
          </w:tcPr>
          <w:p w:rsidR="003157AD" w:rsidRDefault="003157AD">
            <w:pPr>
              <w:jc w:val="center"/>
              <w:rPr>
                <w:rFonts w:ascii="宋体" w:hAnsi="宋体"/>
                <w:color w:val="000000"/>
                <w:sz w:val="18"/>
                <w:szCs w:val="18"/>
              </w:rPr>
            </w:pPr>
          </w:p>
        </w:tc>
        <w:tc>
          <w:tcPr>
            <w:tcW w:w="490" w:type="dxa"/>
            <w:tcBorders>
              <w:top w:val="single" w:sz="4" w:space="0" w:color="auto"/>
            </w:tcBorders>
            <w:vAlign w:val="center"/>
          </w:tcPr>
          <w:p w:rsidR="003157AD" w:rsidRDefault="003157AD">
            <w:pPr>
              <w:jc w:val="center"/>
              <w:rPr>
                <w:rFonts w:ascii="宋体" w:hAnsi="宋体"/>
                <w:sz w:val="18"/>
                <w:szCs w:val="18"/>
              </w:rPr>
            </w:pPr>
          </w:p>
        </w:tc>
        <w:tc>
          <w:tcPr>
            <w:tcW w:w="475" w:type="dxa"/>
            <w:tcBorders>
              <w:top w:val="single" w:sz="4" w:space="0" w:color="auto"/>
            </w:tcBorders>
            <w:vAlign w:val="center"/>
          </w:tcPr>
          <w:p w:rsidR="003157AD" w:rsidRDefault="003157AD">
            <w:pPr>
              <w:jc w:val="center"/>
              <w:rPr>
                <w:rFonts w:ascii="宋体" w:hAnsi="宋体"/>
                <w:sz w:val="18"/>
                <w:szCs w:val="18"/>
              </w:rPr>
            </w:pPr>
          </w:p>
        </w:tc>
        <w:tc>
          <w:tcPr>
            <w:tcW w:w="505" w:type="dxa"/>
            <w:tcBorders>
              <w:top w:val="single" w:sz="4" w:space="0" w:color="auto"/>
            </w:tcBorders>
            <w:vAlign w:val="center"/>
          </w:tcPr>
          <w:p w:rsidR="003157AD" w:rsidRDefault="003157AD">
            <w:pPr>
              <w:jc w:val="center"/>
              <w:rPr>
                <w:rFonts w:ascii="宋体" w:hAnsi="宋体"/>
                <w:sz w:val="18"/>
                <w:szCs w:val="18"/>
              </w:rPr>
            </w:pPr>
          </w:p>
        </w:tc>
        <w:tc>
          <w:tcPr>
            <w:tcW w:w="513" w:type="dxa"/>
            <w:tcBorders>
              <w:top w:val="single" w:sz="4" w:space="0" w:color="auto"/>
            </w:tcBorders>
            <w:vAlign w:val="center"/>
          </w:tcPr>
          <w:p w:rsidR="003157AD" w:rsidRDefault="003157AD">
            <w:pPr>
              <w:adjustRightInd w:val="0"/>
              <w:snapToGrid w:val="0"/>
              <w:jc w:val="center"/>
              <w:rPr>
                <w:rFonts w:ascii="宋体" w:hAnsi="宋体"/>
                <w:sz w:val="18"/>
                <w:szCs w:val="18"/>
              </w:rPr>
            </w:pPr>
          </w:p>
        </w:tc>
        <w:tc>
          <w:tcPr>
            <w:tcW w:w="498" w:type="dxa"/>
            <w:tcBorders>
              <w:top w:val="single" w:sz="4" w:space="0" w:color="auto"/>
            </w:tcBorders>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textDirection w:val="tbRlV"/>
            <w:vAlign w:val="center"/>
          </w:tcPr>
          <w:p w:rsidR="003157AD" w:rsidRDefault="003157AD">
            <w:pPr>
              <w:adjustRightInd w:val="0"/>
              <w:snapToGrid w:val="0"/>
              <w:jc w:val="center"/>
              <w:rPr>
                <w:rFonts w:ascii="宋体" w:hAnsi="宋体"/>
                <w:sz w:val="18"/>
                <w:szCs w:val="18"/>
              </w:rPr>
            </w:pPr>
          </w:p>
        </w:tc>
        <w:tc>
          <w:tcPr>
            <w:tcW w:w="642" w:type="dxa"/>
            <w:vMerge/>
            <w:textDirection w:val="tbRlV"/>
            <w:vAlign w:val="center"/>
          </w:tcPr>
          <w:p w:rsidR="003157AD" w:rsidRDefault="003157AD">
            <w:pPr>
              <w:adjustRightInd w:val="0"/>
              <w:snapToGrid w:val="0"/>
              <w:jc w:val="center"/>
              <w:rPr>
                <w:rFonts w:ascii="宋体" w:hAnsi="宋体"/>
                <w:sz w:val="18"/>
                <w:szCs w:val="18"/>
              </w:rPr>
            </w:pPr>
          </w:p>
        </w:tc>
        <w:tc>
          <w:tcPr>
            <w:tcW w:w="461" w:type="dxa"/>
            <w:gridSpan w:val="2"/>
            <w:tcBorders>
              <w:top w:val="single" w:sz="4" w:space="0" w:color="auto"/>
            </w:tcBorders>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6</w:t>
            </w:r>
          </w:p>
        </w:tc>
        <w:tc>
          <w:tcPr>
            <w:tcW w:w="1669" w:type="dxa"/>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哲学与人生</w:t>
            </w:r>
          </w:p>
        </w:tc>
        <w:tc>
          <w:tcPr>
            <w:tcW w:w="646" w:type="dxa"/>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sz w:val="18"/>
                <w:szCs w:val="18"/>
              </w:rPr>
              <w:t>36</w:t>
            </w:r>
          </w:p>
        </w:tc>
        <w:tc>
          <w:tcPr>
            <w:tcW w:w="525" w:type="dxa"/>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2</w:t>
            </w:r>
          </w:p>
        </w:tc>
        <w:tc>
          <w:tcPr>
            <w:tcW w:w="554" w:type="dxa"/>
            <w:tcBorders>
              <w:top w:val="single" w:sz="4" w:space="0" w:color="auto"/>
            </w:tcBorders>
            <w:vAlign w:val="center"/>
          </w:tcPr>
          <w:p w:rsidR="003157AD" w:rsidRDefault="003157AD">
            <w:pPr>
              <w:jc w:val="center"/>
              <w:rPr>
                <w:rFonts w:ascii="宋体" w:hAnsi="宋体"/>
                <w:color w:val="000000"/>
                <w:sz w:val="18"/>
                <w:szCs w:val="18"/>
              </w:rPr>
            </w:pPr>
          </w:p>
        </w:tc>
        <w:tc>
          <w:tcPr>
            <w:tcW w:w="575" w:type="dxa"/>
            <w:gridSpan w:val="2"/>
            <w:tcBorders>
              <w:top w:val="single" w:sz="4" w:space="0" w:color="auto"/>
            </w:tcBorders>
            <w:vAlign w:val="center"/>
          </w:tcPr>
          <w:p w:rsidR="003157AD" w:rsidRDefault="003157AD">
            <w:pPr>
              <w:jc w:val="center"/>
              <w:rPr>
                <w:rFonts w:ascii="宋体" w:hAnsi="宋体"/>
                <w:color w:val="000000"/>
                <w:sz w:val="18"/>
                <w:szCs w:val="18"/>
              </w:rPr>
            </w:pPr>
          </w:p>
        </w:tc>
        <w:tc>
          <w:tcPr>
            <w:tcW w:w="490" w:type="dxa"/>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2</w:t>
            </w:r>
          </w:p>
        </w:tc>
        <w:tc>
          <w:tcPr>
            <w:tcW w:w="490" w:type="dxa"/>
            <w:tcBorders>
              <w:top w:val="single" w:sz="4" w:space="0" w:color="auto"/>
            </w:tcBorders>
            <w:vAlign w:val="center"/>
          </w:tcPr>
          <w:p w:rsidR="003157AD" w:rsidRDefault="003157AD">
            <w:pPr>
              <w:jc w:val="center"/>
              <w:rPr>
                <w:rFonts w:ascii="宋体" w:hAnsi="宋体"/>
                <w:color w:val="000000"/>
                <w:sz w:val="18"/>
                <w:szCs w:val="18"/>
              </w:rPr>
            </w:pPr>
          </w:p>
        </w:tc>
        <w:tc>
          <w:tcPr>
            <w:tcW w:w="490" w:type="dxa"/>
            <w:tcBorders>
              <w:top w:val="single" w:sz="4" w:space="0" w:color="auto"/>
            </w:tcBorders>
            <w:vAlign w:val="center"/>
          </w:tcPr>
          <w:p w:rsidR="003157AD" w:rsidRDefault="003157AD">
            <w:pPr>
              <w:jc w:val="center"/>
              <w:rPr>
                <w:rFonts w:ascii="宋体" w:hAnsi="宋体"/>
                <w:color w:val="000000"/>
                <w:sz w:val="18"/>
                <w:szCs w:val="18"/>
              </w:rPr>
            </w:pPr>
          </w:p>
        </w:tc>
        <w:tc>
          <w:tcPr>
            <w:tcW w:w="490" w:type="dxa"/>
            <w:tcBorders>
              <w:top w:val="single" w:sz="4" w:space="0" w:color="auto"/>
            </w:tcBorders>
            <w:vAlign w:val="center"/>
          </w:tcPr>
          <w:p w:rsidR="003157AD" w:rsidRDefault="003157AD">
            <w:pPr>
              <w:jc w:val="center"/>
              <w:rPr>
                <w:rFonts w:ascii="宋体" w:hAnsi="宋体"/>
                <w:sz w:val="18"/>
                <w:szCs w:val="18"/>
              </w:rPr>
            </w:pPr>
          </w:p>
        </w:tc>
        <w:tc>
          <w:tcPr>
            <w:tcW w:w="475" w:type="dxa"/>
            <w:tcBorders>
              <w:top w:val="single" w:sz="4" w:space="0" w:color="auto"/>
            </w:tcBorders>
            <w:vAlign w:val="center"/>
          </w:tcPr>
          <w:p w:rsidR="003157AD" w:rsidRDefault="003157AD">
            <w:pPr>
              <w:jc w:val="center"/>
              <w:rPr>
                <w:rFonts w:ascii="宋体" w:hAnsi="宋体"/>
                <w:sz w:val="18"/>
                <w:szCs w:val="18"/>
              </w:rPr>
            </w:pPr>
          </w:p>
        </w:tc>
        <w:tc>
          <w:tcPr>
            <w:tcW w:w="505" w:type="dxa"/>
            <w:tcBorders>
              <w:top w:val="single" w:sz="4" w:space="0" w:color="auto"/>
            </w:tcBorders>
            <w:vAlign w:val="center"/>
          </w:tcPr>
          <w:p w:rsidR="003157AD" w:rsidRDefault="003157AD">
            <w:pPr>
              <w:jc w:val="center"/>
              <w:rPr>
                <w:rFonts w:ascii="宋体" w:hAnsi="宋体"/>
                <w:sz w:val="18"/>
                <w:szCs w:val="18"/>
              </w:rPr>
            </w:pPr>
          </w:p>
        </w:tc>
        <w:tc>
          <w:tcPr>
            <w:tcW w:w="513" w:type="dxa"/>
            <w:tcBorders>
              <w:top w:val="single" w:sz="4" w:space="0" w:color="auto"/>
            </w:tcBorders>
            <w:vAlign w:val="center"/>
          </w:tcPr>
          <w:p w:rsidR="003157AD" w:rsidRDefault="003157AD">
            <w:pPr>
              <w:adjustRightInd w:val="0"/>
              <w:snapToGrid w:val="0"/>
              <w:jc w:val="center"/>
              <w:rPr>
                <w:rFonts w:ascii="宋体" w:hAnsi="宋体"/>
                <w:sz w:val="18"/>
                <w:szCs w:val="18"/>
              </w:rPr>
            </w:pPr>
          </w:p>
        </w:tc>
        <w:tc>
          <w:tcPr>
            <w:tcW w:w="498" w:type="dxa"/>
            <w:tcBorders>
              <w:top w:val="single" w:sz="4" w:space="0" w:color="auto"/>
            </w:tcBorders>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textDirection w:val="tbRlV"/>
            <w:vAlign w:val="center"/>
          </w:tcPr>
          <w:p w:rsidR="003157AD" w:rsidRDefault="003157AD">
            <w:pPr>
              <w:adjustRightInd w:val="0"/>
              <w:snapToGrid w:val="0"/>
              <w:jc w:val="center"/>
              <w:rPr>
                <w:rFonts w:ascii="宋体" w:hAnsi="宋体"/>
                <w:sz w:val="18"/>
                <w:szCs w:val="18"/>
              </w:rPr>
            </w:pPr>
          </w:p>
        </w:tc>
        <w:tc>
          <w:tcPr>
            <w:tcW w:w="642" w:type="dxa"/>
            <w:vMerge/>
            <w:textDirection w:val="tbRlV"/>
            <w:vAlign w:val="center"/>
          </w:tcPr>
          <w:p w:rsidR="003157AD" w:rsidRDefault="003157AD">
            <w:pPr>
              <w:adjustRightInd w:val="0"/>
              <w:snapToGrid w:val="0"/>
              <w:jc w:val="center"/>
              <w:rPr>
                <w:rFonts w:ascii="宋体" w:hAnsi="宋体"/>
                <w:sz w:val="18"/>
                <w:szCs w:val="18"/>
              </w:rPr>
            </w:pPr>
          </w:p>
        </w:tc>
        <w:tc>
          <w:tcPr>
            <w:tcW w:w="461" w:type="dxa"/>
            <w:gridSpan w:val="2"/>
            <w:tcBorders>
              <w:top w:val="single" w:sz="4" w:space="0" w:color="auto"/>
            </w:tcBorders>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7</w:t>
            </w:r>
          </w:p>
        </w:tc>
        <w:tc>
          <w:tcPr>
            <w:tcW w:w="1669" w:type="dxa"/>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职业生涯规划</w:t>
            </w:r>
          </w:p>
        </w:tc>
        <w:tc>
          <w:tcPr>
            <w:tcW w:w="646" w:type="dxa"/>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36</w:t>
            </w:r>
          </w:p>
        </w:tc>
        <w:tc>
          <w:tcPr>
            <w:tcW w:w="525" w:type="dxa"/>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2</w:t>
            </w:r>
          </w:p>
        </w:tc>
        <w:tc>
          <w:tcPr>
            <w:tcW w:w="554" w:type="dxa"/>
            <w:tcBorders>
              <w:top w:val="single" w:sz="4" w:space="0" w:color="auto"/>
            </w:tcBorders>
            <w:vAlign w:val="center"/>
          </w:tcPr>
          <w:p w:rsidR="003157AD" w:rsidRDefault="003157AD">
            <w:pPr>
              <w:jc w:val="center"/>
              <w:rPr>
                <w:rFonts w:ascii="宋体" w:hAnsi="宋体"/>
                <w:color w:val="000000"/>
                <w:sz w:val="18"/>
                <w:szCs w:val="18"/>
              </w:rPr>
            </w:pPr>
          </w:p>
        </w:tc>
        <w:tc>
          <w:tcPr>
            <w:tcW w:w="575" w:type="dxa"/>
            <w:gridSpan w:val="2"/>
            <w:tcBorders>
              <w:top w:val="single" w:sz="4" w:space="0" w:color="auto"/>
            </w:tcBorders>
            <w:vAlign w:val="center"/>
          </w:tcPr>
          <w:p w:rsidR="003157AD" w:rsidRDefault="003157AD">
            <w:pPr>
              <w:jc w:val="center"/>
              <w:rPr>
                <w:rFonts w:ascii="宋体" w:hAnsi="宋体"/>
                <w:color w:val="000000"/>
                <w:sz w:val="18"/>
                <w:szCs w:val="18"/>
              </w:rPr>
            </w:pPr>
          </w:p>
        </w:tc>
        <w:tc>
          <w:tcPr>
            <w:tcW w:w="490" w:type="dxa"/>
            <w:tcBorders>
              <w:top w:val="single" w:sz="4" w:space="0" w:color="auto"/>
            </w:tcBorders>
            <w:vAlign w:val="center"/>
          </w:tcPr>
          <w:p w:rsidR="003157AD" w:rsidRDefault="003157AD">
            <w:pPr>
              <w:jc w:val="center"/>
              <w:rPr>
                <w:rFonts w:ascii="宋体" w:hAnsi="宋体"/>
                <w:color w:val="000000"/>
                <w:sz w:val="18"/>
                <w:szCs w:val="18"/>
              </w:rPr>
            </w:pPr>
          </w:p>
        </w:tc>
        <w:tc>
          <w:tcPr>
            <w:tcW w:w="490" w:type="dxa"/>
            <w:tcBorders>
              <w:top w:val="single" w:sz="4" w:space="0" w:color="auto"/>
            </w:tcBorders>
            <w:vAlign w:val="center"/>
          </w:tcPr>
          <w:p w:rsidR="003157AD" w:rsidRDefault="006C10E4">
            <w:pPr>
              <w:jc w:val="center"/>
              <w:rPr>
                <w:rFonts w:ascii="宋体" w:hAnsi="宋体"/>
                <w:color w:val="000000"/>
                <w:sz w:val="18"/>
                <w:szCs w:val="18"/>
              </w:rPr>
            </w:pPr>
            <w:r>
              <w:rPr>
                <w:rFonts w:ascii="宋体" w:hAnsi="宋体" w:hint="eastAsia"/>
                <w:color w:val="000000"/>
                <w:sz w:val="18"/>
                <w:szCs w:val="18"/>
              </w:rPr>
              <w:t>2</w:t>
            </w:r>
          </w:p>
        </w:tc>
        <w:tc>
          <w:tcPr>
            <w:tcW w:w="490" w:type="dxa"/>
            <w:tcBorders>
              <w:top w:val="single" w:sz="4" w:space="0" w:color="auto"/>
            </w:tcBorders>
            <w:vAlign w:val="center"/>
          </w:tcPr>
          <w:p w:rsidR="003157AD" w:rsidRDefault="003157AD">
            <w:pPr>
              <w:jc w:val="center"/>
              <w:rPr>
                <w:rFonts w:ascii="宋体" w:hAnsi="宋体"/>
                <w:color w:val="000000"/>
                <w:sz w:val="18"/>
                <w:szCs w:val="18"/>
              </w:rPr>
            </w:pPr>
          </w:p>
        </w:tc>
        <w:tc>
          <w:tcPr>
            <w:tcW w:w="490" w:type="dxa"/>
            <w:tcBorders>
              <w:top w:val="single" w:sz="4" w:space="0" w:color="auto"/>
            </w:tcBorders>
            <w:vAlign w:val="center"/>
          </w:tcPr>
          <w:p w:rsidR="003157AD" w:rsidRDefault="003157AD">
            <w:pPr>
              <w:jc w:val="center"/>
              <w:rPr>
                <w:rFonts w:ascii="宋体" w:hAnsi="宋体"/>
                <w:sz w:val="18"/>
                <w:szCs w:val="18"/>
              </w:rPr>
            </w:pPr>
          </w:p>
        </w:tc>
        <w:tc>
          <w:tcPr>
            <w:tcW w:w="475" w:type="dxa"/>
            <w:tcBorders>
              <w:top w:val="single" w:sz="4" w:space="0" w:color="auto"/>
            </w:tcBorders>
            <w:vAlign w:val="center"/>
          </w:tcPr>
          <w:p w:rsidR="003157AD" w:rsidRDefault="003157AD">
            <w:pPr>
              <w:jc w:val="center"/>
              <w:rPr>
                <w:rFonts w:ascii="宋体" w:hAnsi="宋体"/>
                <w:sz w:val="18"/>
                <w:szCs w:val="18"/>
              </w:rPr>
            </w:pPr>
          </w:p>
        </w:tc>
        <w:tc>
          <w:tcPr>
            <w:tcW w:w="505" w:type="dxa"/>
            <w:tcBorders>
              <w:top w:val="single" w:sz="4" w:space="0" w:color="auto"/>
            </w:tcBorders>
            <w:vAlign w:val="center"/>
          </w:tcPr>
          <w:p w:rsidR="003157AD" w:rsidRDefault="003157AD">
            <w:pPr>
              <w:jc w:val="center"/>
              <w:rPr>
                <w:rFonts w:ascii="宋体" w:hAnsi="宋体"/>
                <w:sz w:val="18"/>
                <w:szCs w:val="18"/>
              </w:rPr>
            </w:pPr>
          </w:p>
        </w:tc>
        <w:tc>
          <w:tcPr>
            <w:tcW w:w="513" w:type="dxa"/>
            <w:tcBorders>
              <w:top w:val="single" w:sz="4" w:space="0" w:color="auto"/>
            </w:tcBorders>
            <w:vAlign w:val="center"/>
          </w:tcPr>
          <w:p w:rsidR="003157AD" w:rsidRDefault="003157AD">
            <w:pPr>
              <w:adjustRightInd w:val="0"/>
              <w:snapToGrid w:val="0"/>
              <w:jc w:val="center"/>
              <w:rPr>
                <w:rFonts w:ascii="宋体" w:hAnsi="宋体"/>
                <w:sz w:val="18"/>
                <w:szCs w:val="18"/>
              </w:rPr>
            </w:pPr>
          </w:p>
        </w:tc>
        <w:tc>
          <w:tcPr>
            <w:tcW w:w="498" w:type="dxa"/>
            <w:tcBorders>
              <w:top w:val="single" w:sz="4" w:space="0" w:color="auto"/>
            </w:tcBorders>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textDirection w:val="tbRlV"/>
            <w:vAlign w:val="center"/>
          </w:tcPr>
          <w:p w:rsidR="003157AD" w:rsidRDefault="003157AD">
            <w:pPr>
              <w:adjustRightInd w:val="0"/>
              <w:snapToGrid w:val="0"/>
              <w:jc w:val="center"/>
              <w:rPr>
                <w:rFonts w:ascii="宋体" w:hAnsi="宋体"/>
                <w:sz w:val="18"/>
                <w:szCs w:val="18"/>
              </w:rPr>
            </w:pPr>
          </w:p>
        </w:tc>
        <w:tc>
          <w:tcPr>
            <w:tcW w:w="642" w:type="dxa"/>
            <w:vMerge/>
            <w:textDirection w:val="tbRlV"/>
            <w:vAlign w:val="center"/>
          </w:tcPr>
          <w:p w:rsidR="003157AD" w:rsidRDefault="003157AD">
            <w:pPr>
              <w:adjustRightInd w:val="0"/>
              <w:snapToGrid w:val="0"/>
              <w:jc w:val="center"/>
              <w:rPr>
                <w:rFonts w:ascii="宋体" w:hAnsi="宋体"/>
                <w:sz w:val="18"/>
                <w:szCs w:val="18"/>
              </w:rPr>
            </w:pPr>
          </w:p>
        </w:tc>
        <w:tc>
          <w:tcPr>
            <w:tcW w:w="461" w:type="dxa"/>
            <w:gridSpan w:val="2"/>
            <w:tcBorders>
              <w:top w:val="single" w:sz="4" w:space="0" w:color="auto"/>
            </w:tcBorders>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8</w:t>
            </w:r>
          </w:p>
        </w:tc>
        <w:tc>
          <w:tcPr>
            <w:tcW w:w="1669" w:type="dxa"/>
            <w:tcBorders>
              <w:top w:val="single" w:sz="4" w:space="0" w:color="auto"/>
            </w:tcBorders>
            <w:vAlign w:val="center"/>
          </w:tcPr>
          <w:p w:rsidR="003157AD" w:rsidRDefault="006C10E4">
            <w:pPr>
              <w:jc w:val="center"/>
              <w:rPr>
                <w:rFonts w:ascii="宋体" w:hAnsi="宋体"/>
                <w:sz w:val="18"/>
                <w:szCs w:val="18"/>
              </w:rPr>
            </w:pPr>
            <w:r>
              <w:rPr>
                <w:rFonts w:ascii="宋体" w:hAnsi="宋体" w:hint="eastAsia"/>
                <w:color w:val="000000"/>
                <w:sz w:val="18"/>
                <w:szCs w:val="18"/>
              </w:rPr>
              <w:t>公共艺术</w:t>
            </w:r>
          </w:p>
        </w:tc>
        <w:tc>
          <w:tcPr>
            <w:tcW w:w="646" w:type="dxa"/>
            <w:tcBorders>
              <w:top w:val="single" w:sz="4" w:space="0" w:color="auto"/>
            </w:tcBorders>
            <w:vAlign w:val="center"/>
          </w:tcPr>
          <w:p w:rsidR="003157AD" w:rsidRDefault="006C10E4">
            <w:pPr>
              <w:jc w:val="center"/>
              <w:rPr>
                <w:rFonts w:ascii="宋体" w:hAnsi="宋体"/>
                <w:sz w:val="18"/>
                <w:szCs w:val="18"/>
              </w:rPr>
            </w:pPr>
            <w:r>
              <w:rPr>
                <w:rFonts w:ascii="宋体" w:hAnsi="宋体" w:hint="eastAsia"/>
                <w:color w:val="000000"/>
                <w:sz w:val="18"/>
                <w:szCs w:val="18"/>
              </w:rPr>
              <w:t>36</w:t>
            </w:r>
          </w:p>
        </w:tc>
        <w:tc>
          <w:tcPr>
            <w:tcW w:w="525" w:type="dxa"/>
            <w:tcBorders>
              <w:top w:val="single" w:sz="4" w:space="0" w:color="auto"/>
            </w:tcBorders>
            <w:vAlign w:val="center"/>
          </w:tcPr>
          <w:p w:rsidR="003157AD" w:rsidRDefault="006C10E4">
            <w:pPr>
              <w:jc w:val="center"/>
              <w:rPr>
                <w:rFonts w:ascii="宋体" w:hAnsi="宋体"/>
                <w:sz w:val="18"/>
                <w:szCs w:val="18"/>
              </w:rPr>
            </w:pPr>
            <w:r>
              <w:rPr>
                <w:rFonts w:ascii="宋体" w:hAnsi="宋体" w:hint="eastAsia"/>
                <w:color w:val="000000"/>
                <w:sz w:val="18"/>
                <w:szCs w:val="18"/>
              </w:rPr>
              <w:t>2</w:t>
            </w:r>
          </w:p>
        </w:tc>
        <w:tc>
          <w:tcPr>
            <w:tcW w:w="554" w:type="dxa"/>
            <w:tcBorders>
              <w:top w:val="single" w:sz="4" w:space="0" w:color="auto"/>
            </w:tcBorders>
            <w:vAlign w:val="center"/>
          </w:tcPr>
          <w:p w:rsidR="003157AD" w:rsidRDefault="006C10E4">
            <w:pPr>
              <w:jc w:val="center"/>
              <w:rPr>
                <w:rFonts w:ascii="宋体" w:hAnsi="宋体"/>
                <w:sz w:val="18"/>
                <w:szCs w:val="18"/>
              </w:rPr>
            </w:pPr>
            <w:r>
              <w:rPr>
                <w:rFonts w:ascii="宋体" w:hAnsi="宋体" w:hint="eastAsia"/>
                <w:color w:val="000000"/>
                <w:sz w:val="18"/>
                <w:szCs w:val="18"/>
              </w:rPr>
              <w:t>1</w:t>
            </w:r>
          </w:p>
        </w:tc>
        <w:tc>
          <w:tcPr>
            <w:tcW w:w="575" w:type="dxa"/>
            <w:gridSpan w:val="2"/>
            <w:tcBorders>
              <w:top w:val="single" w:sz="4" w:space="0" w:color="auto"/>
            </w:tcBorders>
            <w:vAlign w:val="center"/>
          </w:tcPr>
          <w:p w:rsidR="003157AD" w:rsidRDefault="006C10E4">
            <w:pPr>
              <w:jc w:val="center"/>
              <w:rPr>
                <w:rFonts w:ascii="宋体" w:hAnsi="宋体"/>
                <w:sz w:val="18"/>
                <w:szCs w:val="18"/>
              </w:rPr>
            </w:pPr>
            <w:r>
              <w:rPr>
                <w:rFonts w:ascii="宋体" w:hAnsi="宋体" w:hint="eastAsia"/>
                <w:sz w:val="18"/>
                <w:szCs w:val="18"/>
              </w:rPr>
              <w:t>1</w:t>
            </w:r>
          </w:p>
        </w:tc>
        <w:tc>
          <w:tcPr>
            <w:tcW w:w="490" w:type="dxa"/>
            <w:tcBorders>
              <w:top w:val="single" w:sz="4" w:space="0" w:color="auto"/>
            </w:tcBorders>
            <w:vAlign w:val="center"/>
          </w:tcPr>
          <w:p w:rsidR="003157AD" w:rsidRDefault="003157AD">
            <w:pPr>
              <w:jc w:val="center"/>
              <w:rPr>
                <w:rFonts w:ascii="宋体" w:hAnsi="宋体"/>
                <w:sz w:val="18"/>
                <w:szCs w:val="18"/>
              </w:rPr>
            </w:pPr>
          </w:p>
        </w:tc>
        <w:tc>
          <w:tcPr>
            <w:tcW w:w="490" w:type="dxa"/>
            <w:tcBorders>
              <w:top w:val="single" w:sz="4" w:space="0" w:color="auto"/>
            </w:tcBorders>
            <w:vAlign w:val="center"/>
          </w:tcPr>
          <w:p w:rsidR="003157AD" w:rsidRDefault="003157AD">
            <w:pPr>
              <w:jc w:val="center"/>
              <w:rPr>
                <w:rFonts w:ascii="宋体" w:hAnsi="宋体"/>
                <w:sz w:val="18"/>
                <w:szCs w:val="18"/>
              </w:rPr>
            </w:pPr>
          </w:p>
        </w:tc>
        <w:tc>
          <w:tcPr>
            <w:tcW w:w="490" w:type="dxa"/>
            <w:tcBorders>
              <w:top w:val="single" w:sz="4" w:space="0" w:color="auto"/>
            </w:tcBorders>
            <w:vAlign w:val="center"/>
          </w:tcPr>
          <w:p w:rsidR="003157AD" w:rsidRDefault="003157AD">
            <w:pPr>
              <w:jc w:val="center"/>
              <w:rPr>
                <w:rFonts w:ascii="宋体" w:hAnsi="宋体"/>
                <w:sz w:val="18"/>
                <w:szCs w:val="18"/>
              </w:rPr>
            </w:pPr>
          </w:p>
        </w:tc>
        <w:tc>
          <w:tcPr>
            <w:tcW w:w="490" w:type="dxa"/>
            <w:tcBorders>
              <w:top w:val="single" w:sz="4" w:space="0" w:color="auto"/>
            </w:tcBorders>
            <w:vAlign w:val="center"/>
          </w:tcPr>
          <w:p w:rsidR="003157AD" w:rsidRDefault="003157AD">
            <w:pPr>
              <w:jc w:val="center"/>
              <w:rPr>
                <w:rFonts w:ascii="宋体" w:hAnsi="宋体"/>
                <w:sz w:val="18"/>
                <w:szCs w:val="18"/>
              </w:rPr>
            </w:pPr>
          </w:p>
        </w:tc>
        <w:tc>
          <w:tcPr>
            <w:tcW w:w="475" w:type="dxa"/>
            <w:tcBorders>
              <w:top w:val="single" w:sz="4" w:space="0" w:color="auto"/>
            </w:tcBorders>
            <w:vAlign w:val="center"/>
          </w:tcPr>
          <w:p w:rsidR="003157AD" w:rsidRDefault="003157AD">
            <w:pPr>
              <w:jc w:val="center"/>
              <w:rPr>
                <w:rFonts w:ascii="宋体" w:hAnsi="宋体"/>
                <w:sz w:val="18"/>
                <w:szCs w:val="18"/>
              </w:rPr>
            </w:pPr>
          </w:p>
        </w:tc>
        <w:tc>
          <w:tcPr>
            <w:tcW w:w="505" w:type="dxa"/>
            <w:tcBorders>
              <w:top w:val="single" w:sz="4" w:space="0" w:color="auto"/>
            </w:tcBorders>
            <w:vAlign w:val="center"/>
          </w:tcPr>
          <w:p w:rsidR="003157AD" w:rsidRDefault="003157AD">
            <w:pPr>
              <w:jc w:val="center"/>
              <w:rPr>
                <w:rFonts w:ascii="宋体" w:hAnsi="宋体"/>
                <w:sz w:val="18"/>
                <w:szCs w:val="18"/>
              </w:rPr>
            </w:pPr>
          </w:p>
        </w:tc>
        <w:tc>
          <w:tcPr>
            <w:tcW w:w="513" w:type="dxa"/>
            <w:tcBorders>
              <w:top w:val="single" w:sz="4" w:space="0" w:color="auto"/>
            </w:tcBorders>
            <w:vAlign w:val="center"/>
          </w:tcPr>
          <w:p w:rsidR="003157AD" w:rsidRDefault="003157AD">
            <w:pPr>
              <w:adjustRightInd w:val="0"/>
              <w:snapToGrid w:val="0"/>
              <w:jc w:val="center"/>
              <w:rPr>
                <w:rFonts w:ascii="宋体" w:hAnsi="宋体"/>
                <w:sz w:val="18"/>
                <w:szCs w:val="18"/>
              </w:rPr>
            </w:pPr>
          </w:p>
        </w:tc>
        <w:tc>
          <w:tcPr>
            <w:tcW w:w="498" w:type="dxa"/>
            <w:tcBorders>
              <w:top w:val="single" w:sz="4" w:space="0" w:color="auto"/>
            </w:tcBorders>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vAlign w:val="center"/>
          </w:tcPr>
          <w:p w:rsidR="003157AD" w:rsidRDefault="003157AD">
            <w:pPr>
              <w:adjustRightInd w:val="0"/>
              <w:snapToGrid w:val="0"/>
              <w:jc w:val="center"/>
              <w:rPr>
                <w:rFonts w:ascii="宋体" w:hAnsi="宋体"/>
                <w:sz w:val="18"/>
                <w:szCs w:val="18"/>
              </w:rPr>
            </w:pPr>
          </w:p>
        </w:tc>
        <w:tc>
          <w:tcPr>
            <w:tcW w:w="461"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9</w:t>
            </w:r>
          </w:p>
        </w:tc>
        <w:tc>
          <w:tcPr>
            <w:tcW w:w="1669" w:type="dxa"/>
            <w:vAlign w:val="center"/>
          </w:tcPr>
          <w:p w:rsidR="003157AD" w:rsidRDefault="006C10E4">
            <w:pPr>
              <w:jc w:val="center"/>
              <w:rPr>
                <w:rFonts w:ascii="宋体" w:hAnsi="宋体"/>
                <w:sz w:val="18"/>
                <w:szCs w:val="18"/>
              </w:rPr>
            </w:pPr>
            <w:r>
              <w:rPr>
                <w:rFonts w:ascii="宋体" w:hAnsi="宋体" w:hint="eastAsia"/>
                <w:color w:val="000000"/>
                <w:sz w:val="18"/>
                <w:szCs w:val="18"/>
              </w:rPr>
              <w:t>体育</w:t>
            </w:r>
          </w:p>
        </w:tc>
        <w:tc>
          <w:tcPr>
            <w:tcW w:w="646" w:type="dxa"/>
            <w:vAlign w:val="center"/>
          </w:tcPr>
          <w:p w:rsidR="003157AD" w:rsidRDefault="006C10E4">
            <w:pPr>
              <w:jc w:val="center"/>
              <w:rPr>
                <w:rFonts w:ascii="宋体" w:hAnsi="宋体"/>
                <w:sz w:val="18"/>
                <w:szCs w:val="18"/>
              </w:rPr>
            </w:pPr>
            <w:r>
              <w:rPr>
                <w:rFonts w:ascii="宋体" w:hAnsi="宋体" w:hint="eastAsia"/>
                <w:color w:val="000000"/>
                <w:sz w:val="18"/>
                <w:szCs w:val="18"/>
              </w:rPr>
              <w:t>180</w:t>
            </w:r>
          </w:p>
        </w:tc>
        <w:tc>
          <w:tcPr>
            <w:tcW w:w="525" w:type="dxa"/>
            <w:vAlign w:val="center"/>
          </w:tcPr>
          <w:p w:rsidR="003157AD" w:rsidRDefault="006C10E4">
            <w:pPr>
              <w:jc w:val="center"/>
              <w:rPr>
                <w:rFonts w:ascii="宋体" w:hAnsi="宋体"/>
                <w:sz w:val="18"/>
                <w:szCs w:val="18"/>
              </w:rPr>
            </w:pPr>
            <w:r>
              <w:rPr>
                <w:rFonts w:ascii="宋体" w:hAnsi="宋体" w:hint="eastAsia"/>
                <w:color w:val="000000"/>
                <w:sz w:val="18"/>
                <w:szCs w:val="18"/>
              </w:rPr>
              <w:t>10</w:t>
            </w:r>
          </w:p>
        </w:tc>
        <w:tc>
          <w:tcPr>
            <w:tcW w:w="554" w:type="dxa"/>
            <w:vAlign w:val="center"/>
          </w:tcPr>
          <w:p w:rsidR="003157AD" w:rsidRDefault="006C10E4">
            <w:pPr>
              <w:jc w:val="center"/>
              <w:rPr>
                <w:rFonts w:ascii="宋体" w:hAnsi="宋体"/>
                <w:sz w:val="18"/>
                <w:szCs w:val="18"/>
              </w:rPr>
            </w:pPr>
            <w:r>
              <w:rPr>
                <w:rFonts w:ascii="宋体" w:hAnsi="宋体" w:hint="eastAsia"/>
                <w:color w:val="000000"/>
                <w:sz w:val="18"/>
                <w:szCs w:val="18"/>
              </w:rPr>
              <w:t>2</w:t>
            </w:r>
          </w:p>
        </w:tc>
        <w:tc>
          <w:tcPr>
            <w:tcW w:w="575" w:type="dxa"/>
            <w:gridSpan w:val="2"/>
            <w:vAlign w:val="center"/>
          </w:tcPr>
          <w:p w:rsidR="003157AD" w:rsidRDefault="006C10E4">
            <w:pPr>
              <w:jc w:val="center"/>
              <w:rPr>
                <w:rFonts w:ascii="宋体" w:hAnsi="宋体"/>
                <w:sz w:val="18"/>
                <w:szCs w:val="18"/>
              </w:rPr>
            </w:pPr>
            <w:r>
              <w:rPr>
                <w:rFonts w:ascii="宋体" w:hAnsi="宋体" w:hint="eastAsia"/>
                <w:color w:val="000000"/>
                <w:sz w:val="18"/>
                <w:szCs w:val="18"/>
              </w:rPr>
              <w:t>2</w:t>
            </w:r>
          </w:p>
        </w:tc>
        <w:tc>
          <w:tcPr>
            <w:tcW w:w="490" w:type="dxa"/>
            <w:vAlign w:val="center"/>
          </w:tcPr>
          <w:p w:rsidR="003157AD" w:rsidRDefault="006C10E4">
            <w:pPr>
              <w:jc w:val="center"/>
              <w:rPr>
                <w:rFonts w:ascii="宋体" w:hAnsi="宋体"/>
                <w:sz w:val="18"/>
                <w:szCs w:val="18"/>
              </w:rPr>
            </w:pPr>
            <w:r>
              <w:rPr>
                <w:rFonts w:ascii="宋体" w:hAnsi="宋体" w:hint="eastAsia"/>
                <w:color w:val="000000"/>
                <w:sz w:val="18"/>
                <w:szCs w:val="18"/>
              </w:rPr>
              <w:t>2</w:t>
            </w:r>
          </w:p>
        </w:tc>
        <w:tc>
          <w:tcPr>
            <w:tcW w:w="490" w:type="dxa"/>
            <w:vAlign w:val="center"/>
          </w:tcPr>
          <w:p w:rsidR="003157AD" w:rsidRDefault="006C10E4">
            <w:pPr>
              <w:jc w:val="center"/>
              <w:rPr>
                <w:rFonts w:ascii="宋体" w:hAnsi="宋体"/>
                <w:sz w:val="18"/>
                <w:szCs w:val="18"/>
              </w:rPr>
            </w:pPr>
            <w:r>
              <w:rPr>
                <w:rFonts w:ascii="宋体" w:hAnsi="宋体" w:hint="eastAsia"/>
                <w:color w:val="000000"/>
                <w:sz w:val="18"/>
                <w:szCs w:val="18"/>
              </w:rPr>
              <w:t>2</w:t>
            </w:r>
          </w:p>
        </w:tc>
        <w:tc>
          <w:tcPr>
            <w:tcW w:w="490" w:type="dxa"/>
            <w:vAlign w:val="center"/>
          </w:tcPr>
          <w:p w:rsidR="003157AD" w:rsidRDefault="006C10E4">
            <w:pPr>
              <w:jc w:val="center"/>
              <w:rPr>
                <w:rFonts w:ascii="宋体" w:hAnsi="宋体"/>
                <w:sz w:val="18"/>
                <w:szCs w:val="18"/>
              </w:rPr>
            </w:pPr>
            <w:r>
              <w:rPr>
                <w:rFonts w:ascii="宋体" w:hAnsi="宋体" w:hint="eastAsia"/>
                <w:color w:val="000000"/>
                <w:sz w:val="18"/>
                <w:szCs w:val="18"/>
              </w:rPr>
              <w:t>2</w:t>
            </w:r>
          </w:p>
        </w:tc>
        <w:tc>
          <w:tcPr>
            <w:tcW w:w="490" w:type="dxa"/>
            <w:vAlign w:val="center"/>
          </w:tcPr>
          <w:p w:rsidR="003157AD" w:rsidRDefault="003157AD">
            <w:pPr>
              <w:jc w:val="center"/>
              <w:rPr>
                <w:rFonts w:ascii="宋体" w:hAnsi="宋体"/>
                <w:sz w:val="18"/>
                <w:szCs w:val="18"/>
              </w:rPr>
            </w:pPr>
          </w:p>
        </w:tc>
        <w:tc>
          <w:tcPr>
            <w:tcW w:w="475" w:type="dxa"/>
            <w:vAlign w:val="center"/>
          </w:tcPr>
          <w:p w:rsidR="003157AD" w:rsidRDefault="003157AD">
            <w:pPr>
              <w:jc w:val="center"/>
              <w:rPr>
                <w:rFonts w:ascii="宋体" w:hAnsi="宋体"/>
                <w:sz w:val="18"/>
                <w:szCs w:val="18"/>
              </w:rPr>
            </w:pPr>
          </w:p>
        </w:tc>
        <w:tc>
          <w:tcPr>
            <w:tcW w:w="505" w:type="dxa"/>
            <w:vAlign w:val="center"/>
          </w:tcPr>
          <w:p w:rsidR="003157AD" w:rsidRDefault="003157AD">
            <w:pPr>
              <w:jc w:val="center"/>
              <w:rPr>
                <w:rFonts w:ascii="宋体" w:hAnsi="宋体"/>
                <w:sz w:val="18"/>
                <w:szCs w:val="18"/>
              </w:rPr>
            </w:pPr>
          </w:p>
        </w:tc>
        <w:tc>
          <w:tcPr>
            <w:tcW w:w="513" w:type="dxa"/>
            <w:vAlign w:val="center"/>
          </w:tcPr>
          <w:p w:rsidR="003157AD" w:rsidRDefault="003157AD">
            <w:pPr>
              <w:adjustRightInd w:val="0"/>
              <w:snapToGrid w:val="0"/>
              <w:jc w:val="center"/>
              <w:rPr>
                <w:rFonts w:ascii="宋体" w:hAnsi="宋体"/>
                <w:sz w:val="18"/>
                <w:szCs w:val="18"/>
              </w:rPr>
            </w:pP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vAlign w:val="center"/>
          </w:tcPr>
          <w:p w:rsidR="003157AD" w:rsidRDefault="003157AD">
            <w:pPr>
              <w:adjustRightInd w:val="0"/>
              <w:snapToGrid w:val="0"/>
              <w:jc w:val="center"/>
              <w:rPr>
                <w:rFonts w:ascii="宋体" w:hAnsi="宋体"/>
                <w:sz w:val="18"/>
                <w:szCs w:val="18"/>
              </w:rPr>
            </w:pPr>
          </w:p>
        </w:tc>
        <w:tc>
          <w:tcPr>
            <w:tcW w:w="461"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10</w:t>
            </w:r>
          </w:p>
        </w:tc>
        <w:tc>
          <w:tcPr>
            <w:tcW w:w="1669" w:type="dxa"/>
            <w:vAlign w:val="center"/>
          </w:tcPr>
          <w:p w:rsidR="003157AD" w:rsidRDefault="006C10E4">
            <w:pPr>
              <w:jc w:val="center"/>
              <w:rPr>
                <w:rFonts w:ascii="宋体" w:hAnsi="宋体"/>
                <w:sz w:val="18"/>
                <w:szCs w:val="18"/>
              </w:rPr>
            </w:pPr>
            <w:r>
              <w:rPr>
                <w:rFonts w:ascii="宋体" w:hAnsi="宋体" w:hint="eastAsia"/>
                <w:color w:val="000000"/>
                <w:sz w:val="18"/>
                <w:szCs w:val="18"/>
              </w:rPr>
              <w:t>计算机基础</w:t>
            </w:r>
          </w:p>
        </w:tc>
        <w:tc>
          <w:tcPr>
            <w:tcW w:w="646" w:type="dxa"/>
            <w:vAlign w:val="center"/>
          </w:tcPr>
          <w:p w:rsidR="003157AD" w:rsidRDefault="006C10E4">
            <w:pPr>
              <w:jc w:val="center"/>
              <w:rPr>
                <w:rFonts w:ascii="宋体" w:hAnsi="宋体"/>
                <w:sz w:val="18"/>
                <w:szCs w:val="18"/>
              </w:rPr>
            </w:pPr>
            <w:r>
              <w:rPr>
                <w:rFonts w:ascii="宋体" w:hAnsi="宋体" w:hint="eastAsia"/>
                <w:color w:val="000000"/>
                <w:sz w:val="18"/>
                <w:szCs w:val="18"/>
              </w:rPr>
              <w:t>72</w:t>
            </w:r>
          </w:p>
        </w:tc>
        <w:tc>
          <w:tcPr>
            <w:tcW w:w="525" w:type="dxa"/>
            <w:vAlign w:val="center"/>
          </w:tcPr>
          <w:p w:rsidR="003157AD" w:rsidRDefault="006C10E4">
            <w:pPr>
              <w:jc w:val="center"/>
              <w:rPr>
                <w:rFonts w:ascii="宋体" w:hAnsi="宋体"/>
                <w:sz w:val="18"/>
                <w:szCs w:val="18"/>
              </w:rPr>
            </w:pPr>
            <w:r>
              <w:rPr>
                <w:rFonts w:ascii="宋体" w:hAnsi="宋体" w:hint="eastAsia"/>
                <w:color w:val="000000"/>
                <w:sz w:val="18"/>
                <w:szCs w:val="18"/>
              </w:rPr>
              <w:t>4</w:t>
            </w:r>
          </w:p>
        </w:tc>
        <w:tc>
          <w:tcPr>
            <w:tcW w:w="554" w:type="dxa"/>
            <w:vAlign w:val="center"/>
          </w:tcPr>
          <w:p w:rsidR="003157AD" w:rsidRDefault="006C10E4">
            <w:pPr>
              <w:jc w:val="center"/>
              <w:rPr>
                <w:rFonts w:ascii="宋体" w:hAnsi="宋体"/>
                <w:sz w:val="18"/>
                <w:szCs w:val="18"/>
              </w:rPr>
            </w:pPr>
            <w:r>
              <w:rPr>
                <w:rFonts w:ascii="宋体" w:hAnsi="宋体" w:hint="eastAsia"/>
                <w:color w:val="000000"/>
                <w:sz w:val="18"/>
                <w:szCs w:val="18"/>
              </w:rPr>
              <w:t>2</w:t>
            </w:r>
          </w:p>
        </w:tc>
        <w:tc>
          <w:tcPr>
            <w:tcW w:w="575" w:type="dxa"/>
            <w:gridSpan w:val="2"/>
            <w:vAlign w:val="center"/>
          </w:tcPr>
          <w:p w:rsidR="003157AD" w:rsidRDefault="006C10E4">
            <w:pPr>
              <w:jc w:val="center"/>
              <w:rPr>
                <w:rFonts w:ascii="宋体" w:hAnsi="宋体"/>
                <w:sz w:val="18"/>
                <w:szCs w:val="18"/>
              </w:rPr>
            </w:pPr>
            <w:r>
              <w:rPr>
                <w:rFonts w:ascii="宋体" w:hAnsi="宋体" w:hint="eastAsia"/>
                <w:sz w:val="18"/>
                <w:szCs w:val="18"/>
              </w:rPr>
              <w:t>2</w:t>
            </w:r>
          </w:p>
        </w:tc>
        <w:tc>
          <w:tcPr>
            <w:tcW w:w="490" w:type="dxa"/>
            <w:vAlign w:val="center"/>
          </w:tcPr>
          <w:p w:rsidR="003157AD" w:rsidRDefault="003157AD">
            <w:pPr>
              <w:jc w:val="center"/>
              <w:rPr>
                <w:rFonts w:ascii="宋体" w:hAnsi="宋体"/>
                <w:sz w:val="18"/>
                <w:szCs w:val="18"/>
              </w:rPr>
            </w:pPr>
          </w:p>
        </w:tc>
        <w:tc>
          <w:tcPr>
            <w:tcW w:w="490" w:type="dxa"/>
            <w:vAlign w:val="center"/>
          </w:tcPr>
          <w:p w:rsidR="003157AD" w:rsidRDefault="003157AD">
            <w:pPr>
              <w:jc w:val="center"/>
              <w:rPr>
                <w:rFonts w:ascii="宋体" w:hAnsi="宋体"/>
                <w:sz w:val="18"/>
                <w:szCs w:val="18"/>
              </w:rPr>
            </w:pPr>
          </w:p>
        </w:tc>
        <w:tc>
          <w:tcPr>
            <w:tcW w:w="490" w:type="dxa"/>
            <w:vAlign w:val="center"/>
          </w:tcPr>
          <w:p w:rsidR="003157AD" w:rsidRDefault="003157AD">
            <w:pPr>
              <w:jc w:val="center"/>
              <w:rPr>
                <w:rFonts w:ascii="宋体" w:hAnsi="宋体"/>
                <w:sz w:val="18"/>
                <w:szCs w:val="18"/>
              </w:rPr>
            </w:pPr>
          </w:p>
        </w:tc>
        <w:tc>
          <w:tcPr>
            <w:tcW w:w="490" w:type="dxa"/>
            <w:vAlign w:val="center"/>
          </w:tcPr>
          <w:p w:rsidR="003157AD" w:rsidRDefault="003157AD">
            <w:pPr>
              <w:jc w:val="center"/>
              <w:rPr>
                <w:rFonts w:ascii="宋体" w:hAnsi="宋体"/>
                <w:sz w:val="18"/>
                <w:szCs w:val="18"/>
              </w:rPr>
            </w:pPr>
          </w:p>
        </w:tc>
        <w:tc>
          <w:tcPr>
            <w:tcW w:w="475" w:type="dxa"/>
            <w:vAlign w:val="center"/>
          </w:tcPr>
          <w:p w:rsidR="003157AD" w:rsidRDefault="003157AD">
            <w:pPr>
              <w:jc w:val="center"/>
              <w:rPr>
                <w:rFonts w:ascii="宋体" w:hAnsi="宋体"/>
                <w:sz w:val="18"/>
                <w:szCs w:val="18"/>
              </w:rPr>
            </w:pPr>
          </w:p>
        </w:tc>
        <w:tc>
          <w:tcPr>
            <w:tcW w:w="505" w:type="dxa"/>
            <w:vAlign w:val="center"/>
          </w:tcPr>
          <w:p w:rsidR="003157AD" w:rsidRDefault="003157AD">
            <w:pPr>
              <w:jc w:val="center"/>
              <w:rPr>
                <w:rFonts w:ascii="宋体" w:hAnsi="宋体"/>
                <w:sz w:val="18"/>
                <w:szCs w:val="18"/>
              </w:rPr>
            </w:pPr>
          </w:p>
        </w:tc>
        <w:tc>
          <w:tcPr>
            <w:tcW w:w="513" w:type="dxa"/>
            <w:vAlign w:val="center"/>
          </w:tcPr>
          <w:p w:rsidR="003157AD" w:rsidRDefault="003157AD">
            <w:pPr>
              <w:adjustRightInd w:val="0"/>
              <w:snapToGrid w:val="0"/>
              <w:jc w:val="center"/>
              <w:rPr>
                <w:rFonts w:ascii="宋体" w:hAnsi="宋体"/>
                <w:sz w:val="18"/>
                <w:szCs w:val="18"/>
              </w:rPr>
            </w:pP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vAlign w:val="center"/>
          </w:tcPr>
          <w:p w:rsidR="003157AD" w:rsidRDefault="003157AD">
            <w:pPr>
              <w:adjustRightInd w:val="0"/>
              <w:snapToGrid w:val="0"/>
              <w:jc w:val="center"/>
              <w:rPr>
                <w:rFonts w:ascii="宋体" w:hAnsi="宋体"/>
                <w:sz w:val="18"/>
                <w:szCs w:val="18"/>
              </w:rPr>
            </w:pPr>
          </w:p>
        </w:tc>
        <w:tc>
          <w:tcPr>
            <w:tcW w:w="461"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11</w:t>
            </w:r>
          </w:p>
        </w:tc>
        <w:tc>
          <w:tcPr>
            <w:tcW w:w="1669" w:type="dxa"/>
            <w:vAlign w:val="center"/>
          </w:tcPr>
          <w:p w:rsidR="003157AD" w:rsidRDefault="006C10E4">
            <w:pPr>
              <w:adjustRightInd w:val="0"/>
              <w:snapToGrid w:val="0"/>
              <w:jc w:val="center"/>
              <w:rPr>
                <w:rFonts w:ascii="宋体" w:hAnsi="宋体"/>
                <w:color w:val="000000"/>
                <w:sz w:val="18"/>
                <w:szCs w:val="18"/>
              </w:rPr>
            </w:pPr>
            <w:r>
              <w:rPr>
                <w:rFonts w:ascii="宋体" w:hAnsi="宋体" w:hint="eastAsia"/>
                <w:sz w:val="18"/>
                <w:szCs w:val="18"/>
              </w:rPr>
              <w:t>思想道德修养与法律基础</w:t>
            </w:r>
          </w:p>
        </w:tc>
        <w:tc>
          <w:tcPr>
            <w:tcW w:w="646" w:type="dxa"/>
            <w:vAlign w:val="center"/>
          </w:tcPr>
          <w:p w:rsidR="003157AD" w:rsidRDefault="006C10E4">
            <w:pPr>
              <w:adjustRightInd w:val="0"/>
              <w:snapToGrid w:val="0"/>
              <w:jc w:val="center"/>
              <w:rPr>
                <w:rFonts w:ascii="宋体" w:hAnsi="宋体"/>
                <w:color w:val="000000"/>
                <w:sz w:val="18"/>
                <w:szCs w:val="18"/>
              </w:rPr>
            </w:pPr>
            <w:r>
              <w:rPr>
                <w:rFonts w:ascii="宋体" w:hAnsi="宋体" w:hint="eastAsia"/>
                <w:sz w:val="18"/>
                <w:szCs w:val="18"/>
              </w:rPr>
              <w:t>36</w:t>
            </w:r>
          </w:p>
        </w:tc>
        <w:tc>
          <w:tcPr>
            <w:tcW w:w="525" w:type="dxa"/>
            <w:vAlign w:val="center"/>
          </w:tcPr>
          <w:p w:rsidR="003157AD" w:rsidRDefault="006C10E4">
            <w:pPr>
              <w:adjustRightInd w:val="0"/>
              <w:snapToGrid w:val="0"/>
              <w:jc w:val="center"/>
              <w:rPr>
                <w:rFonts w:ascii="宋体" w:hAnsi="宋体"/>
                <w:color w:val="000000"/>
                <w:sz w:val="18"/>
                <w:szCs w:val="18"/>
              </w:rPr>
            </w:pPr>
            <w:r>
              <w:rPr>
                <w:rFonts w:ascii="宋体" w:hAnsi="宋体" w:hint="eastAsia"/>
                <w:sz w:val="18"/>
                <w:szCs w:val="18"/>
              </w:rPr>
              <w:t>2</w:t>
            </w:r>
          </w:p>
        </w:tc>
        <w:tc>
          <w:tcPr>
            <w:tcW w:w="554" w:type="dxa"/>
            <w:vAlign w:val="center"/>
          </w:tcPr>
          <w:p w:rsidR="003157AD" w:rsidRDefault="003157AD">
            <w:pPr>
              <w:adjustRightInd w:val="0"/>
              <w:snapToGrid w:val="0"/>
              <w:jc w:val="center"/>
              <w:rPr>
                <w:rFonts w:ascii="宋体" w:hAnsi="宋体"/>
                <w:color w:val="000000"/>
                <w:sz w:val="18"/>
                <w:szCs w:val="18"/>
              </w:rPr>
            </w:pPr>
          </w:p>
        </w:tc>
        <w:tc>
          <w:tcPr>
            <w:tcW w:w="575" w:type="dxa"/>
            <w:gridSpan w:val="2"/>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75" w:type="dxa"/>
            <w:vAlign w:val="center"/>
          </w:tcPr>
          <w:p w:rsidR="003157AD" w:rsidRDefault="006C10E4">
            <w:pPr>
              <w:adjustRightInd w:val="0"/>
              <w:snapToGrid w:val="0"/>
              <w:jc w:val="center"/>
              <w:rPr>
                <w:rFonts w:ascii="宋体" w:hAnsi="宋体"/>
                <w:sz w:val="18"/>
                <w:szCs w:val="18"/>
              </w:rPr>
            </w:pPr>
            <w:r>
              <w:rPr>
                <w:rFonts w:ascii="宋体" w:hAnsi="宋体"/>
                <w:sz w:val="18"/>
                <w:szCs w:val="18"/>
              </w:rPr>
              <w:t>2</w:t>
            </w:r>
          </w:p>
          <w:p w:rsidR="003157AD" w:rsidRDefault="003157AD">
            <w:pPr>
              <w:adjustRightInd w:val="0"/>
              <w:snapToGrid w:val="0"/>
              <w:jc w:val="center"/>
              <w:rPr>
                <w:rFonts w:ascii="宋体" w:hAnsi="宋体"/>
                <w:sz w:val="18"/>
                <w:szCs w:val="18"/>
              </w:rPr>
            </w:pPr>
          </w:p>
        </w:tc>
        <w:tc>
          <w:tcPr>
            <w:tcW w:w="505" w:type="dxa"/>
            <w:vAlign w:val="center"/>
          </w:tcPr>
          <w:p w:rsidR="003157AD" w:rsidRDefault="003157AD">
            <w:pPr>
              <w:adjustRightInd w:val="0"/>
              <w:snapToGrid w:val="0"/>
              <w:jc w:val="center"/>
              <w:rPr>
                <w:rFonts w:ascii="宋体" w:hAnsi="宋体"/>
                <w:sz w:val="18"/>
                <w:szCs w:val="18"/>
              </w:rPr>
            </w:pPr>
          </w:p>
        </w:tc>
        <w:tc>
          <w:tcPr>
            <w:tcW w:w="513" w:type="dxa"/>
            <w:vAlign w:val="center"/>
          </w:tcPr>
          <w:p w:rsidR="003157AD" w:rsidRDefault="003157AD">
            <w:pPr>
              <w:adjustRightInd w:val="0"/>
              <w:snapToGrid w:val="0"/>
              <w:jc w:val="center"/>
              <w:rPr>
                <w:rFonts w:ascii="宋体" w:hAnsi="宋体"/>
                <w:sz w:val="18"/>
                <w:szCs w:val="18"/>
              </w:rPr>
            </w:pP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vAlign w:val="center"/>
          </w:tcPr>
          <w:p w:rsidR="003157AD" w:rsidRDefault="003157AD">
            <w:pPr>
              <w:adjustRightInd w:val="0"/>
              <w:snapToGrid w:val="0"/>
              <w:jc w:val="center"/>
              <w:rPr>
                <w:rFonts w:ascii="宋体" w:hAnsi="宋体"/>
                <w:sz w:val="18"/>
                <w:szCs w:val="18"/>
              </w:rPr>
            </w:pPr>
          </w:p>
        </w:tc>
        <w:tc>
          <w:tcPr>
            <w:tcW w:w="461"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12</w:t>
            </w:r>
          </w:p>
        </w:tc>
        <w:tc>
          <w:tcPr>
            <w:tcW w:w="1669" w:type="dxa"/>
          </w:tcPr>
          <w:p w:rsidR="003157AD" w:rsidRDefault="006C10E4">
            <w:pPr>
              <w:jc w:val="center"/>
              <w:rPr>
                <w:rFonts w:ascii="宋体" w:hAnsi="宋体"/>
                <w:color w:val="000000"/>
                <w:sz w:val="18"/>
                <w:szCs w:val="18"/>
              </w:rPr>
            </w:pPr>
            <w:r>
              <w:rPr>
                <w:rFonts w:hint="eastAsia"/>
                <w:sz w:val="18"/>
                <w:szCs w:val="18"/>
              </w:rPr>
              <w:t>毛泽东思想和中国特色社会主义理论体系概论</w:t>
            </w:r>
          </w:p>
        </w:tc>
        <w:tc>
          <w:tcPr>
            <w:tcW w:w="646" w:type="dxa"/>
            <w:vAlign w:val="center"/>
          </w:tcPr>
          <w:p w:rsidR="003157AD" w:rsidRDefault="006C10E4">
            <w:pPr>
              <w:adjustRightInd w:val="0"/>
              <w:snapToGrid w:val="0"/>
              <w:jc w:val="center"/>
              <w:rPr>
                <w:rFonts w:ascii="宋体" w:hAnsi="宋体"/>
                <w:color w:val="000000"/>
                <w:sz w:val="18"/>
                <w:szCs w:val="18"/>
              </w:rPr>
            </w:pPr>
            <w:r>
              <w:rPr>
                <w:rFonts w:ascii="宋体" w:hAnsi="宋体" w:hint="eastAsia"/>
                <w:sz w:val="18"/>
                <w:szCs w:val="18"/>
              </w:rPr>
              <w:t>72</w:t>
            </w:r>
          </w:p>
        </w:tc>
        <w:tc>
          <w:tcPr>
            <w:tcW w:w="525" w:type="dxa"/>
            <w:vAlign w:val="center"/>
          </w:tcPr>
          <w:p w:rsidR="003157AD" w:rsidRDefault="006C10E4">
            <w:pPr>
              <w:adjustRightInd w:val="0"/>
              <w:snapToGrid w:val="0"/>
              <w:jc w:val="center"/>
              <w:rPr>
                <w:rFonts w:ascii="宋体" w:hAnsi="宋体"/>
                <w:color w:val="000000"/>
                <w:sz w:val="18"/>
                <w:szCs w:val="18"/>
              </w:rPr>
            </w:pPr>
            <w:r>
              <w:rPr>
                <w:rFonts w:ascii="宋体" w:hAnsi="宋体" w:hint="eastAsia"/>
                <w:sz w:val="18"/>
                <w:szCs w:val="18"/>
              </w:rPr>
              <w:t>4</w:t>
            </w:r>
          </w:p>
        </w:tc>
        <w:tc>
          <w:tcPr>
            <w:tcW w:w="554" w:type="dxa"/>
            <w:vAlign w:val="center"/>
          </w:tcPr>
          <w:p w:rsidR="003157AD" w:rsidRDefault="003157AD">
            <w:pPr>
              <w:adjustRightInd w:val="0"/>
              <w:snapToGrid w:val="0"/>
              <w:jc w:val="center"/>
              <w:rPr>
                <w:rFonts w:ascii="宋体" w:hAnsi="宋体"/>
                <w:color w:val="000000"/>
                <w:sz w:val="18"/>
                <w:szCs w:val="18"/>
              </w:rPr>
            </w:pPr>
          </w:p>
        </w:tc>
        <w:tc>
          <w:tcPr>
            <w:tcW w:w="575" w:type="dxa"/>
            <w:gridSpan w:val="2"/>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75" w:type="dxa"/>
            <w:vAlign w:val="center"/>
          </w:tcPr>
          <w:p w:rsidR="003157AD" w:rsidRDefault="006C10E4">
            <w:pPr>
              <w:spacing w:line="260" w:lineRule="exact"/>
              <w:rPr>
                <w:rFonts w:ascii="仿宋_GB2312" w:eastAsia="仿宋_GB2312"/>
                <w:sz w:val="18"/>
                <w:szCs w:val="18"/>
              </w:rPr>
            </w:pPr>
            <w:r>
              <w:rPr>
                <w:rFonts w:ascii="仿宋_GB2312" w:eastAsia="仿宋_GB2312" w:hint="eastAsia"/>
                <w:spacing w:val="-10"/>
                <w:sz w:val="18"/>
                <w:szCs w:val="18"/>
              </w:rPr>
              <w:t>2</w:t>
            </w:r>
          </w:p>
          <w:p w:rsidR="003157AD" w:rsidRDefault="003157AD">
            <w:pPr>
              <w:spacing w:line="260" w:lineRule="exact"/>
              <w:rPr>
                <w:rFonts w:ascii="宋体" w:hAnsi="宋体"/>
                <w:sz w:val="18"/>
                <w:szCs w:val="18"/>
              </w:rPr>
            </w:pPr>
          </w:p>
        </w:tc>
        <w:tc>
          <w:tcPr>
            <w:tcW w:w="505" w:type="dxa"/>
            <w:vAlign w:val="center"/>
          </w:tcPr>
          <w:p w:rsidR="003157AD" w:rsidRDefault="006C10E4">
            <w:pPr>
              <w:spacing w:line="260" w:lineRule="exact"/>
              <w:rPr>
                <w:rFonts w:ascii="仿宋_GB2312" w:eastAsia="仿宋_GB2312"/>
                <w:sz w:val="18"/>
                <w:szCs w:val="18"/>
              </w:rPr>
            </w:pPr>
            <w:r>
              <w:rPr>
                <w:rFonts w:ascii="仿宋_GB2312" w:eastAsia="仿宋_GB2312" w:hint="eastAsia"/>
                <w:spacing w:val="-10"/>
                <w:sz w:val="18"/>
                <w:szCs w:val="18"/>
              </w:rPr>
              <w:t>2</w:t>
            </w:r>
          </w:p>
          <w:p w:rsidR="003157AD" w:rsidRDefault="003157AD">
            <w:pPr>
              <w:spacing w:line="260" w:lineRule="exact"/>
              <w:rPr>
                <w:rFonts w:ascii="宋体" w:hAnsi="宋体"/>
                <w:sz w:val="18"/>
                <w:szCs w:val="18"/>
              </w:rPr>
            </w:pPr>
          </w:p>
        </w:tc>
        <w:tc>
          <w:tcPr>
            <w:tcW w:w="513" w:type="dxa"/>
            <w:vAlign w:val="center"/>
          </w:tcPr>
          <w:p w:rsidR="003157AD" w:rsidRDefault="003157AD">
            <w:pPr>
              <w:spacing w:line="260" w:lineRule="exact"/>
              <w:rPr>
                <w:rFonts w:ascii="宋体" w:hAnsi="宋体"/>
                <w:sz w:val="18"/>
                <w:szCs w:val="18"/>
              </w:rPr>
            </w:pP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vAlign w:val="center"/>
          </w:tcPr>
          <w:p w:rsidR="003157AD" w:rsidRDefault="003157AD">
            <w:pPr>
              <w:adjustRightInd w:val="0"/>
              <w:snapToGrid w:val="0"/>
              <w:jc w:val="center"/>
              <w:rPr>
                <w:rFonts w:ascii="宋体" w:hAnsi="宋体"/>
                <w:sz w:val="18"/>
                <w:szCs w:val="18"/>
              </w:rPr>
            </w:pPr>
          </w:p>
        </w:tc>
        <w:tc>
          <w:tcPr>
            <w:tcW w:w="461"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13</w:t>
            </w:r>
          </w:p>
        </w:tc>
        <w:tc>
          <w:tcPr>
            <w:tcW w:w="1669" w:type="dxa"/>
            <w:vAlign w:val="center"/>
          </w:tcPr>
          <w:p w:rsidR="003157AD" w:rsidRDefault="006C10E4">
            <w:pPr>
              <w:jc w:val="center"/>
              <w:rPr>
                <w:rFonts w:ascii="宋体" w:hAnsi="宋体"/>
                <w:color w:val="000000"/>
                <w:sz w:val="18"/>
                <w:szCs w:val="18"/>
              </w:rPr>
            </w:pPr>
            <w:r>
              <w:rPr>
                <w:rFonts w:hint="eastAsia"/>
                <w:sz w:val="18"/>
                <w:szCs w:val="18"/>
              </w:rPr>
              <w:t>形势与政策</w:t>
            </w:r>
          </w:p>
        </w:tc>
        <w:tc>
          <w:tcPr>
            <w:tcW w:w="646" w:type="dxa"/>
            <w:vAlign w:val="center"/>
          </w:tcPr>
          <w:p w:rsidR="003157AD" w:rsidRDefault="006C10E4">
            <w:pPr>
              <w:adjustRightInd w:val="0"/>
              <w:snapToGrid w:val="0"/>
              <w:jc w:val="center"/>
              <w:rPr>
                <w:rFonts w:ascii="宋体" w:hAnsi="宋体"/>
                <w:color w:val="000000"/>
                <w:sz w:val="18"/>
                <w:szCs w:val="18"/>
              </w:rPr>
            </w:pPr>
            <w:r>
              <w:rPr>
                <w:rFonts w:ascii="宋体" w:hAnsi="宋体" w:hint="eastAsia"/>
                <w:sz w:val="18"/>
                <w:szCs w:val="18"/>
              </w:rPr>
              <w:t>48</w:t>
            </w:r>
          </w:p>
        </w:tc>
        <w:tc>
          <w:tcPr>
            <w:tcW w:w="525" w:type="dxa"/>
            <w:vAlign w:val="center"/>
          </w:tcPr>
          <w:p w:rsidR="003157AD" w:rsidRDefault="006C10E4">
            <w:pPr>
              <w:adjustRightInd w:val="0"/>
              <w:snapToGrid w:val="0"/>
              <w:jc w:val="center"/>
              <w:rPr>
                <w:rFonts w:ascii="宋体" w:hAnsi="宋体"/>
                <w:color w:val="000000"/>
                <w:sz w:val="18"/>
                <w:szCs w:val="18"/>
              </w:rPr>
            </w:pPr>
            <w:r>
              <w:rPr>
                <w:rFonts w:ascii="宋体" w:hAnsi="宋体" w:hint="eastAsia"/>
                <w:sz w:val="18"/>
                <w:szCs w:val="18"/>
              </w:rPr>
              <w:t>1</w:t>
            </w:r>
          </w:p>
        </w:tc>
        <w:tc>
          <w:tcPr>
            <w:tcW w:w="554" w:type="dxa"/>
            <w:vAlign w:val="center"/>
          </w:tcPr>
          <w:p w:rsidR="003157AD" w:rsidRDefault="003157AD">
            <w:pPr>
              <w:adjustRightInd w:val="0"/>
              <w:snapToGrid w:val="0"/>
              <w:jc w:val="center"/>
              <w:rPr>
                <w:rFonts w:ascii="宋体" w:hAnsi="宋体"/>
                <w:color w:val="000000"/>
                <w:sz w:val="18"/>
                <w:szCs w:val="18"/>
              </w:rPr>
            </w:pPr>
          </w:p>
        </w:tc>
        <w:tc>
          <w:tcPr>
            <w:tcW w:w="575" w:type="dxa"/>
            <w:gridSpan w:val="2"/>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1493" w:type="dxa"/>
            <w:gridSpan w:val="3"/>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7至9学期开设，讲座形式，每学期16课时</w:t>
            </w: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vAlign w:val="center"/>
          </w:tcPr>
          <w:p w:rsidR="003157AD" w:rsidRDefault="003157AD">
            <w:pPr>
              <w:adjustRightInd w:val="0"/>
              <w:snapToGrid w:val="0"/>
              <w:jc w:val="center"/>
              <w:rPr>
                <w:rFonts w:ascii="宋体" w:hAnsi="宋体"/>
                <w:sz w:val="18"/>
                <w:szCs w:val="18"/>
              </w:rPr>
            </w:pPr>
          </w:p>
        </w:tc>
        <w:tc>
          <w:tcPr>
            <w:tcW w:w="461"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14</w:t>
            </w:r>
          </w:p>
        </w:tc>
        <w:tc>
          <w:tcPr>
            <w:tcW w:w="1669" w:type="dxa"/>
            <w:vAlign w:val="center"/>
          </w:tcPr>
          <w:p w:rsidR="003157AD" w:rsidRDefault="006C10E4">
            <w:pPr>
              <w:jc w:val="center"/>
              <w:rPr>
                <w:rFonts w:ascii="宋体" w:hAnsi="宋体"/>
                <w:color w:val="000000"/>
                <w:sz w:val="18"/>
                <w:szCs w:val="18"/>
              </w:rPr>
            </w:pPr>
            <w:r>
              <w:rPr>
                <w:rFonts w:hint="eastAsia"/>
                <w:sz w:val="18"/>
                <w:szCs w:val="18"/>
              </w:rPr>
              <w:t>军事理论教育</w:t>
            </w:r>
          </w:p>
        </w:tc>
        <w:tc>
          <w:tcPr>
            <w:tcW w:w="646" w:type="dxa"/>
            <w:vAlign w:val="center"/>
          </w:tcPr>
          <w:p w:rsidR="003157AD" w:rsidRDefault="006C10E4">
            <w:pPr>
              <w:adjustRightInd w:val="0"/>
              <w:snapToGrid w:val="0"/>
              <w:jc w:val="center"/>
              <w:rPr>
                <w:rFonts w:ascii="宋体" w:hAnsi="宋体"/>
                <w:color w:val="000000"/>
                <w:sz w:val="18"/>
                <w:szCs w:val="18"/>
              </w:rPr>
            </w:pPr>
            <w:r>
              <w:rPr>
                <w:rFonts w:ascii="宋体" w:hAnsi="宋体" w:hint="eastAsia"/>
                <w:sz w:val="18"/>
                <w:szCs w:val="18"/>
              </w:rPr>
              <w:t>0</w:t>
            </w:r>
          </w:p>
        </w:tc>
        <w:tc>
          <w:tcPr>
            <w:tcW w:w="525" w:type="dxa"/>
            <w:vAlign w:val="center"/>
          </w:tcPr>
          <w:p w:rsidR="003157AD" w:rsidRDefault="006C10E4">
            <w:pPr>
              <w:adjustRightInd w:val="0"/>
              <w:snapToGrid w:val="0"/>
              <w:jc w:val="center"/>
              <w:rPr>
                <w:rFonts w:ascii="宋体" w:hAnsi="宋体"/>
                <w:color w:val="000000"/>
                <w:sz w:val="18"/>
                <w:szCs w:val="18"/>
              </w:rPr>
            </w:pPr>
            <w:r>
              <w:rPr>
                <w:rFonts w:ascii="宋体" w:hAnsi="宋体" w:hint="eastAsia"/>
                <w:color w:val="000000"/>
                <w:sz w:val="18"/>
                <w:szCs w:val="18"/>
              </w:rPr>
              <w:t>2</w:t>
            </w:r>
          </w:p>
        </w:tc>
        <w:tc>
          <w:tcPr>
            <w:tcW w:w="554" w:type="dxa"/>
            <w:vAlign w:val="center"/>
          </w:tcPr>
          <w:p w:rsidR="003157AD" w:rsidRDefault="003157AD">
            <w:pPr>
              <w:adjustRightInd w:val="0"/>
              <w:snapToGrid w:val="0"/>
              <w:jc w:val="center"/>
              <w:rPr>
                <w:rFonts w:ascii="宋体" w:hAnsi="宋体"/>
                <w:color w:val="000000"/>
                <w:sz w:val="18"/>
                <w:szCs w:val="18"/>
              </w:rPr>
            </w:pPr>
          </w:p>
        </w:tc>
        <w:tc>
          <w:tcPr>
            <w:tcW w:w="575" w:type="dxa"/>
            <w:gridSpan w:val="2"/>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1493" w:type="dxa"/>
            <w:gridSpan w:val="3"/>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在军训期间实施</w:t>
            </w: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vAlign w:val="center"/>
          </w:tcPr>
          <w:p w:rsidR="003157AD" w:rsidRDefault="003157AD">
            <w:pPr>
              <w:adjustRightInd w:val="0"/>
              <w:snapToGrid w:val="0"/>
              <w:jc w:val="center"/>
              <w:rPr>
                <w:rFonts w:ascii="宋体" w:hAnsi="宋体"/>
                <w:sz w:val="18"/>
                <w:szCs w:val="18"/>
              </w:rPr>
            </w:pPr>
          </w:p>
        </w:tc>
        <w:tc>
          <w:tcPr>
            <w:tcW w:w="461"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15</w:t>
            </w:r>
          </w:p>
        </w:tc>
        <w:tc>
          <w:tcPr>
            <w:tcW w:w="1669" w:type="dxa"/>
            <w:vAlign w:val="center"/>
          </w:tcPr>
          <w:p w:rsidR="003157AD" w:rsidRDefault="006C10E4">
            <w:pPr>
              <w:jc w:val="center"/>
              <w:rPr>
                <w:rFonts w:ascii="宋体" w:hAnsi="宋体"/>
                <w:color w:val="000000"/>
                <w:sz w:val="18"/>
                <w:szCs w:val="18"/>
              </w:rPr>
            </w:pPr>
            <w:r>
              <w:rPr>
                <w:rFonts w:hint="eastAsia"/>
                <w:sz w:val="18"/>
                <w:szCs w:val="18"/>
              </w:rPr>
              <w:t>安全教育</w:t>
            </w:r>
          </w:p>
        </w:tc>
        <w:tc>
          <w:tcPr>
            <w:tcW w:w="646" w:type="dxa"/>
            <w:vAlign w:val="center"/>
          </w:tcPr>
          <w:p w:rsidR="003157AD" w:rsidRDefault="006C10E4">
            <w:pPr>
              <w:adjustRightInd w:val="0"/>
              <w:snapToGrid w:val="0"/>
              <w:jc w:val="center"/>
              <w:rPr>
                <w:rFonts w:ascii="宋体" w:hAnsi="宋体"/>
                <w:color w:val="000000"/>
                <w:sz w:val="18"/>
                <w:szCs w:val="18"/>
              </w:rPr>
            </w:pPr>
            <w:r>
              <w:rPr>
                <w:rFonts w:ascii="宋体" w:hAnsi="宋体" w:hint="eastAsia"/>
                <w:sz w:val="18"/>
                <w:szCs w:val="18"/>
              </w:rPr>
              <w:t>24</w:t>
            </w:r>
          </w:p>
        </w:tc>
        <w:tc>
          <w:tcPr>
            <w:tcW w:w="525" w:type="dxa"/>
            <w:vAlign w:val="center"/>
          </w:tcPr>
          <w:p w:rsidR="003157AD" w:rsidRDefault="006C10E4">
            <w:pPr>
              <w:adjustRightInd w:val="0"/>
              <w:snapToGrid w:val="0"/>
              <w:jc w:val="center"/>
              <w:rPr>
                <w:rFonts w:ascii="宋体" w:hAnsi="宋体"/>
                <w:color w:val="000000"/>
                <w:sz w:val="18"/>
                <w:szCs w:val="18"/>
              </w:rPr>
            </w:pPr>
            <w:r>
              <w:rPr>
                <w:rFonts w:ascii="宋体" w:hAnsi="宋体" w:hint="eastAsia"/>
                <w:sz w:val="18"/>
                <w:szCs w:val="18"/>
              </w:rPr>
              <w:t>1</w:t>
            </w:r>
          </w:p>
        </w:tc>
        <w:tc>
          <w:tcPr>
            <w:tcW w:w="554" w:type="dxa"/>
            <w:vAlign w:val="center"/>
          </w:tcPr>
          <w:p w:rsidR="003157AD" w:rsidRDefault="003157AD">
            <w:pPr>
              <w:adjustRightInd w:val="0"/>
              <w:snapToGrid w:val="0"/>
              <w:jc w:val="center"/>
              <w:rPr>
                <w:rFonts w:ascii="宋体" w:hAnsi="宋体"/>
                <w:color w:val="000000"/>
                <w:sz w:val="18"/>
                <w:szCs w:val="18"/>
              </w:rPr>
            </w:pPr>
          </w:p>
        </w:tc>
        <w:tc>
          <w:tcPr>
            <w:tcW w:w="575" w:type="dxa"/>
            <w:gridSpan w:val="2"/>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1493" w:type="dxa"/>
            <w:gridSpan w:val="3"/>
            <w:vAlign w:val="center"/>
          </w:tcPr>
          <w:p w:rsidR="003157AD" w:rsidRDefault="006C10E4">
            <w:pPr>
              <w:adjustRightInd w:val="0"/>
              <w:snapToGrid w:val="0"/>
              <w:jc w:val="center"/>
              <w:rPr>
                <w:rFonts w:ascii="宋体" w:hAnsi="宋体"/>
                <w:sz w:val="18"/>
                <w:szCs w:val="18"/>
              </w:rPr>
            </w:pPr>
            <w:r>
              <w:rPr>
                <w:rFonts w:hint="eastAsia"/>
                <w:sz w:val="18"/>
                <w:szCs w:val="18"/>
              </w:rPr>
              <w:t>7</w:t>
            </w:r>
            <w:r>
              <w:rPr>
                <w:rFonts w:hint="eastAsia"/>
                <w:sz w:val="18"/>
                <w:szCs w:val="18"/>
              </w:rPr>
              <w:t>至</w:t>
            </w:r>
            <w:r>
              <w:rPr>
                <w:rFonts w:hint="eastAsia"/>
                <w:sz w:val="18"/>
                <w:szCs w:val="18"/>
              </w:rPr>
              <w:t>9</w:t>
            </w:r>
            <w:r>
              <w:rPr>
                <w:rFonts w:hint="eastAsia"/>
                <w:sz w:val="18"/>
                <w:szCs w:val="18"/>
              </w:rPr>
              <w:t>学期开设，讲座形式</w:t>
            </w: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vAlign w:val="center"/>
          </w:tcPr>
          <w:p w:rsidR="003157AD" w:rsidRDefault="003157AD">
            <w:pPr>
              <w:adjustRightInd w:val="0"/>
              <w:snapToGrid w:val="0"/>
              <w:jc w:val="center"/>
              <w:rPr>
                <w:rFonts w:ascii="宋体" w:hAnsi="宋体"/>
                <w:sz w:val="18"/>
                <w:szCs w:val="18"/>
              </w:rPr>
            </w:pPr>
          </w:p>
        </w:tc>
        <w:tc>
          <w:tcPr>
            <w:tcW w:w="2130" w:type="dxa"/>
            <w:gridSpan w:val="3"/>
            <w:vAlign w:val="center"/>
          </w:tcPr>
          <w:p w:rsidR="003157AD" w:rsidRDefault="006C10E4">
            <w:pPr>
              <w:adjustRightInd w:val="0"/>
              <w:snapToGrid w:val="0"/>
              <w:jc w:val="center"/>
              <w:rPr>
                <w:sz w:val="18"/>
                <w:szCs w:val="18"/>
              </w:rPr>
            </w:pPr>
            <w:r>
              <w:rPr>
                <w:rFonts w:ascii="宋体" w:hAnsi="宋体" w:hint="eastAsia"/>
                <w:sz w:val="18"/>
                <w:szCs w:val="18"/>
              </w:rPr>
              <w:t>小计（占总课时比例…）</w:t>
            </w:r>
          </w:p>
        </w:tc>
        <w:tc>
          <w:tcPr>
            <w:tcW w:w="646" w:type="dxa"/>
            <w:vAlign w:val="center"/>
          </w:tcPr>
          <w:p w:rsidR="003157AD" w:rsidRDefault="00962810">
            <w:pPr>
              <w:adjustRightInd w:val="0"/>
              <w:snapToGrid w:val="0"/>
              <w:rPr>
                <w:rFonts w:ascii="宋体" w:hAnsi="宋体"/>
                <w:sz w:val="18"/>
                <w:szCs w:val="18"/>
              </w:rPr>
            </w:pPr>
            <w:r>
              <w:rPr>
                <w:rFonts w:ascii="宋体" w:hAnsi="宋体" w:hint="eastAsia"/>
                <w:sz w:val="18"/>
                <w:szCs w:val="18"/>
              </w:rPr>
              <w:t>1530</w:t>
            </w:r>
          </w:p>
        </w:tc>
        <w:tc>
          <w:tcPr>
            <w:tcW w:w="525" w:type="dxa"/>
            <w:vAlign w:val="center"/>
          </w:tcPr>
          <w:p w:rsidR="003157AD" w:rsidRDefault="00962810">
            <w:pPr>
              <w:adjustRightInd w:val="0"/>
              <w:snapToGrid w:val="0"/>
              <w:jc w:val="center"/>
              <w:rPr>
                <w:rFonts w:ascii="宋体" w:hAnsi="宋体"/>
                <w:sz w:val="18"/>
                <w:szCs w:val="18"/>
              </w:rPr>
            </w:pPr>
            <w:r>
              <w:rPr>
                <w:rFonts w:ascii="宋体" w:hAnsi="宋体" w:hint="eastAsia"/>
                <w:sz w:val="18"/>
                <w:szCs w:val="18"/>
              </w:rPr>
              <w:t>88</w:t>
            </w:r>
          </w:p>
        </w:tc>
        <w:tc>
          <w:tcPr>
            <w:tcW w:w="554"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16</w:t>
            </w:r>
          </w:p>
        </w:tc>
        <w:tc>
          <w:tcPr>
            <w:tcW w:w="575"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16</w:t>
            </w:r>
          </w:p>
        </w:tc>
        <w:tc>
          <w:tcPr>
            <w:tcW w:w="490"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13</w:t>
            </w:r>
          </w:p>
        </w:tc>
        <w:tc>
          <w:tcPr>
            <w:tcW w:w="490"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13</w:t>
            </w:r>
          </w:p>
        </w:tc>
        <w:tc>
          <w:tcPr>
            <w:tcW w:w="490"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11</w:t>
            </w:r>
          </w:p>
        </w:tc>
        <w:tc>
          <w:tcPr>
            <w:tcW w:w="490" w:type="dxa"/>
            <w:vAlign w:val="center"/>
          </w:tcPr>
          <w:p w:rsidR="003157AD" w:rsidRDefault="006C10E4">
            <w:pPr>
              <w:jc w:val="center"/>
              <w:rPr>
                <w:rFonts w:ascii="宋体" w:hAnsi="宋体"/>
                <w:sz w:val="18"/>
                <w:szCs w:val="18"/>
              </w:rPr>
            </w:pPr>
            <w:r>
              <w:rPr>
                <w:rFonts w:ascii="宋体" w:hAnsi="宋体" w:hint="eastAsia"/>
                <w:sz w:val="18"/>
                <w:szCs w:val="18"/>
              </w:rPr>
              <w:t>0</w:t>
            </w:r>
          </w:p>
        </w:tc>
        <w:tc>
          <w:tcPr>
            <w:tcW w:w="475" w:type="dxa"/>
            <w:vAlign w:val="center"/>
          </w:tcPr>
          <w:p w:rsidR="003157AD" w:rsidRDefault="006C10E4">
            <w:pPr>
              <w:jc w:val="center"/>
              <w:rPr>
                <w:rFonts w:ascii="宋体" w:hAnsi="宋体"/>
                <w:sz w:val="18"/>
                <w:szCs w:val="18"/>
              </w:rPr>
            </w:pPr>
            <w:r>
              <w:rPr>
                <w:rFonts w:ascii="宋体" w:hAnsi="宋体" w:hint="eastAsia"/>
                <w:sz w:val="18"/>
                <w:szCs w:val="18"/>
              </w:rPr>
              <w:t>8</w:t>
            </w:r>
          </w:p>
        </w:tc>
        <w:tc>
          <w:tcPr>
            <w:tcW w:w="505" w:type="dxa"/>
            <w:vAlign w:val="center"/>
          </w:tcPr>
          <w:p w:rsidR="003157AD" w:rsidRDefault="006C10E4">
            <w:pPr>
              <w:jc w:val="center"/>
              <w:rPr>
                <w:rFonts w:ascii="宋体" w:hAnsi="宋体"/>
                <w:sz w:val="18"/>
                <w:szCs w:val="18"/>
              </w:rPr>
            </w:pPr>
            <w:r>
              <w:rPr>
                <w:rFonts w:ascii="宋体" w:hAnsi="宋体" w:hint="eastAsia"/>
                <w:sz w:val="18"/>
                <w:szCs w:val="18"/>
              </w:rPr>
              <w:t>6</w:t>
            </w:r>
          </w:p>
        </w:tc>
        <w:tc>
          <w:tcPr>
            <w:tcW w:w="513"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4</w:t>
            </w: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val="restart"/>
            <w:textDirection w:val="tbRlV"/>
            <w:vAlign w:val="center"/>
          </w:tcPr>
          <w:p w:rsidR="003157AD" w:rsidRDefault="006C10E4">
            <w:pPr>
              <w:adjustRightInd w:val="0"/>
              <w:snapToGrid w:val="0"/>
              <w:ind w:left="113" w:right="113"/>
              <w:jc w:val="center"/>
              <w:rPr>
                <w:rFonts w:ascii="宋体" w:hAnsi="宋体"/>
                <w:sz w:val="18"/>
                <w:szCs w:val="18"/>
              </w:rPr>
            </w:pPr>
            <w:r>
              <w:rPr>
                <w:rFonts w:ascii="宋体" w:hAnsi="宋体" w:hint="eastAsia"/>
                <w:sz w:val="18"/>
                <w:szCs w:val="18"/>
              </w:rPr>
              <w:t>公共选修课</w:t>
            </w:r>
          </w:p>
        </w:tc>
        <w:tc>
          <w:tcPr>
            <w:tcW w:w="461"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w:t>
            </w:r>
          </w:p>
        </w:tc>
        <w:tc>
          <w:tcPr>
            <w:tcW w:w="1669" w:type="dxa"/>
            <w:vAlign w:val="center"/>
          </w:tcPr>
          <w:p w:rsidR="003157AD" w:rsidRDefault="003157AD">
            <w:pPr>
              <w:jc w:val="center"/>
              <w:rPr>
                <w:rFonts w:ascii="宋体" w:hAnsi="宋体"/>
                <w:sz w:val="18"/>
                <w:szCs w:val="18"/>
              </w:rPr>
            </w:pPr>
          </w:p>
        </w:tc>
        <w:tc>
          <w:tcPr>
            <w:tcW w:w="646" w:type="dxa"/>
            <w:vAlign w:val="center"/>
          </w:tcPr>
          <w:p w:rsidR="003157AD" w:rsidRDefault="003157AD">
            <w:pPr>
              <w:jc w:val="center"/>
              <w:rPr>
                <w:rFonts w:ascii="宋体" w:hAnsi="宋体"/>
                <w:sz w:val="18"/>
                <w:szCs w:val="18"/>
              </w:rPr>
            </w:pPr>
          </w:p>
        </w:tc>
        <w:tc>
          <w:tcPr>
            <w:tcW w:w="525" w:type="dxa"/>
            <w:vAlign w:val="center"/>
          </w:tcPr>
          <w:p w:rsidR="003157AD" w:rsidRDefault="003157AD">
            <w:pPr>
              <w:jc w:val="center"/>
              <w:rPr>
                <w:rFonts w:ascii="宋体" w:hAnsi="宋体"/>
                <w:sz w:val="18"/>
                <w:szCs w:val="18"/>
              </w:rPr>
            </w:pPr>
          </w:p>
        </w:tc>
        <w:tc>
          <w:tcPr>
            <w:tcW w:w="554" w:type="dxa"/>
            <w:vAlign w:val="center"/>
          </w:tcPr>
          <w:p w:rsidR="003157AD" w:rsidRDefault="003157AD">
            <w:pPr>
              <w:jc w:val="center"/>
              <w:rPr>
                <w:rFonts w:ascii="宋体" w:hAnsi="宋体"/>
                <w:sz w:val="18"/>
                <w:szCs w:val="18"/>
              </w:rPr>
            </w:pPr>
          </w:p>
        </w:tc>
        <w:tc>
          <w:tcPr>
            <w:tcW w:w="575" w:type="dxa"/>
            <w:gridSpan w:val="2"/>
            <w:vAlign w:val="center"/>
          </w:tcPr>
          <w:p w:rsidR="003157AD" w:rsidRDefault="003157AD">
            <w:pPr>
              <w:jc w:val="center"/>
              <w:rPr>
                <w:rFonts w:ascii="宋体" w:hAnsi="宋体"/>
                <w:sz w:val="18"/>
                <w:szCs w:val="18"/>
              </w:rPr>
            </w:pPr>
          </w:p>
        </w:tc>
        <w:tc>
          <w:tcPr>
            <w:tcW w:w="490" w:type="dxa"/>
            <w:vAlign w:val="center"/>
          </w:tcPr>
          <w:p w:rsidR="003157AD" w:rsidRDefault="003157AD">
            <w:pPr>
              <w:jc w:val="center"/>
              <w:rPr>
                <w:rFonts w:ascii="宋体" w:hAnsi="宋体"/>
                <w:sz w:val="18"/>
                <w:szCs w:val="18"/>
              </w:rPr>
            </w:pPr>
          </w:p>
        </w:tc>
        <w:tc>
          <w:tcPr>
            <w:tcW w:w="490" w:type="dxa"/>
            <w:vAlign w:val="center"/>
          </w:tcPr>
          <w:p w:rsidR="003157AD" w:rsidRDefault="003157AD">
            <w:pPr>
              <w:jc w:val="center"/>
              <w:rPr>
                <w:rFonts w:ascii="宋体" w:hAnsi="宋体"/>
                <w:sz w:val="18"/>
                <w:szCs w:val="18"/>
              </w:rPr>
            </w:pPr>
          </w:p>
        </w:tc>
        <w:tc>
          <w:tcPr>
            <w:tcW w:w="490" w:type="dxa"/>
            <w:vAlign w:val="center"/>
          </w:tcPr>
          <w:p w:rsidR="003157AD" w:rsidRDefault="003157AD">
            <w:pPr>
              <w:jc w:val="center"/>
              <w:rPr>
                <w:rFonts w:ascii="宋体" w:hAnsi="宋体"/>
                <w:sz w:val="18"/>
                <w:szCs w:val="18"/>
              </w:rPr>
            </w:pPr>
          </w:p>
        </w:tc>
        <w:tc>
          <w:tcPr>
            <w:tcW w:w="490" w:type="dxa"/>
            <w:vAlign w:val="center"/>
          </w:tcPr>
          <w:p w:rsidR="003157AD" w:rsidRDefault="003157AD">
            <w:pPr>
              <w:jc w:val="center"/>
              <w:rPr>
                <w:rFonts w:ascii="宋体" w:hAnsi="宋体"/>
                <w:sz w:val="18"/>
                <w:szCs w:val="18"/>
              </w:rPr>
            </w:pPr>
          </w:p>
        </w:tc>
        <w:tc>
          <w:tcPr>
            <w:tcW w:w="475" w:type="dxa"/>
            <w:vAlign w:val="center"/>
          </w:tcPr>
          <w:p w:rsidR="003157AD" w:rsidRDefault="003157AD">
            <w:pPr>
              <w:jc w:val="center"/>
              <w:rPr>
                <w:rFonts w:ascii="宋体" w:hAnsi="宋体"/>
                <w:sz w:val="18"/>
                <w:szCs w:val="18"/>
              </w:rPr>
            </w:pPr>
          </w:p>
        </w:tc>
        <w:tc>
          <w:tcPr>
            <w:tcW w:w="505" w:type="dxa"/>
            <w:vAlign w:val="center"/>
          </w:tcPr>
          <w:p w:rsidR="003157AD" w:rsidRDefault="003157AD">
            <w:pPr>
              <w:jc w:val="center"/>
              <w:rPr>
                <w:rFonts w:ascii="宋体" w:hAnsi="宋体"/>
                <w:sz w:val="18"/>
                <w:szCs w:val="18"/>
              </w:rPr>
            </w:pPr>
          </w:p>
        </w:tc>
        <w:tc>
          <w:tcPr>
            <w:tcW w:w="513" w:type="dxa"/>
            <w:vAlign w:val="center"/>
          </w:tcPr>
          <w:p w:rsidR="003157AD" w:rsidRDefault="003157AD">
            <w:pPr>
              <w:adjustRightInd w:val="0"/>
              <w:snapToGrid w:val="0"/>
              <w:jc w:val="center"/>
              <w:rPr>
                <w:rFonts w:ascii="宋体" w:hAnsi="宋体"/>
                <w:sz w:val="18"/>
                <w:szCs w:val="18"/>
              </w:rPr>
            </w:pP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14"/>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textDirection w:val="tbRlV"/>
            <w:vAlign w:val="center"/>
          </w:tcPr>
          <w:p w:rsidR="003157AD" w:rsidRDefault="003157AD">
            <w:pPr>
              <w:adjustRightInd w:val="0"/>
              <w:snapToGrid w:val="0"/>
              <w:ind w:left="113" w:right="113"/>
              <w:jc w:val="center"/>
              <w:rPr>
                <w:rFonts w:ascii="宋体" w:hAnsi="宋体"/>
                <w:sz w:val="18"/>
                <w:szCs w:val="18"/>
              </w:rPr>
            </w:pPr>
          </w:p>
        </w:tc>
        <w:tc>
          <w:tcPr>
            <w:tcW w:w="461"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2</w:t>
            </w:r>
          </w:p>
        </w:tc>
        <w:tc>
          <w:tcPr>
            <w:tcW w:w="1669" w:type="dxa"/>
            <w:vAlign w:val="center"/>
          </w:tcPr>
          <w:p w:rsidR="003157AD" w:rsidRDefault="003157AD">
            <w:pPr>
              <w:jc w:val="center"/>
              <w:rPr>
                <w:rFonts w:ascii="宋体" w:hAnsi="宋体"/>
                <w:sz w:val="18"/>
                <w:szCs w:val="18"/>
              </w:rPr>
            </w:pPr>
          </w:p>
        </w:tc>
        <w:tc>
          <w:tcPr>
            <w:tcW w:w="646" w:type="dxa"/>
            <w:vAlign w:val="center"/>
          </w:tcPr>
          <w:p w:rsidR="003157AD" w:rsidRDefault="003157AD">
            <w:pPr>
              <w:jc w:val="center"/>
              <w:rPr>
                <w:rFonts w:ascii="宋体" w:hAnsi="宋体"/>
                <w:sz w:val="18"/>
                <w:szCs w:val="18"/>
              </w:rPr>
            </w:pPr>
          </w:p>
        </w:tc>
        <w:tc>
          <w:tcPr>
            <w:tcW w:w="525" w:type="dxa"/>
            <w:vAlign w:val="center"/>
          </w:tcPr>
          <w:p w:rsidR="003157AD" w:rsidRDefault="003157AD">
            <w:pPr>
              <w:jc w:val="center"/>
              <w:rPr>
                <w:rFonts w:ascii="宋体" w:hAnsi="宋体"/>
                <w:sz w:val="18"/>
                <w:szCs w:val="18"/>
              </w:rPr>
            </w:pPr>
          </w:p>
        </w:tc>
        <w:tc>
          <w:tcPr>
            <w:tcW w:w="554" w:type="dxa"/>
            <w:vAlign w:val="center"/>
          </w:tcPr>
          <w:p w:rsidR="003157AD" w:rsidRDefault="003157AD">
            <w:pPr>
              <w:jc w:val="center"/>
              <w:rPr>
                <w:rFonts w:ascii="宋体" w:hAnsi="宋体"/>
                <w:sz w:val="18"/>
                <w:szCs w:val="18"/>
              </w:rPr>
            </w:pPr>
          </w:p>
        </w:tc>
        <w:tc>
          <w:tcPr>
            <w:tcW w:w="575" w:type="dxa"/>
            <w:gridSpan w:val="2"/>
            <w:vAlign w:val="center"/>
          </w:tcPr>
          <w:p w:rsidR="003157AD" w:rsidRDefault="003157AD">
            <w:pPr>
              <w:jc w:val="center"/>
              <w:rPr>
                <w:rFonts w:ascii="宋体" w:hAnsi="宋体"/>
                <w:sz w:val="18"/>
                <w:szCs w:val="18"/>
              </w:rPr>
            </w:pPr>
          </w:p>
        </w:tc>
        <w:tc>
          <w:tcPr>
            <w:tcW w:w="490" w:type="dxa"/>
            <w:vAlign w:val="center"/>
          </w:tcPr>
          <w:p w:rsidR="003157AD" w:rsidRDefault="003157AD">
            <w:pPr>
              <w:jc w:val="center"/>
              <w:rPr>
                <w:rFonts w:ascii="宋体" w:hAnsi="宋体"/>
                <w:sz w:val="18"/>
                <w:szCs w:val="18"/>
              </w:rPr>
            </w:pPr>
          </w:p>
        </w:tc>
        <w:tc>
          <w:tcPr>
            <w:tcW w:w="490" w:type="dxa"/>
            <w:vAlign w:val="center"/>
          </w:tcPr>
          <w:p w:rsidR="003157AD" w:rsidRDefault="003157AD">
            <w:pPr>
              <w:jc w:val="center"/>
              <w:rPr>
                <w:rFonts w:ascii="宋体" w:hAnsi="宋体"/>
                <w:sz w:val="18"/>
                <w:szCs w:val="18"/>
              </w:rPr>
            </w:pPr>
          </w:p>
        </w:tc>
        <w:tc>
          <w:tcPr>
            <w:tcW w:w="490" w:type="dxa"/>
            <w:vAlign w:val="center"/>
          </w:tcPr>
          <w:p w:rsidR="003157AD" w:rsidRDefault="003157AD">
            <w:pPr>
              <w:jc w:val="center"/>
              <w:rPr>
                <w:rFonts w:ascii="宋体" w:hAnsi="宋体"/>
                <w:sz w:val="18"/>
                <w:szCs w:val="18"/>
              </w:rPr>
            </w:pPr>
          </w:p>
        </w:tc>
        <w:tc>
          <w:tcPr>
            <w:tcW w:w="490" w:type="dxa"/>
            <w:vAlign w:val="center"/>
          </w:tcPr>
          <w:p w:rsidR="003157AD" w:rsidRDefault="003157AD">
            <w:pPr>
              <w:jc w:val="center"/>
              <w:rPr>
                <w:rFonts w:ascii="宋体" w:hAnsi="宋体"/>
                <w:sz w:val="18"/>
                <w:szCs w:val="18"/>
              </w:rPr>
            </w:pPr>
          </w:p>
        </w:tc>
        <w:tc>
          <w:tcPr>
            <w:tcW w:w="475" w:type="dxa"/>
            <w:vAlign w:val="center"/>
          </w:tcPr>
          <w:p w:rsidR="003157AD" w:rsidRDefault="003157AD">
            <w:pPr>
              <w:jc w:val="center"/>
              <w:rPr>
                <w:rFonts w:ascii="宋体" w:hAnsi="宋体"/>
                <w:sz w:val="18"/>
                <w:szCs w:val="18"/>
              </w:rPr>
            </w:pPr>
          </w:p>
        </w:tc>
        <w:tc>
          <w:tcPr>
            <w:tcW w:w="505" w:type="dxa"/>
            <w:vAlign w:val="center"/>
          </w:tcPr>
          <w:p w:rsidR="003157AD" w:rsidRDefault="003157AD">
            <w:pPr>
              <w:jc w:val="center"/>
              <w:rPr>
                <w:rFonts w:ascii="宋体" w:hAnsi="宋体"/>
                <w:sz w:val="18"/>
                <w:szCs w:val="18"/>
              </w:rPr>
            </w:pPr>
          </w:p>
        </w:tc>
        <w:tc>
          <w:tcPr>
            <w:tcW w:w="513" w:type="dxa"/>
            <w:vAlign w:val="center"/>
          </w:tcPr>
          <w:p w:rsidR="003157AD" w:rsidRDefault="003157AD">
            <w:pPr>
              <w:adjustRightInd w:val="0"/>
              <w:snapToGrid w:val="0"/>
              <w:jc w:val="center"/>
              <w:rPr>
                <w:rFonts w:ascii="宋体" w:hAnsi="宋体"/>
                <w:sz w:val="18"/>
                <w:szCs w:val="18"/>
              </w:rPr>
            </w:pP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14"/>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textDirection w:val="tbRlV"/>
            <w:vAlign w:val="center"/>
          </w:tcPr>
          <w:p w:rsidR="003157AD" w:rsidRDefault="003157AD">
            <w:pPr>
              <w:adjustRightInd w:val="0"/>
              <w:snapToGrid w:val="0"/>
              <w:ind w:left="113" w:right="113"/>
              <w:jc w:val="center"/>
              <w:rPr>
                <w:rFonts w:ascii="宋体" w:hAnsi="宋体"/>
                <w:sz w:val="18"/>
                <w:szCs w:val="18"/>
              </w:rPr>
            </w:pPr>
          </w:p>
        </w:tc>
        <w:tc>
          <w:tcPr>
            <w:tcW w:w="461"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3</w:t>
            </w:r>
          </w:p>
        </w:tc>
        <w:tc>
          <w:tcPr>
            <w:tcW w:w="1669" w:type="dxa"/>
            <w:vAlign w:val="center"/>
          </w:tcPr>
          <w:p w:rsidR="003157AD" w:rsidRDefault="003157AD">
            <w:pPr>
              <w:jc w:val="center"/>
              <w:rPr>
                <w:rFonts w:ascii="宋体" w:hAnsi="宋体"/>
                <w:sz w:val="18"/>
                <w:szCs w:val="18"/>
              </w:rPr>
            </w:pPr>
          </w:p>
        </w:tc>
        <w:tc>
          <w:tcPr>
            <w:tcW w:w="646" w:type="dxa"/>
            <w:vAlign w:val="center"/>
          </w:tcPr>
          <w:p w:rsidR="003157AD" w:rsidRDefault="003157AD">
            <w:pPr>
              <w:jc w:val="center"/>
              <w:rPr>
                <w:rFonts w:ascii="宋体" w:hAnsi="宋体"/>
                <w:sz w:val="18"/>
                <w:szCs w:val="18"/>
              </w:rPr>
            </w:pPr>
          </w:p>
        </w:tc>
        <w:tc>
          <w:tcPr>
            <w:tcW w:w="525" w:type="dxa"/>
            <w:vAlign w:val="center"/>
          </w:tcPr>
          <w:p w:rsidR="003157AD" w:rsidRDefault="003157AD">
            <w:pPr>
              <w:jc w:val="center"/>
              <w:rPr>
                <w:rFonts w:ascii="宋体" w:hAnsi="宋体"/>
                <w:sz w:val="18"/>
                <w:szCs w:val="18"/>
              </w:rPr>
            </w:pPr>
          </w:p>
        </w:tc>
        <w:tc>
          <w:tcPr>
            <w:tcW w:w="554" w:type="dxa"/>
            <w:vAlign w:val="center"/>
          </w:tcPr>
          <w:p w:rsidR="003157AD" w:rsidRDefault="003157AD">
            <w:pPr>
              <w:jc w:val="center"/>
              <w:rPr>
                <w:rFonts w:ascii="宋体" w:hAnsi="宋体"/>
                <w:sz w:val="18"/>
                <w:szCs w:val="18"/>
              </w:rPr>
            </w:pPr>
          </w:p>
        </w:tc>
        <w:tc>
          <w:tcPr>
            <w:tcW w:w="575" w:type="dxa"/>
            <w:gridSpan w:val="2"/>
            <w:vAlign w:val="center"/>
          </w:tcPr>
          <w:p w:rsidR="003157AD" w:rsidRDefault="003157AD">
            <w:pPr>
              <w:jc w:val="center"/>
              <w:rPr>
                <w:rFonts w:ascii="宋体" w:hAnsi="宋体"/>
                <w:sz w:val="18"/>
                <w:szCs w:val="18"/>
              </w:rPr>
            </w:pPr>
          </w:p>
        </w:tc>
        <w:tc>
          <w:tcPr>
            <w:tcW w:w="490" w:type="dxa"/>
            <w:vAlign w:val="center"/>
          </w:tcPr>
          <w:p w:rsidR="003157AD" w:rsidRDefault="003157AD">
            <w:pPr>
              <w:jc w:val="center"/>
              <w:rPr>
                <w:rFonts w:ascii="宋体" w:hAnsi="宋体"/>
                <w:sz w:val="18"/>
                <w:szCs w:val="18"/>
              </w:rPr>
            </w:pPr>
          </w:p>
        </w:tc>
        <w:tc>
          <w:tcPr>
            <w:tcW w:w="490" w:type="dxa"/>
            <w:vAlign w:val="center"/>
          </w:tcPr>
          <w:p w:rsidR="003157AD" w:rsidRDefault="003157AD">
            <w:pPr>
              <w:jc w:val="center"/>
              <w:rPr>
                <w:rFonts w:ascii="宋体" w:hAnsi="宋体"/>
                <w:sz w:val="18"/>
                <w:szCs w:val="18"/>
              </w:rPr>
            </w:pPr>
          </w:p>
        </w:tc>
        <w:tc>
          <w:tcPr>
            <w:tcW w:w="490" w:type="dxa"/>
            <w:vAlign w:val="center"/>
          </w:tcPr>
          <w:p w:rsidR="003157AD" w:rsidRDefault="003157AD">
            <w:pPr>
              <w:jc w:val="center"/>
              <w:rPr>
                <w:rFonts w:ascii="宋体" w:hAnsi="宋体"/>
                <w:sz w:val="18"/>
                <w:szCs w:val="18"/>
              </w:rPr>
            </w:pPr>
          </w:p>
        </w:tc>
        <w:tc>
          <w:tcPr>
            <w:tcW w:w="490" w:type="dxa"/>
            <w:vAlign w:val="center"/>
          </w:tcPr>
          <w:p w:rsidR="003157AD" w:rsidRDefault="003157AD">
            <w:pPr>
              <w:jc w:val="center"/>
              <w:rPr>
                <w:rFonts w:ascii="宋体" w:hAnsi="宋体"/>
                <w:sz w:val="18"/>
                <w:szCs w:val="18"/>
              </w:rPr>
            </w:pPr>
          </w:p>
        </w:tc>
        <w:tc>
          <w:tcPr>
            <w:tcW w:w="475" w:type="dxa"/>
            <w:vAlign w:val="center"/>
          </w:tcPr>
          <w:p w:rsidR="003157AD" w:rsidRDefault="003157AD">
            <w:pPr>
              <w:jc w:val="center"/>
              <w:rPr>
                <w:rFonts w:ascii="宋体" w:hAnsi="宋体"/>
                <w:sz w:val="18"/>
                <w:szCs w:val="18"/>
              </w:rPr>
            </w:pPr>
          </w:p>
        </w:tc>
        <w:tc>
          <w:tcPr>
            <w:tcW w:w="505" w:type="dxa"/>
            <w:vAlign w:val="center"/>
          </w:tcPr>
          <w:p w:rsidR="003157AD" w:rsidRDefault="003157AD">
            <w:pPr>
              <w:jc w:val="center"/>
              <w:rPr>
                <w:rFonts w:ascii="宋体" w:hAnsi="宋体"/>
                <w:sz w:val="18"/>
                <w:szCs w:val="18"/>
              </w:rPr>
            </w:pPr>
          </w:p>
        </w:tc>
        <w:tc>
          <w:tcPr>
            <w:tcW w:w="513" w:type="dxa"/>
            <w:vAlign w:val="center"/>
          </w:tcPr>
          <w:p w:rsidR="003157AD" w:rsidRDefault="003157AD">
            <w:pPr>
              <w:adjustRightInd w:val="0"/>
              <w:snapToGrid w:val="0"/>
              <w:jc w:val="center"/>
              <w:rPr>
                <w:rFonts w:ascii="宋体" w:hAnsi="宋体"/>
                <w:sz w:val="18"/>
                <w:szCs w:val="18"/>
              </w:rPr>
            </w:pP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44"/>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textDirection w:val="tbRlV"/>
            <w:vAlign w:val="center"/>
          </w:tcPr>
          <w:p w:rsidR="003157AD" w:rsidRDefault="003157AD">
            <w:pPr>
              <w:adjustRightInd w:val="0"/>
              <w:snapToGrid w:val="0"/>
              <w:ind w:left="113" w:right="113"/>
              <w:jc w:val="center"/>
              <w:rPr>
                <w:rFonts w:ascii="宋体" w:hAnsi="宋体"/>
                <w:sz w:val="18"/>
                <w:szCs w:val="18"/>
              </w:rPr>
            </w:pPr>
          </w:p>
        </w:tc>
        <w:tc>
          <w:tcPr>
            <w:tcW w:w="2130" w:type="dxa"/>
            <w:gridSpan w:val="3"/>
            <w:vAlign w:val="center"/>
          </w:tcPr>
          <w:p w:rsidR="003157AD" w:rsidRDefault="006C10E4">
            <w:pPr>
              <w:jc w:val="center"/>
              <w:rPr>
                <w:sz w:val="18"/>
                <w:szCs w:val="18"/>
              </w:rPr>
            </w:pPr>
            <w:r>
              <w:rPr>
                <w:rFonts w:ascii="宋体" w:hAnsi="宋体" w:hint="eastAsia"/>
                <w:sz w:val="18"/>
                <w:szCs w:val="18"/>
              </w:rPr>
              <w:t>小计（占总课时比例…</w:t>
            </w:r>
          </w:p>
        </w:tc>
        <w:tc>
          <w:tcPr>
            <w:tcW w:w="646" w:type="dxa"/>
            <w:vAlign w:val="center"/>
          </w:tcPr>
          <w:p w:rsidR="003157AD" w:rsidRDefault="003157AD">
            <w:pPr>
              <w:jc w:val="center"/>
              <w:rPr>
                <w:rFonts w:ascii="宋体" w:hAnsi="宋体"/>
                <w:sz w:val="18"/>
                <w:szCs w:val="18"/>
              </w:rPr>
            </w:pPr>
          </w:p>
        </w:tc>
        <w:tc>
          <w:tcPr>
            <w:tcW w:w="525" w:type="dxa"/>
            <w:vAlign w:val="center"/>
          </w:tcPr>
          <w:p w:rsidR="003157AD" w:rsidRDefault="003157AD">
            <w:pPr>
              <w:jc w:val="center"/>
              <w:rPr>
                <w:rFonts w:ascii="宋体" w:hAnsi="宋体"/>
                <w:sz w:val="18"/>
                <w:szCs w:val="18"/>
              </w:rPr>
            </w:pPr>
          </w:p>
        </w:tc>
        <w:tc>
          <w:tcPr>
            <w:tcW w:w="554" w:type="dxa"/>
            <w:vAlign w:val="center"/>
          </w:tcPr>
          <w:p w:rsidR="003157AD" w:rsidRDefault="003157AD">
            <w:pPr>
              <w:jc w:val="center"/>
              <w:rPr>
                <w:rFonts w:ascii="宋体" w:hAnsi="宋体"/>
                <w:sz w:val="18"/>
                <w:szCs w:val="18"/>
              </w:rPr>
            </w:pPr>
          </w:p>
          <w:p w:rsidR="003157AD" w:rsidRDefault="003157AD">
            <w:pPr>
              <w:jc w:val="center"/>
              <w:rPr>
                <w:rFonts w:ascii="宋体" w:hAnsi="宋体"/>
                <w:sz w:val="18"/>
                <w:szCs w:val="18"/>
              </w:rPr>
            </w:pPr>
          </w:p>
        </w:tc>
        <w:tc>
          <w:tcPr>
            <w:tcW w:w="575" w:type="dxa"/>
            <w:gridSpan w:val="2"/>
            <w:vAlign w:val="center"/>
          </w:tcPr>
          <w:p w:rsidR="003157AD" w:rsidRDefault="003157AD">
            <w:pPr>
              <w:jc w:val="center"/>
              <w:rPr>
                <w:rFonts w:ascii="宋体" w:hAnsi="宋体"/>
                <w:sz w:val="18"/>
                <w:szCs w:val="18"/>
              </w:rPr>
            </w:pPr>
          </w:p>
        </w:tc>
        <w:tc>
          <w:tcPr>
            <w:tcW w:w="490" w:type="dxa"/>
            <w:vAlign w:val="center"/>
          </w:tcPr>
          <w:p w:rsidR="003157AD" w:rsidRDefault="003157AD">
            <w:pPr>
              <w:jc w:val="center"/>
              <w:rPr>
                <w:rFonts w:ascii="宋体" w:hAnsi="宋体"/>
                <w:sz w:val="18"/>
                <w:szCs w:val="18"/>
              </w:rPr>
            </w:pPr>
          </w:p>
        </w:tc>
        <w:tc>
          <w:tcPr>
            <w:tcW w:w="490" w:type="dxa"/>
            <w:vAlign w:val="center"/>
          </w:tcPr>
          <w:p w:rsidR="003157AD" w:rsidRDefault="003157AD">
            <w:pPr>
              <w:jc w:val="center"/>
              <w:rPr>
                <w:rFonts w:ascii="宋体" w:hAnsi="宋体"/>
                <w:sz w:val="18"/>
                <w:szCs w:val="18"/>
              </w:rPr>
            </w:pPr>
          </w:p>
        </w:tc>
        <w:tc>
          <w:tcPr>
            <w:tcW w:w="490" w:type="dxa"/>
            <w:vAlign w:val="center"/>
          </w:tcPr>
          <w:p w:rsidR="003157AD" w:rsidRDefault="003157AD">
            <w:pPr>
              <w:jc w:val="center"/>
              <w:rPr>
                <w:rFonts w:ascii="宋体" w:hAnsi="宋体"/>
                <w:sz w:val="18"/>
                <w:szCs w:val="18"/>
              </w:rPr>
            </w:pPr>
          </w:p>
        </w:tc>
        <w:tc>
          <w:tcPr>
            <w:tcW w:w="490" w:type="dxa"/>
            <w:vAlign w:val="center"/>
          </w:tcPr>
          <w:p w:rsidR="003157AD" w:rsidRDefault="003157AD">
            <w:pPr>
              <w:jc w:val="center"/>
              <w:rPr>
                <w:rFonts w:ascii="宋体" w:hAnsi="宋体"/>
                <w:sz w:val="18"/>
                <w:szCs w:val="18"/>
              </w:rPr>
            </w:pPr>
          </w:p>
        </w:tc>
        <w:tc>
          <w:tcPr>
            <w:tcW w:w="475" w:type="dxa"/>
            <w:vAlign w:val="center"/>
          </w:tcPr>
          <w:p w:rsidR="003157AD" w:rsidRDefault="003157AD">
            <w:pPr>
              <w:jc w:val="center"/>
              <w:rPr>
                <w:rFonts w:ascii="宋体" w:hAnsi="宋体"/>
                <w:sz w:val="18"/>
                <w:szCs w:val="18"/>
              </w:rPr>
            </w:pPr>
          </w:p>
        </w:tc>
        <w:tc>
          <w:tcPr>
            <w:tcW w:w="505" w:type="dxa"/>
            <w:vAlign w:val="center"/>
          </w:tcPr>
          <w:p w:rsidR="003157AD" w:rsidRDefault="003157AD">
            <w:pPr>
              <w:jc w:val="center"/>
              <w:rPr>
                <w:rFonts w:ascii="宋体" w:hAnsi="宋体"/>
                <w:sz w:val="18"/>
                <w:szCs w:val="18"/>
              </w:rPr>
            </w:pPr>
          </w:p>
        </w:tc>
        <w:tc>
          <w:tcPr>
            <w:tcW w:w="513" w:type="dxa"/>
            <w:vAlign w:val="center"/>
          </w:tcPr>
          <w:p w:rsidR="003157AD" w:rsidRDefault="003157AD">
            <w:pPr>
              <w:adjustRightInd w:val="0"/>
              <w:snapToGrid w:val="0"/>
              <w:jc w:val="center"/>
              <w:rPr>
                <w:rFonts w:ascii="宋体" w:hAnsi="宋体"/>
                <w:sz w:val="18"/>
                <w:szCs w:val="18"/>
              </w:rPr>
            </w:pP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restart"/>
            <w:textDirection w:val="tbRlV"/>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专业技能课</w:t>
            </w:r>
          </w:p>
        </w:tc>
        <w:tc>
          <w:tcPr>
            <w:tcW w:w="642" w:type="dxa"/>
            <w:vMerge w:val="restart"/>
            <w:textDirection w:val="tbRlV"/>
            <w:vAlign w:val="center"/>
          </w:tcPr>
          <w:p w:rsidR="003157AD" w:rsidRDefault="006C10E4">
            <w:pPr>
              <w:snapToGrid w:val="0"/>
              <w:ind w:left="113" w:right="113" w:firstLineChars="50" w:firstLine="90"/>
              <w:jc w:val="center"/>
              <w:rPr>
                <w:rFonts w:ascii="宋体" w:hAnsi="宋体"/>
                <w:sz w:val="18"/>
                <w:szCs w:val="18"/>
              </w:rPr>
            </w:pPr>
            <w:r>
              <w:rPr>
                <w:rFonts w:ascii="宋体" w:hAnsi="宋体" w:hint="eastAsia"/>
                <w:sz w:val="18"/>
                <w:szCs w:val="18"/>
              </w:rPr>
              <w:t>专业基础课</w:t>
            </w:r>
          </w:p>
        </w:tc>
        <w:tc>
          <w:tcPr>
            <w:tcW w:w="461"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w:t>
            </w:r>
          </w:p>
        </w:tc>
        <w:tc>
          <w:tcPr>
            <w:tcW w:w="1669"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民航服务礼仪</w:t>
            </w:r>
          </w:p>
        </w:tc>
        <w:tc>
          <w:tcPr>
            <w:tcW w:w="646"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72</w:t>
            </w:r>
          </w:p>
        </w:tc>
        <w:tc>
          <w:tcPr>
            <w:tcW w:w="52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4</w:t>
            </w:r>
          </w:p>
        </w:tc>
        <w:tc>
          <w:tcPr>
            <w:tcW w:w="554"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2</w:t>
            </w:r>
          </w:p>
        </w:tc>
        <w:tc>
          <w:tcPr>
            <w:tcW w:w="575"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2</w:t>
            </w: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75" w:type="dxa"/>
            <w:vAlign w:val="center"/>
          </w:tcPr>
          <w:p w:rsidR="003157AD" w:rsidRDefault="003157AD">
            <w:pPr>
              <w:adjustRightInd w:val="0"/>
              <w:snapToGrid w:val="0"/>
              <w:jc w:val="center"/>
              <w:rPr>
                <w:rFonts w:ascii="宋体" w:hAnsi="宋体"/>
                <w:sz w:val="18"/>
                <w:szCs w:val="18"/>
              </w:rPr>
            </w:pPr>
          </w:p>
        </w:tc>
        <w:tc>
          <w:tcPr>
            <w:tcW w:w="505" w:type="dxa"/>
            <w:vAlign w:val="center"/>
          </w:tcPr>
          <w:p w:rsidR="003157AD" w:rsidRDefault="003157AD">
            <w:pPr>
              <w:adjustRightInd w:val="0"/>
              <w:snapToGrid w:val="0"/>
              <w:jc w:val="center"/>
              <w:rPr>
                <w:rFonts w:ascii="宋体" w:hAnsi="宋体"/>
                <w:sz w:val="18"/>
                <w:szCs w:val="18"/>
              </w:rPr>
            </w:pPr>
          </w:p>
        </w:tc>
        <w:tc>
          <w:tcPr>
            <w:tcW w:w="513" w:type="dxa"/>
            <w:vAlign w:val="center"/>
          </w:tcPr>
          <w:p w:rsidR="003157AD" w:rsidRDefault="003157AD">
            <w:pPr>
              <w:adjustRightInd w:val="0"/>
              <w:snapToGrid w:val="0"/>
              <w:jc w:val="center"/>
              <w:rPr>
                <w:rFonts w:ascii="宋体" w:hAnsi="宋体"/>
                <w:sz w:val="18"/>
                <w:szCs w:val="18"/>
              </w:rPr>
            </w:pP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vAlign w:val="center"/>
          </w:tcPr>
          <w:p w:rsidR="003157AD" w:rsidRDefault="003157AD">
            <w:pPr>
              <w:widowControl/>
              <w:adjustRightInd w:val="0"/>
              <w:snapToGrid w:val="0"/>
              <w:jc w:val="center"/>
              <w:rPr>
                <w:rFonts w:ascii="宋体" w:hAnsi="宋体"/>
                <w:sz w:val="18"/>
                <w:szCs w:val="18"/>
              </w:rPr>
            </w:pPr>
          </w:p>
        </w:tc>
        <w:tc>
          <w:tcPr>
            <w:tcW w:w="461"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2</w:t>
            </w:r>
          </w:p>
        </w:tc>
        <w:tc>
          <w:tcPr>
            <w:tcW w:w="1669"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民航概论</w:t>
            </w:r>
          </w:p>
        </w:tc>
        <w:tc>
          <w:tcPr>
            <w:tcW w:w="646"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108</w:t>
            </w:r>
          </w:p>
        </w:tc>
        <w:tc>
          <w:tcPr>
            <w:tcW w:w="52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6</w:t>
            </w:r>
          </w:p>
        </w:tc>
        <w:tc>
          <w:tcPr>
            <w:tcW w:w="554" w:type="dxa"/>
            <w:vAlign w:val="center"/>
          </w:tcPr>
          <w:p w:rsidR="003157AD" w:rsidRDefault="003157AD">
            <w:pPr>
              <w:adjustRightInd w:val="0"/>
              <w:snapToGrid w:val="0"/>
              <w:jc w:val="center"/>
              <w:rPr>
                <w:rFonts w:ascii="宋体" w:hAnsi="宋体"/>
                <w:sz w:val="18"/>
                <w:szCs w:val="18"/>
              </w:rPr>
            </w:pPr>
          </w:p>
        </w:tc>
        <w:tc>
          <w:tcPr>
            <w:tcW w:w="575" w:type="dxa"/>
            <w:gridSpan w:val="2"/>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3</w:t>
            </w:r>
          </w:p>
        </w:tc>
        <w:tc>
          <w:tcPr>
            <w:tcW w:w="490"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3</w:t>
            </w: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75" w:type="dxa"/>
            <w:vAlign w:val="center"/>
          </w:tcPr>
          <w:p w:rsidR="003157AD" w:rsidRDefault="003157AD">
            <w:pPr>
              <w:adjustRightInd w:val="0"/>
              <w:snapToGrid w:val="0"/>
              <w:jc w:val="center"/>
              <w:rPr>
                <w:rFonts w:ascii="宋体" w:hAnsi="宋体"/>
                <w:sz w:val="18"/>
                <w:szCs w:val="18"/>
              </w:rPr>
            </w:pPr>
          </w:p>
        </w:tc>
        <w:tc>
          <w:tcPr>
            <w:tcW w:w="505" w:type="dxa"/>
            <w:vAlign w:val="center"/>
          </w:tcPr>
          <w:p w:rsidR="003157AD" w:rsidRDefault="003157AD">
            <w:pPr>
              <w:adjustRightInd w:val="0"/>
              <w:snapToGrid w:val="0"/>
              <w:jc w:val="center"/>
              <w:rPr>
                <w:rFonts w:ascii="宋体" w:hAnsi="宋体"/>
                <w:sz w:val="18"/>
                <w:szCs w:val="18"/>
              </w:rPr>
            </w:pPr>
          </w:p>
        </w:tc>
        <w:tc>
          <w:tcPr>
            <w:tcW w:w="513" w:type="dxa"/>
            <w:vAlign w:val="center"/>
          </w:tcPr>
          <w:p w:rsidR="003157AD" w:rsidRDefault="003157AD">
            <w:pPr>
              <w:adjustRightInd w:val="0"/>
              <w:snapToGrid w:val="0"/>
              <w:jc w:val="center"/>
              <w:rPr>
                <w:rFonts w:ascii="宋体" w:hAnsi="宋体"/>
                <w:sz w:val="18"/>
                <w:szCs w:val="18"/>
              </w:rPr>
            </w:pP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vAlign w:val="center"/>
          </w:tcPr>
          <w:p w:rsidR="003157AD" w:rsidRDefault="003157AD">
            <w:pPr>
              <w:adjustRightInd w:val="0"/>
              <w:snapToGrid w:val="0"/>
              <w:jc w:val="center"/>
              <w:rPr>
                <w:rFonts w:ascii="宋体" w:hAnsi="宋体"/>
                <w:sz w:val="18"/>
                <w:szCs w:val="18"/>
              </w:rPr>
            </w:pPr>
          </w:p>
        </w:tc>
        <w:tc>
          <w:tcPr>
            <w:tcW w:w="461"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3</w:t>
            </w:r>
          </w:p>
        </w:tc>
        <w:tc>
          <w:tcPr>
            <w:tcW w:w="1669" w:type="dxa"/>
            <w:vAlign w:val="center"/>
          </w:tcPr>
          <w:p w:rsidR="003157AD" w:rsidRDefault="006C10E4">
            <w:pPr>
              <w:adjustRightInd w:val="0"/>
              <w:snapToGrid w:val="0"/>
              <w:jc w:val="center"/>
              <w:rPr>
                <w:rFonts w:ascii="宋体" w:hAnsi="宋体"/>
                <w:spacing w:val="-10"/>
                <w:sz w:val="18"/>
                <w:szCs w:val="18"/>
              </w:rPr>
            </w:pPr>
            <w:r>
              <w:rPr>
                <w:rFonts w:ascii="宋体" w:hAnsi="宋体" w:hint="eastAsia"/>
                <w:spacing w:val="-10"/>
                <w:sz w:val="18"/>
                <w:szCs w:val="18"/>
              </w:rPr>
              <w:t>民航商务运输</w:t>
            </w:r>
          </w:p>
        </w:tc>
        <w:tc>
          <w:tcPr>
            <w:tcW w:w="646"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108</w:t>
            </w:r>
          </w:p>
        </w:tc>
        <w:tc>
          <w:tcPr>
            <w:tcW w:w="52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6</w:t>
            </w:r>
          </w:p>
        </w:tc>
        <w:tc>
          <w:tcPr>
            <w:tcW w:w="554"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3</w:t>
            </w:r>
          </w:p>
        </w:tc>
        <w:tc>
          <w:tcPr>
            <w:tcW w:w="575"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3</w:t>
            </w: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75" w:type="dxa"/>
            <w:vAlign w:val="center"/>
          </w:tcPr>
          <w:p w:rsidR="003157AD" w:rsidRDefault="003157AD">
            <w:pPr>
              <w:adjustRightInd w:val="0"/>
              <w:snapToGrid w:val="0"/>
              <w:jc w:val="center"/>
              <w:rPr>
                <w:rFonts w:ascii="宋体" w:hAnsi="宋体"/>
                <w:sz w:val="18"/>
                <w:szCs w:val="18"/>
              </w:rPr>
            </w:pPr>
          </w:p>
        </w:tc>
        <w:tc>
          <w:tcPr>
            <w:tcW w:w="505" w:type="dxa"/>
            <w:vAlign w:val="center"/>
          </w:tcPr>
          <w:p w:rsidR="003157AD" w:rsidRDefault="003157AD">
            <w:pPr>
              <w:adjustRightInd w:val="0"/>
              <w:snapToGrid w:val="0"/>
              <w:jc w:val="center"/>
              <w:rPr>
                <w:rFonts w:ascii="宋体" w:hAnsi="宋体"/>
                <w:sz w:val="18"/>
                <w:szCs w:val="18"/>
              </w:rPr>
            </w:pPr>
          </w:p>
        </w:tc>
        <w:tc>
          <w:tcPr>
            <w:tcW w:w="513" w:type="dxa"/>
            <w:vAlign w:val="center"/>
          </w:tcPr>
          <w:p w:rsidR="003157AD" w:rsidRDefault="003157AD">
            <w:pPr>
              <w:adjustRightInd w:val="0"/>
              <w:snapToGrid w:val="0"/>
              <w:jc w:val="center"/>
              <w:rPr>
                <w:rFonts w:ascii="宋体" w:hAnsi="宋体"/>
                <w:sz w:val="18"/>
                <w:szCs w:val="18"/>
              </w:rPr>
            </w:pP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vAlign w:val="center"/>
          </w:tcPr>
          <w:p w:rsidR="003157AD" w:rsidRDefault="003157AD">
            <w:pPr>
              <w:adjustRightInd w:val="0"/>
              <w:snapToGrid w:val="0"/>
              <w:jc w:val="center"/>
              <w:rPr>
                <w:rFonts w:ascii="宋体" w:hAnsi="宋体"/>
                <w:sz w:val="18"/>
                <w:szCs w:val="18"/>
              </w:rPr>
            </w:pPr>
          </w:p>
        </w:tc>
        <w:tc>
          <w:tcPr>
            <w:tcW w:w="461"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4</w:t>
            </w:r>
          </w:p>
        </w:tc>
        <w:tc>
          <w:tcPr>
            <w:tcW w:w="1669" w:type="dxa"/>
            <w:vAlign w:val="center"/>
          </w:tcPr>
          <w:p w:rsidR="003157AD" w:rsidRDefault="006C10E4">
            <w:pPr>
              <w:adjustRightInd w:val="0"/>
              <w:snapToGrid w:val="0"/>
              <w:jc w:val="center"/>
              <w:rPr>
                <w:rFonts w:ascii="宋体" w:hAnsi="宋体"/>
                <w:spacing w:val="-10"/>
                <w:sz w:val="18"/>
                <w:szCs w:val="18"/>
              </w:rPr>
            </w:pPr>
            <w:r>
              <w:rPr>
                <w:rFonts w:ascii="宋体" w:hAnsi="宋体" w:hint="eastAsia"/>
                <w:spacing w:val="-10"/>
                <w:sz w:val="18"/>
                <w:szCs w:val="18"/>
              </w:rPr>
              <w:t>民航服务心理学</w:t>
            </w:r>
          </w:p>
        </w:tc>
        <w:tc>
          <w:tcPr>
            <w:tcW w:w="646"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162</w:t>
            </w:r>
          </w:p>
        </w:tc>
        <w:tc>
          <w:tcPr>
            <w:tcW w:w="52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9</w:t>
            </w:r>
          </w:p>
        </w:tc>
        <w:tc>
          <w:tcPr>
            <w:tcW w:w="554" w:type="dxa"/>
            <w:vAlign w:val="center"/>
          </w:tcPr>
          <w:p w:rsidR="003157AD" w:rsidRDefault="003157AD">
            <w:pPr>
              <w:adjustRightInd w:val="0"/>
              <w:snapToGrid w:val="0"/>
              <w:jc w:val="center"/>
              <w:rPr>
                <w:rFonts w:ascii="宋体" w:hAnsi="宋体"/>
                <w:sz w:val="18"/>
                <w:szCs w:val="18"/>
              </w:rPr>
            </w:pPr>
          </w:p>
        </w:tc>
        <w:tc>
          <w:tcPr>
            <w:tcW w:w="575" w:type="dxa"/>
            <w:gridSpan w:val="2"/>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3</w:t>
            </w:r>
          </w:p>
        </w:tc>
        <w:tc>
          <w:tcPr>
            <w:tcW w:w="490"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3</w:t>
            </w:r>
          </w:p>
        </w:tc>
        <w:tc>
          <w:tcPr>
            <w:tcW w:w="490"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3</w:t>
            </w:r>
          </w:p>
        </w:tc>
        <w:tc>
          <w:tcPr>
            <w:tcW w:w="490" w:type="dxa"/>
            <w:vAlign w:val="center"/>
          </w:tcPr>
          <w:p w:rsidR="003157AD" w:rsidRDefault="003157AD">
            <w:pPr>
              <w:adjustRightInd w:val="0"/>
              <w:snapToGrid w:val="0"/>
              <w:jc w:val="center"/>
              <w:rPr>
                <w:rFonts w:ascii="宋体" w:hAnsi="宋体"/>
                <w:sz w:val="18"/>
                <w:szCs w:val="18"/>
              </w:rPr>
            </w:pPr>
          </w:p>
        </w:tc>
        <w:tc>
          <w:tcPr>
            <w:tcW w:w="475" w:type="dxa"/>
            <w:vAlign w:val="center"/>
          </w:tcPr>
          <w:p w:rsidR="003157AD" w:rsidRDefault="003157AD">
            <w:pPr>
              <w:adjustRightInd w:val="0"/>
              <w:snapToGrid w:val="0"/>
              <w:jc w:val="center"/>
              <w:rPr>
                <w:rFonts w:ascii="宋体" w:hAnsi="宋体"/>
                <w:sz w:val="18"/>
                <w:szCs w:val="18"/>
              </w:rPr>
            </w:pPr>
          </w:p>
        </w:tc>
        <w:tc>
          <w:tcPr>
            <w:tcW w:w="505" w:type="dxa"/>
            <w:vAlign w:val="center"/>
          </w:tcPr>
          <w:p w:rsidR="003157AD" w:rsidRDefault="003157AD">
            <w:pPr>
              <w:adjustRightInd w:val="0"/>
              <w:snapToGrid w:val="0"/>
              <w:jc w:val="center"/>
              <w:rPr>
                <w:rFonts w:ascii="宋体" w:hAnsi="宋体"/>
                <w:sz w:val="18"/>
                <w:szCs w:val="18"/>
              </w:rPr>
            </w:pPr>
          </w:p>
        </w:tc>
        <w:tc>
          <w:tcPr>
            <w:tcW w:w="513" w:type="dxa"/>
            <w:vAlign w:val="center"/>
          </w:tcPr>
          <w:p w:rsidR="003157AD" w:rsidRDefault="003157AD">
            <w:pPr>
              <w:adjustRightInd w:val="0"/>
              <w:snapToGrid w:val="0"/>
              <w:jc w:val="center"/>
              <w:rPr>
                <w:rFonts w:ascii="宋体" w:hAnsi="宋体"/>
                <w:sz w:val="18"/>
                <w:szCs w:val="18"/>
              </w:rPr>
            </w:pP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vAlign w:val="center"/>
          </w:tcPr>
          <w:p w:rsidR="003157AD" w:rsidRDefault="003157AD">
            <w:pPr>
              <w:adjustRightInd w:val="0"/>
              <w:snapToGrid w:val="0"/>
              <w:jc w:val="center"/>
              <w:rPr>
                <w:rFonts w:ascii="宋体" w:hAnsi="宋体"/>
                <w:sz w:val="18"/>
                <w:szCs w:val="18"/>
              </w:rPr>
            </w:pPr>
          </w:p>
        </w:tc>
        <w:tc>
          <w:tcPr>
            <w:tcW w:w="461"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5</w:t>
            </w:r>
          </w:p>
        </w:tc>
        <w:tc>
          <w:tcPr>
            <w:tcW w:w="1669" w:type="dxa"/>
            <w:vAlign w:val="center"/>
          </w:tcPr>
          <w:p w:rsidR="003157AD" w:rsidRDefault="006C10E4">
            <w:pPr>
              <w:adjustRightInd w:val="0"/>
              <w:snapToGrid w:val="0"/>
              <w:jc w:val="center"/>
              <w:rPr>
                <w:rFonts w:ascii="宋体" w:hAnsi="宋体"/>
                <w:spacing w:val="-10"/>
                <w:sz w:val="18"/>
                <w:szCs w:val="18"/>
              </w:rPr>
            </w:pPr>
            <w:r>
              <w:rPr>
                <w:rFonts w:ascii="宋体" w:hAnsi="宋体" w:hint="eastAsia"/>
                <w:spacing w:val="-10"/>
                <w:sz w:val="18"/>
                <w:szCs w:val="18"/>
              </w:rPr>
              <w:t>普通话口语交际</w:t>
            </w:r>
          </w:p>
        </w:tc>
        <w:tc>
          <w:tcPr>
            <w:tcW w:w="646"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144</w:t>
            </w:r>
          </w:p>
        </w:tc>
        <w:tc>
          <w:tcPr>
            <w:tcW w:w="52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8</w:t>
            </w:r>
          </w:p>
        </w:tc>
        <w:tc>
          <w:tcPr>
            <w:tcW w:w="554"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2</w:t>
            </w:r>
          </w:p>
        </w:tc>
        <w:tc>
          <w:tcPr>
            <w:tcW w:w="575"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2</w:t>
            </w:r>
          </w:p>
        </w:tc>
        <w:tc>
          <w:tcPr>
            <w:tcW w:w="490"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2</w:t>
            </w:r>
          </w:p>
        </w:tc>
        <w:tc>
          <w:tcPr>
            <w:tcW w:w="490"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2</w:t>
            </w: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75" w:type="dxa"/>
            <w:vAlign w:val="center"/>
          </w:tcPr>
          <w:p w:rsidR="003157AD" w:rsidRDefault="003157AD">
            <w:pPr>
              <w:adjustRightInd w:val="0"/>
              <w:snapToGrid w:val="0"/>
              <w:jc w:val="center"/>
              <w:rPr>
                <w:rFonts w:ascii="宋体" w:hAnsi="宋体"/>
                <w:sz w:val="18"/>
                <w:szCs w:val="18"/>
              </w:rPr>
            </w:pPr>
          </w:p>
        </w:tc>
        <w:tc>
          <w:tcPr>
            <w:tcW w:w="505" w:type="dxa"/>
            <w:vAlign w:val="center"/>
          </w:tcPr>
          <w:p w:rsidR="003157AD" w:rsidRDefault="003157AD">
            <w:pPr>
              <w:adjustRightInd w:val="0"/>
              <w:snapToGrid w:val="0"/>
              <w:jc w:val="center"/>
              <w:rPr>
                <w:rFonts w:ascii="宋体" w:hAnsi="宋体"/>
                <w:sz w:val="18"/>
                <w:szCs w:val="18"/>
              </w:rPr>
            </w:pPr>
          </w:p>
        </w:tc>
        <w:tc>
          <w:tcPr>
            <w:tcW w:w="513" w:type="dxa"/>
            <w:vAlign w:val="center"/>
          </w:tcPr>
          <w:p w:rsidR="003157AD" w:rsidRDefault="003157AD">
            <w:pPr>
              <w:adjustRightInd w:val="0"/>
              <w:snapToGrid w:val="0"/>
              <w:jc w:val="center"/>
              <w:rPr>
                <w:rFonts w:ascii="宋体" w:hAnsi="宋体"/>
                <w:sz w:val="18"/>
                <w:szCs w:val="18"/>
              </w:rPr>
            </w:pP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vAlign w:val="center"/>
          </w:tcPr>
          <w:p w:rsidR="003157AD" w:rsidRDefault="003157AD">
            <w:pPr>
              <w:adjustRightInd w:val="0"/>
              <w:snapToGrid w:val="0"/>
              <w:jc w:val="center"/>
              <w:rPr>
                <w:rFonts w:ascii="宋体" w:hAnsi="宋体"/>
                <w:sz w:val="18"/>
                <w:szCs w:val="18"/>
              </w:rPr>
            </w:pPr>
          </w:p>
        </w:tc>
        <w:tc>
          <w:tcPr>
            <w:tcW w:w="461"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6</w:t>
            </w:r>
          </w:p>
        </w:tc>
        <w:tc>
          <w:tcPr>
            <w:tcW w:w="1669" w:type="dxa"/>
            <w:vAlign w:val="center"/>
          </w:tcPr>
          <w:p w:rsidR="003157AD" w:rsidRDefault="006C10E4">
            <w:pPr>
              <w:adjustRightInd w:val="0"/>
              <w:snapToGrid w:val="0"/>
              <w:jc w:val="center"/>
              <w:rPr>
                <w:rFonts w:ascii="宋体" w:hAnsi="宋体"/>
                <w:spacing w:val="-10"/>
                <w:sz w:val="18"/>
                <w:szCs w:val="18"/>
              </w:rPr>
            </w:pPr>
            <w:r>
              <w:rPr>
                <w:rFonts w:ascii="宋体" w:hAnsi="宋体" w:hint="eastAsia"/>
                <w:spacing w:val="-10"/>
                <w:sz w:val="18"/>
                <w:szCs w:val="18"/>
              </w:rPr>
              <w:t>形体训练</w:t>
            </w:r>
          </w:p>
        </w:tc>
        <w:tc>
          <w:tcPr>
            <w:tcW w:w="646"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380</w:t>
            </w:r>
          </w:p>
        </w:tc>
        <w:tc>
          <w:tcPr>
            <w:tcW w:w="52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38</w:t>
            </w:r>
          </w:p>
        </w:tc>
        <w:tc>
          <w:tcPr>
            <w:tcW w:w="554"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6</w:t>
            </w:r>
          </w:p>
        </w:tc>
        <w:tc>
          <w:tcPr>
            <w:tcW w:w="575"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4</w:t>
            </w:r>
          </w:p>
        </w:tc>
        <w:tc>
          <w:tcPr>
            <w:tcW w:w="490"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6</w:t>
            </w:r>
          </w:p>
        </w:tc>
        <w:tc>
          <w:tcPr>
            <w:tcW w:w="490"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4</w:t>
            </w:r>
          </w:p>
        </w:tc>
        <w:tc>
          <w:tcPr>
            <w:tcW w:w="490"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6</w:t>
            </w:r>
          </w:p>
        </w:tc>
        <w:tc>
          <w:tcPr>
            <w:tcW w:w="490" w:type="dxa"/>
            <w:vAlign w:val="center"/>
          </w:tcPr>
          <w:p w:rsidR="003157AD" w:rsidRDefault="003157AD">
            <w:pPr>
              <w:adjustRightInd w:val="0"/>
              <w:snapToGrid w:val="0"/>
              <w:jc w:val="center"/>
              <w:rPr>
                <w:rFonts w:ascii="宋体" w:hAnsi="宋体"/>
                <w:sz w:val="18"/>
                <w:szCs w:val="18"/>
              </w:rPr>
            </w:pPr>
          </w:p>
        </w:tc>
        <w:tc>
          <w:tcPr>
            <w:tcW w:w="47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4</w:t>
            </w:r>
          </w:p>
        </w:tc>
        <w:tc>
          <w:tcPr>
            <w:tcW w:w="50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4</w:t>
            </w:r>
          </w:p>
        </w:tc>
        <w:tc>
          <w:tcPr>
            <w:tcW w:w="513"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4</w:t>
            </w: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vAlign w:val="center"/>
          </w:tcPr>
          <w:p w:rsidR="003157AD" w:rsidRDefault="003157AD">
            <w:pPr>
              <w:adjustRightInd w:val="0"/>
              <w:snapToGrid w:val="0"/>
              <w:jc w:val="center"/>
              <w:rPr>
                <w:rFonts w:ascii="宋体" w:hAnsi="宋体"/>
                <w:sz w:val="18"/>
                <w:szCs w:val="18"/>
              </w:rPr>
            </w:pPr>
          </w:p>
        </w:tc>
        <w:tc>
          <w:tcPr>
            <w:tcW w:w="461"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7</w:t>
            </w:r>
          </w:p>
        </w:tc>
        <w:tc>
          <w:tcPr>
            <w:tcW w:w="1669" w:type="dxa"/>
            <w:vAlign w:val="center"/>
          </w:tcPr>
          <w:p w:rsidR="003157AD" w:rsidRDefault="006C10E4">
            <w:pPr>
              <w:adjustRightInd w:val="0"/>
              <w:snapToGrid w:val="0"/>
              <w:jc w:val="center"/>
              <w:rPr>
                <w:rFonts w:ascii="宋体" w:hAnsi="宋体"/>
                <w:spacing w:val="-10"/>
                <w:sz w:val="18"/>
                <w:szCs w:val="18"/>
              </w:rPr>
            </w:pPr>
            <w:r>
              <w:rPr>
                <w:rFonts w:ascii="宋体" w:hAnsi="宋体" w:hint="eastAsia"/>
                <w:spacing w:val="-10"/>
                <w:sz w:val="18"/>
                <w:szCs w:val="18"/>
              </w:rPr>
              <w:t>化妆技巧与形象塑造</w:t>
            </w:r>
          </w:p>
        </w:tc>
        <w:tc>
          <w:tcPr>
            <w:tcW w:w="646"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36</w:t>
            </w:r>
          </w:p>
        </w:tc>
        <w:tc>
          <w:tcPr>
            <w:tcW w:w="52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2</w:t>
            </w:r>
          </w:p>
        </w:tc>
        <w:tc>
          <w:tcPr>
            <w:tcW w:w="554"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w:t>
            </w:r>
          </w:p>
        </w:tc>
        <w:tc>
          <w:tcPr>
            <w:tcW w:w="575"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w:t>
            </w: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75" w:type="dxa"/>
            <w:vAlign w:val="center"/>
          </w:tcPr>
          <w:p w:rsidR="003157AD" w:rsidRDefault="003157AD">
            <w:pPr>
              <w:adjustRightInd w:val="0"/>
              <w:snapToGrid w:val="0"/>
              <w:jc w:val="center"/>
              <w:rPr>
                <w:rFonts w:ascii="宋体" w:hAnsi="宋体"/>
                <w:sz w:val="18"/>
                <w:szCs w:val="18"/>
              </w:rPr>
            </w:pPr>
          </w:p>
        </w:tc>
        <w:tc>
          <w:tcPr>
            <w:tcW w:w="505" w:type="dxa"/>
            <w:vAlign w:val="center"/>
          </w:tcPr>
          <w:p w:rsidR="003157AD" w:rsidRDefault="003157AD">
            <w:pPr>
              <w:adjustRightInd w:val="0"/>
              <w:snapToGrid w:val="0"/>
              <w:jc w:val="center"/>
              <w:rPr>
                <w:rFonts w:ascii="宋体" w:hAnsi="宋体"/>
                <w:sz w:val="18"/>
                <w:szCs w:val="18"/>
              </w:rPr>
            </w:pPr>
          </w:p>
        </w:tc>
        <w:tc>
          <w:tcPr>
            <w:tcW w:w="513" w:type="dxa"/>
            <w:vAlign w:val="center"/>
          </w:tcPr>
          <w:p w:rsidR="003157AD" w:rsidRDefault="003157AD">
            <w:pPr>
              <w:adjustRightInd w:val="0"/>
              <w:snapToGrid w:val="0"/>
              <w:jc w:val="center"/>
              <w:rPr>
                <w:rFonts w:ascii="宋体" w:hAnsi="宋体"/>
                <w:sz w:val="18"/>
                <w:szCs w:val="18"/>
              </w:rPr>
            </w:pP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vAlign w:val="center"/>
          </w:tcPr>
          <w:p w:rsidR="003157AD" w:rsidRDefault="003157AD">
            <w:pPr>
              <w:adjustRightInd w:val="0"/>
              <w:snapToGrid w:val="0"/>
              <w:jc w:val="center"/>
              <w:rPr>
                <w:rFonts w:ascii="宋体" w:hAnsi="宋体"/>
                <w:sz w:val="18"/>
                <w:szCs w:val="18"/>
              </w:rPr>
            </w:pPr>
          </w:p>
        </w:tc>
        <w:tc>
          <w:tcPr>
            <w:tcW w:w="461"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9</w:t>
            </w:r>
          </w:p>
        </w:tc>
        <w:tc>
          <w:tcPr>
            <w:tcW w:w="1669" w:type="dxa"/>
            <w:vAlign w:val="center"/>
          </w:tcPr>
          <w:p w:rsidR="003157AD" w:rsidRDefault="006C10E4">
            <w:pPr>
              <w:adjustRightInd w:val="0"/>
              <w:snapToGrid w:val="0"/>
              <w:jc w:val="center"/>
              <w:rPr>
                <w:rFonts w:ascii="宋体" w:hAnsi="宋体"/>
                <w:spacing w:val="-10"/>
                <w:sz w:val="18"/>
                <w:szCs w:val="18"/>
              </w:rPr>
            </w:pPr>
            <w:r>
              <w:rPr>
                <w:rFonts w:ascii="宋体" w:hAnsi="宋体" w:hint="eastAsia"/>
                <w:spacing w:val="-10"/>
                <w:sz w:val="18"/>
                <w:szCs w:val="18"/>
              </w:rPr>
              <w:t>航空服务通用英语</w:t>
            </w:r>
          </w:p>
        </w:tc>
        <w:tc>
          <w:tcPr>
            <w:tcW w:w="646"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72</w:t>
            </w:r>
          </w:p>
        </w:tc>
        <w:tc>
          <w:tcPr>
            <w:tcW w:w="52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4</w:t>
            </w:r>
          </w:p>
        </w:tc>
        <w:tc>
          <w:tcPr>
            <w:tcW w:w="554" w:type="dxa"/>
            <w:vAlign w:val="center"/>
          </w:tcPr>
          <w:p w:rsidR="003157AD" w:rsidRDefault="003157AD">
            <w:pPr>
              <w:adjustRightInd w:val="0"/>
              <w:snapToGrid w:val="0"/>
              <w:jc w:val="center"/>
              <w:rPr>
                <w:rFonts w:ascii="宋体" w:hAnsi="宋体"/>
                <w:sz w:val="18"/>
                <w:szCs w:val="18"/>
              </w:rPr>
            </w:pPr>
          </w:p>
        </w:tc>
        <w:tc>
          <w:tcPr>
            <w:tcW w:w="575" w:type="dxa"/>
            <w:gridSpan w:val="2"/>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2</w:t>
            </w:r>
          </w:p>
        </w:tc>
        <w:tc>
          <w:tcPr>
            <w:tcW w:w="490"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2</w:t>
            </w:r>
          </w:p>
        </w:tc>
        <w:tc>
          <w:tcPr>
            <w:tcW w:w="490" w:type="dxa"/>
            <w:vAlign w:val="center"/>
          </w:tcPr>
          <w:p w:rsidR="003157AD" w:rsidRDefault="003157AD">
            <w:pPr>
              <w:adjustRightInd w:val="0"/>
              <w:snapToGrid w:val="0"/>
              <w:jc w:val="center"/>
              <w:rPr>
                <w:rFonts w:ascii="宋体" w:hAnsi="宋体"/>
                <w:sz w:val="18"/>
                <w:szCs w:val="18"/>
              </w:rPr>
            </w:pPr>
          </w:p>
        </w:tc>
        <w:tc>
          <w:tcPr>
            <w:tcW w:w="475" w:type="dxa"/>
            <w:vAlign w:val="center"/>
          </w:tcPr>
          <w:p w:rsidR="003157AD" w:rsidRDefault="003157AD">
            <w:pPr>
              <w:adjustRightInd w:val="0"/>
              <w:snapToGrid w:val="0"/>
              <w:jc w:val="center"/>
              <w:rPr>
                <w:rFonts w:ascii="宋体" w:hAnsi="宋体"/>
                <w:sz w:val="18"/>
                <w:szCs w:val="18"/>
              </w:rPr>
            </w:pPr>
          </w:p>
        </w:tc>
        <w:tc>
          <w:tcPr>
            <w:tcW w:w="505" w:type="dxa"/>
            <w:vAlign w:val="center"/>
          </w:tcPr>
          <w:p w:rsidR="003157AD" w:rsidRDefault="003157AD">
            <w:pPr>
              <w:adjustRightInd w:val="0"/>
              <w:snapToGrid w:val="0"/>
              <w:jc w:val="center"/>
              <w:rPr>
                <w:rFonts w:ascii="宋体" w:hAnsi="宋体"/>
                <w:sz w:val="18"/>
                <w:szCs w:val="18"/>
              </w:rPr>
            </w:pPr>
          </w:p>
        </w:tc>
        <w:tc>
          <w:tcPr>
            <w:tcW w:w="513" w:type="dxa"/>
            <w:vAlign w:val="center"/>
          </w:tcPr>
          <w:p w:rsidR="003157AD" w:rsidRDefault="003157AD">
            <w:pPr>
              <w:adjustRightInd w:val="0"/>
              <w:snapToGrid w:val="0"/>
              <w:jc w:val="center"/>
              <w:rPr>
                <w:rFonts w:ascii="宋体" w:hAnsi="宋体"/>
                <w:sz w:val="18"/>
                <w:szCs w:val="18"/>
              </w:rPr>
            </w:pP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vAlign w:val="center"/>
          </w:tcPr>
          <w:p w:rsidR="003157AD" w:rsidRDefault="003157AD">
            <w:pPr>
              <w:adjustRightInd w:val="0"/>
              <w:snapToGrid w:val="0"/>
              <w:jc w:val="center"/>
              <w:rPr>
                <w:rFonts w:ascii="宋体" w:hAnsi="宋体"/>
                <w:sz w:val="18"/>
                <w:szCs w:val="18"/>
              </w:rPr>
            </w:pPr>
          </w:p>
        </w:tc>
        <w:tc>
          <w:tcPr>
            <w:tcW w:w="461"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10</w:t>
            </w:r>
          </w:p>
        </w:tc>
        <w:tc>
          <w:tcPr>
            <w:tcW w:w="1669" w:type="dxa"/>
            <w:vAlign w:val="center"/>
          </w:tcPr>
          <w:p w:rsidR="003157AD" w:rsidRDefault="006C10E4">
            <w:pPr>
              <w:adjustRightInd w:val="0"/>
              <w:snapToGrid w:val="0"/>
              <w:jc w:val="center"/>
              <w:rPr>
                <w:rFonts w:ascii="宋体" w:hAnsi="宋体"/>
                <w:spacing w:val="-10"/>
                <w:sz w:val="18"/>
                <w:szCs w:val="18"/>
              </w:rPr>
            </w:pPr>
            <w:r>
              <w:rPr>
                <w:rFonts w:ascii="宋体" w:hAnsi="宋体" w:hint="eastAsia"/>
                <w:spacing w:val="-10"/>
                <w:sz w:val="18"/>
                <w:szCs w:val="18"/>
              </w:rPr>
              <w:t>民航服务与沟通</w:t>
            </w:r>
          </w:p>
        </w:tc>
        <w:tc>
          <w:tcPr>
            <w:tcW w:w="646"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90</w:t>
            </w:r>
          </w:p>
        </w:tc>
        <w:tc>
          <w:tcPr>
            <w:tcW w:w="52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5</w:t>
            </w:r>
          </w:p>
        </w:tc>
        <w:tc>
          <w:tcPr>
            <w:tcW w:w="554" w:type="dxa"/>
            <w:vAlign w:val="center"/>
          </w:tcPr>
          <w:p w:rsidR="003157AD" w:rsidRDefault="003157AD">
            <w:pPr>
              <w:adjustRightInd w:val="0"/>
              <w:snapToGrid w:val="0"/>
              <w:jc w:val="center"/>
              <w:rPr>
                <w:rFonts w:ascii="宋体" w:hAnsi="宋体"/>
                <w:sz w:val="18"/>
                <w:szCs w:val="18"/>
              </w:rPr>
            </w:pPr>
          </w:p>
        </w:tc>
        <w:tc>
          <w:tcPr>
            <w:tcW w:w="575"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2</w:t>
            </w:r>
          </w:p>
        </w:tc>
        <w:tc>
          <w:tcPr>
            <w:tcW w:w="490"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3</w:t>
            </w: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75" w:type="dxa"/>
            <w:vAlign w:val="center"/>
          </w:tcPr>
          <w:p w:rsidR="003157AD" w:rsidRDefault="003157AD">
            <w:pPr>
              <w:adjustRightInd w:val="0"/>
              <w:snapToGrid w:val="0"/>
              <w:jc w:val="center"/>
              <w:rPr>
                <w:rFonts w:ascii="宋体" w:hAnsi="宋体"/>
                <w:sz w:val="18"/>
                <w:szCs w:val="18"/>
              </w:rPr>
            </w:pPr>
          </w:p>
        </w:tc>
        <w:tc>
          <w:tcPr>
            <w:tcW w:w="505" w:type="dxa"/>
            <w:vAlign w:val="center"/>
          </w:tcPr>
          <w:p w:rsidR="003157AD" w:rsidRDefault="003157AD">
            <w:pPr>
              <w:adjustRightInd w:val="0"/>
              <w:snapToGrid w:val="0"/>
              <w:jc w:val="center"/>
              <w:rPr>
                <w:rFonts w:ascii="宋体" w:hAnsi="宋体"/>
                <w:sz w:val="18"/>
                <w:szCs w:val="18"/>
              </w:rPr>
            </w:pPr>
          </w:p>
        </w:tc>
        <w:tc>
          <w:tcPr>
            <w:tcW w:w="513" w:type="dxa"/>
            <w:vAlign w:val="center"/>
          </w:tcPr>
          <w:p w:rsidR="003157AD" w:rsidRDefault="003157AD">
            <w:pPr>
              <w:adjustRightInd w:val="0"/>
              <w:snapToGrid w:val="0"/>
              <w:jc w:val="center"/>
              <w:rPr>
                <w:rFonts w:ascii="宋体" w:hAnsi="宋体"/>
                <w:sz w:val="18"/>
                <w:szCs w:val="18"/>
              </w:rPr>
            </w:pP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vAlign w:val="center"/>
          </w:tcPr>
          <w:p w:rsidR="003157AD" w:rsidRDefault="003157AD">
            <w:pPr>
              <w:adjustRightInd w:val="0"/>
              <w:snapToGrid w:val="0"/>
              <w:jc w:val="center"/>
              <w:rPr>
                <w:rFonts w:ascii="宋体" w:hAnsi="宋体"/>
                <w:sz w:val="18"/>
                <w:szCs w:val="18"/>
              </w:rPr>
            </w:pPr>
          </w:p>
        </w:tc>
        <w:tc>
          <w:tcPr>
            <w:tcW w:w="461"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12</w:t>
            </w:r>
          </w:p>
        </w:tc>
        <w:tc>
          <w:tcPr>
            <w:tcW w:w="1669" w:type="dxa"/>
            <w:vAlign w:val="center"/>
          </w:tcPr>
          <w:p w:rsidR="003157AD" w:rsidRDefault="006C10E4">
            <w:pPr>
              <w:adjustRightInd w:val="0"/>
              <w:snapToGrid w:val="0"/>
              <w:jc w:val="center"/>
              <w:rPr>
                <w:rFonts w:ascii="宋体" w:hAnsi="宋体"/>
                <w:spacing w:val="-10"/>
                <w:sz w:val="18"/>
                <w:szCs w:val="18"/>
              </w:rPr>
            </w:pPr>
            <w:r>
              <w:rPr>
                <w:rFonts w:ascii="宋体" w:hAnsi="宋体" w:hint="eastAsia"/>
                <w:spacing w:val="-10"/>
                <w:sz w:val="18"/>
                <w:szCs w:val="18"/>
              </w:rPr>
              <w:t>民航运输地理</w:t>
            </w:r>
          </w:p>
        </w:tc>
        <w:tc>
          <w:tcPr>
            <w:tcW w:w="646"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90</w:t>
            </w:r>
          </w:p>
        </w:tc>
        <w:tc>
          <w:tcPr>
            <w:tcW w:w="52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5</w:t>
            </w:r>
          </w:p>
        </w:tc>
        <w:tc>
          <w:tcPr>
            <w:tcW w:w="554" w:type="dxa"/>
            <w:vAlign w:val="center"/>
          </w:tcPr>
          <w:p w:rsidR="003157AD" w:rsidRDefault="003157AD">
            <w:pPr>
              <w:adjustRightInd w:val="0"/>
              <w:snapToGrid w:val="0"/>
              <w:jc w:val="center"/>
              <w:rPr>
                <w:rFonts w:ascii="宋体" w:hAnsi="宋体"/>
                <w:sz w:val="18"/>
                <w:szCs w:val="18"/>
              </w:rPr>
            </w:pPr>
          </w:p>
        </w:tc>
        <w:tc>
          <w:tcPr>
            <w:tcW w:w="575" w:type="dxa"/>
            <w:gridSpan w:val="2"/>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3</w:t>
            </w:r>
          </w:p>
        </w:tc>
        <w:tc>
          <w:tcPr>
            <w:tcW w:w="490"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2</w:t>
            </w:r>
          </w:p>
        </w:tc>
        <w:tc>
          <w:tcPr>
            <w:tcW w:w="490" w:type="dxa"/>
            <w:vAlign w:val="center"/>
          </w:tcPr>
          <w:p w:rsidR="003157AD" w:rsidRDefault="003157AD">
            <w:pPr>
              <w:adjustRightInd w:val="0"/>
              <w:snapToGrid w:val="0"/>
              <w:jc w:val="center"/>
              <w:rPr>
                <w:rFonts w:ascii="宋体" w:hAnsi="宋体"/>
                <w:sz w:val="18"/>
                <w:szCs w:val="18"/>
              </w:rPr>
            </w:pPr>
          </w:p>
        </w:tc>
        <w:tc>
          <w:tcPr>
            <w:tcW w:w="475" w:type="dxa"/>
            <w:vAlign w:val="center"/>
          </w:tcPr>
          <w:p w:rsidR="003157AD" w:rsidRDefault="003157AD">
            <w:pPr>
              <w:adjustRightInd w:val="0"/>
              <w:snapToGrid w:val="0"/>
              <w:jc w:val="center"/>
              <w:rPr>
                <w:rFonts w:ascii="宋体" w:hAnsi="宋体"/>
                <w:sz w:val="18"/>
                <w:szCs w:val="18"/>
              </w:rPr>
            </w:pPr>
          </w:p>
        </w:tc>
        <w:tc>
          <w:tcPr>
            <w:tcW w:w="505" w:type="dxa"/>
            <w:vAlign w:val="center"/>
          </w:tcPr>
          <w:p w:rsidR="003157AD" w:rsidRDefault="003157AD">
            <w:pPr>
              <w:adjustRightInd w:val="0"/>
              <w:snapToGrid w:val="0"/>
              <w:jc w:val="center"/>
              <w:rPr>
                <w:rFonts w:ascii="宋体" w:hAnsi="宋体"/>
                <w:sz w:val="18"/>
                <w:szCs w:val="18"/>
              </w:rPr>
            </w:pPr>
          </w:p>
        </w:tc>
        <w:tc>
          <w:tcPr>
            <w:tcW w:w="513" w:type="dxa"/>
            <w:vAlign w:val="center"/>
          </w:tcPr>
          <w:p w:rsidR="003157AD" w:rsidRDefault="003157AD">
            <w:pPr>
              <w:adjustRightInd w:val="0"/>
              <w:snapToGrid w:val="0"/>
              <w:jc w:val="center"/>
              <w:rPr>
                <w:rFonts w:ascii="宋体" w:hAnsi="宋体"/>
                <w:sz w:val="18"/>
                <w:szCs w:val="18"/>
              </w:rPr>
            </w:pP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vAlign w:val="center"/>
          </w:tcPr>
          <w:p w:rsidR="003157AD" w:rsidRDefault="003157AD">
            <w:pPr>
              <w:adjustRightInd w:val="0"/>
              <w:snapToGrid w:val="0"/>
              <w:jc w:val="center"/>
              <w:rPr>
                <w:rFonts w:ascii="宋体" w:hAnsi="宋体"/>
                <w:sz w:val="18"/>
                <w:szCs w:val="18"/>
              </w:rPr>
            </w:pPr>
          </w:p>
        </w:tc>
        <w:tc>
          <w:tcPr>
            <w:tcW w:w="461"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13</w:t>
            </w:r>
          </w:p>
        </w:tc>
        <w:tc>
          <w:tcPr>
            <w:tcW w:w="1669" w:type="dxa"/>
            <w:vAlign w:val="center"/>
          </w:tcPr>
          <w:p w:rsidR="003157AD" w:rsidRDefault="006C10E4">
            <w:pPr>
              <w:adjustRightInd w:val="0"/>
              <w:snapToGrid w:val="0"/>
              <w:jc w:val="center"/>
              <w:rPr>
                <w:rFonts w:ascii="宋体" w:hAnsi="宋体"/>
                <w:spacing w:val="-10"/>
                <w:sz w:val="18"/>
                <w:szCs w:val="18"/>
              </w:rPr>
            </w:pPr>
            <w:r>
              <w:rPr>
                <w:rFonts w:ascii="宋体" w:hAnsi="宋体" w:hint="eastAsia"/>
                <w:spacing w:val="-10"/>
                <w:sz w:val="18"/>
                <w:szCs w:val="18"/>
              </w:rPr>
              <w:t>民航物流基础</w:t>
            </w:r>
          </w:p>
        </w:tc>
        <w:tc>
          <w:tcPr>
            <w:tcW w:w="646"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108</w:t>
            </w:r>
          </w:p>
        </w:tc>
        <w:tc>
          <w:tcPr>
            <w:tcW w:w="52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6</w:t>
            </w:r>
          </w:p>
        </w:tc>
        <w:tc>
          <w:tcPr>
            <w:tcW w:w="554" w:type="dxa"/>
            <w:vAlign w:val="center"/>
          </w:tcPr>
          <w:p w:rsidR="003157AD" w:rsidRDefault="003157AD">
            <w:pPr>
              <w:adjustRightInd w:val="0"/>
              <w:snapToGrid w:val="0"/>
              <w:jc w:val="center"/>
              <w:rPr>
                <w:rFonts w:ascii="宋体" w:hAnsi="宋体"/>
                <w:sz w:val="18"/>
                <w:szCs w:val="18"/>
              </w:rPr>
            </w:pPr>
          </w:p>
        </w:tc>
        <w:tc>
          <w:tcPr>
            <w:tcW w:w="575" w:type="dxa"/>
            <w:gridSpan w:val="2"/>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6</w:t>
            </w:r>
          </w:p>
        </w:tc>
        <w:tc>
          <w:tcPr>
            <w:tcW w:w="490" w:type="dxa"/>
            <w:vAlign w:val="center"/>
          </w:tcPr>
          <w:p w:rsidR="003157AD" w:rsidRDefault="003157AD">
            <w:pPr>
              <w:adjustRightInd w:val="0"/>
              <w:snapToGrid w:val="0"/>
              <w:jc w:val="center"/>
              <w:rPr>
                <w:rFonts w:ascii="宋体" w:hAnsi="宋体"/>
                <w:sz w:val="18"/>
                <w:szCs w:val="18"/>
              </w:rPr>
            </w:pPr>
          </w:p>
        </w:tc>
        <w:tc>
          <w:tcPr>
            <w:tcW w:w="475" w:type="dxa"/>
            <w:vAlign w:val="center"/>
          </w:tcPr>
          <w:p w:rsidR="003157AD" w:rsidRDefault="003157AD">
            <w:pPr>
              <w:adjustRightInd w:val="0"/>
              <w:snapToGrid w:val="0"/>
              <w:jc w:val="center"/>
              <w:rPr>
                <w:rFonts w:ascii="宋体" w:hAnsi="宋体"/>
                <w:sz w:val="18"/>
                <w:szCs w:val="18"/>
              </w:rPr>
            </w:pPr>
          </w:p>
        </w:tc>
        <w:tc>
          <w:tcPr>
            <w:tcW w:w="505" w:type="dxa"/>
            <w:vAlign w:val="center"/>
          </w:tcPr>
          <w:p w:rsidR="003157AD" w:rsidRDefault="003157AD">
            <w:pPr>
              <w:adjustRightInd w:val="0"/>
              <w:snapToGrid w:val="0"/>
              <w:jc w:val="center"/>
              <w:rPr>
                <w:rFonts w:ascii="宋体" w:hAnsi="宋体"/>
                <w:sz w:val="18"/>
                <w:szCs w:val="18"/>
              </w:rPr>
            </w:pPr>
          </w:p>
        </w:tc>
        <w:tc>
          <w:tcPr>
            <w:tcW w:w="513" w:type="dxa"/>
            <w:vAlign w:val="center"/>
          </w:tcPr>
          <w:p w:rsidR="003157AD" w:rsidRDefault="003157AD">
            <w:pPr>
              <w:adjustRightInd w:val="0"/>
              <w:snapToGrid w:val="0"/>
              <w:jc w:val="center"/>
              <w:rPr>
                <w:rFonts w:ascii="宋体" w:hAnsi="宋体"/>
                <w:sz w:val="18"/>
                <w:szCs w:val="18"/>
              </w:rPr>
            </w:pP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vAlign w:val="center"/>
          </w:tcPr>
          <w:p w:rsidR="003157AD" w:rsidRDefault="003157AD">
            <w:pPr>
              <w:adjustRightInd w:val="0"/>
              <w:snapToGrid w:val="0"/>
              <w:jc w:val="center"/>
              <w:rPr>
                <w:rFonts w:ascii="宋体" w:hAnsi="宋体"/>
                <w:sz w:val="18"/>
                <w:szCs w:val="18"/>
              </w:rPr>
            </w:pPr>
          </w:p>
        </w:tc>
        <w:tc>
          <w:tcPr>
            <w:tcW w:w="461"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14</w:t>
            </w:r>
          </w:p>
        </w:tc>
        <w:tc>
          <w:tcPr>
            <w:tcW w:w="1669" w:type="dxa"/>
            <w:vAlign w:val="center"/>
          </w:tcPr>
          <w:p w:rsidR="003157AD" w:rsidRDefault="006C10E4">
            <w:pPr>
              <w:adjustRightInd w:val="0"/>
              <w:snapToGrid w:val="0"/>
              <w:jc w:val="center"/>
              <w:rPr>
                <w:rFonts w:ascii="宋体" w:hAnsi="宋体"/>
                <w:spacing w:val="-10"/>
                <w:sz w:val="18"/>
                <w:szCs w:val="18"/>
              </w:rPr>
            </w:pPr>
            <w:r>
              <w:rPr>
                <w:rFonts w:ascii="宋体" w:hAnsi="宋体" w:cs="宋体" w:hint="eastAsia"/>
                <w:sz w:val="18"/>
                <w:szCs w:val="18"/>
              </w:rPr>
              <w:t>民航客货运服务常识</w:t>
            </w:r>
          </w:p>
        </w:tc>
        <w:tc>
          <w:tcPr>
            <w:tcW w:w="646"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64</w:t>
            </w:r>
          </w:p>
        </w:tc>
        <w:tc>
          <w:tcPr>
            <w:tcW w:w="52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4</w:t>
            </w:r>
          </w:p>
        </w:tc>
        <w:tc>
          <w:tcPr>
            <w:tcW w:w="554" w:type="dxa"/>
            <w:vAlign w:val="center"/>
          </w:tcPr>
          <w:p w:rsidR="003157AD" w:rsidRDefault="003157AD">
            <w:pPr>
              <w:adjustRightInd w:val="0"/>
              <w:snapToGrid w:val="0"/>
              <w:jc w:val="center"/>
              <w:rPr>
                <w:rFonts w:ascii="宋体" w:hAnsi="宋体"/>
                <w:sz w:val="18"/>
                <w:szCs w:val="18"/>
              </w:rPr>
            </w:pPr>
          </w:p>
        </w:tc>
        <w:tc>
          <w:tcPr>
            <w:tcW w:w="575" w:type="dxa"/>
            <w:gridSpan w:val="2"/>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7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4</w:t>
            </w:r>
          </w:p>
        </w:tc>
        <w:tc>
          <w:tcPr>
            <w:tcW w:w="505" w:type="dxa"/>
            <w:vAlign w:val="center"/>
          </w:tcPr>
          <w:p w:rsidR="003157AD" w:rsidRDefault="003157AD">
            <w:pPr>
              <w:adjustRightInd w:val="0"/>
              <w:snapToGrid w:val="0"/>
              <w:jc w:val="center"/>
              <w:rPr>
                <w:rFonts w:ascii="宋体" w:hAnsi="宋体"/>
                <w:sz w:val="18"/>
                <w:szCs w:val="18"/>
              </w:rPr>
            </w:pPr>
          </w:p>
        </w:tc>
        <w:tc>
          <w:tcPr>
            <w:tcW w:w="513" w:type="dxa"/>
            <w:vAlign w:val="center"/>
          </w:tcPr>
          <w:p w:rsidR="003157AD" w:rsidRDefault="003157AD">
            <w:pPr>
              <w:adjustRightInd w:val="0"/>
              <w:snapToGrid w:val="0"/>
              <w:jc w:val="center"/>
              <w:rPr>
                <w:rFonts w:ascii="宋体" w:hAnsi="宋体"/>
                <w:sz w:val="18"/>
                <w:szCs w:val="18"/>
              </w:rPr>
            </w:pP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vAlign w:val="center"/>
          </w:tcPr>
          <w:p w:rsidR="003157AD" w:rsidRDefault="003157AD">
            <w:pPr>
              <w:adjustRightInd w:val="0"/>
              <w:snapToGrid w:val="0"/>
              <w:jc w:val="center"/>
              <w:rPr>
                <w:rFonts w:ascii="宋体" w:hAnsi="宋体"/>
                <w:sz w:val="18"/>
                <w:szCs w:val="18"/>
              </w:rPr>
            </w:pPr>
          </w:p>
        </w:tc>
        <w:tc>
          <w:tcPr>
            <w:tcW w:w="461"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15</w:t>
            </w:r>
          </w:p>
        </w:tc>
        <w:tc>
          <w:tcPr>
            <w:tcW w:w="1669" w:type="dxa"/>
            <w:vAlign w:val="center"/>
          </w:tcPr>
          <w:p w:rsidR="003157AD" w:rsidRDefault="006C10E4">
            <w:pPr>
              <w:adjustRightInd w:val="0"/>
              <w:snapToGrid w:val="0"/>
              <w:jc w:val="center"/>
              <w:rPr>
                <w:rFonts w:ascii="宋体" w:hAnsi="宋体" w:cs="宋体"/>
                <w:sz w:val="18"/>
                <w:szCs w:val="18"/>
              </w:rPr>
            </w:pPr>
            <w:r>
              <w:rPr>
                <w:rFonts w:ascii="宋体" w:hAnsi="宋体" w:cs="宋体" w:hint="eastAsia"/>
                <w:sz w:val="18"/>
                <w:szCs w:val="18"/>
              </w:rPr>
              <w:t>民航空乘服务艺术</w:t>
            </w:r>
          </w:p>
        </w:tc>
        <w:tc>
          <w:tcPr>
            <w:tcW w:w="646"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88</w:t>
            </w:r>
          </w:p>
        </w:tc>
        <w:tc>
          <w:tcPr>
            <w:tcW w:w="52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5</w:t>
            </w:r>
          </w:p>
        </w:tc>
        <w:tc>
          <w:tcPr>
            <w:tcW w:w="554" w:type="dxa"/>
            <w:vAlign w:val="center"/>
          </w:tcPr>
          <w:p w:rsidR="003157AD" w:rsidRDefault="003157AD">
            <w:pPr>
              <w:adjustRightInd w:val="0"/>
              <w:snapToGrid w:val="0"/>
              <w:jc w:val="center"/>
              <w:rPr>
                <w:rFonts w:ascii="宋体" w:hAnsi="宋体"/>
                <w:sz w:val="18"/>
                <w:szCs w:val="18"/>
              </w:rPr>
            </w:pPr>
          </w:p>
        </w:tc>
        <w:tc>
          <w:tcPr>
            <w:tcW w:w="575" w:type="dxa"/>
            <w:gridSpan w:val="2"/>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75" w:type="dxa"/>
            <w:vAlign w:val="center"/>
          </w:tcPr>
          <w:p w:rsidR="003157AD" w:rsidRDefault="003157AD">
            <w:pPr>
              <w:adjustRightInd w:val="0"/>
              <w:snapToGrid w:val="0"/>
              <w:jc w:val="center"/>
              <w:rPr>
                <w:rFonts w:ascii="宋体" w:hAnsi="宋体"/>
                <w:sz w:val="18"/>
                <w:szCs w:val="18"/>
              </w:rPr>
            </w:pPr>
          </w:p>
        </w:tc>
        <w:tc>
          <w:tcPr>
            <w:tcW w:w="50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8</w:t>
            </w:r>
          </w:p>
        </w:tc>
        <w:tc>
          <w:tcPr>
            <w:tcW w:w="513" w:type="dxa"/>
            <w:vAlign w:val="center"/>
          </w:tcPr>
          <w:p w:rsidR="003157AD" w:rsidRDefault="003157AD">
            <w:pPr>
              <w:adjustRightInd w:val="0"/>
              <w:snapToGrid w:val="0"/>
              <w:jc w:val="center"/>
              <w:rPr>
                <w:rFonts w:ascii="宋体" w:hAnsi="宋体"/>
                <w:sz w:val="18"/>
                <w:szCs w:val="18"/>
              </w:rPr>
            </w:pP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vAlign w:val="center"/>
          </w:tcPr>
          <w:p w:rsidR="003157AD" w:rsidRDefault="003157AD">
            <w:pPr>
              <w:adjustRightInd w:val="0"/>
              <w:snapToGrid w:val="0"/>
              <w:jc w:val="center"/>
              <w:rPr>
                <w:rFonts w:ascii="宋体" w:hAnsi="宋体"/>
                <w:sz w:val="18"/>
                <w:szCs w:val="18"/>
              </w:rPr>
            </w:pPr>
          </w:p>
        </w:tc>
        <w:tc>
          <w:tcPr>
            <w:tcW w:w="461"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16</w:t>
            </w:r>
          </w:p>
        </w:tc>
        <w:tc>
          <w:tcPr>
            <w:tcW w:w="1669" w:type="dxa"/>
            <w:vAlign w:val="center"/>
          </w:tcPr>
          <w:p w:rsidR="003157AD" w:rsidRDefault="006C10E4">
            <w:pPr>
              <w:adjustRightInd w:val="0"/>
              <w:snapToGrid w:val="0"/>
              <w:jc w:val="center"/>
              <w:rPr>
                <w:rFonts w:ascii="宋体" w:hAnsi="宋体"/>
                <w:spacing w:val="-10"/>
                <w:sz w:val="18"/>
                <w:szCs w:val="18"/>
              </w:rPr>
            </w:pPr>
            <w:r>
              <w:rPr>
                <w:rFonts w:ascii="宋体" w:hAnsi="宋体" w:cs="宋体" w:hint="eastAsia"/>
                <w:sz w:val="18"/>
                <w:szCs w:val="18"/>
              </w:rPr>
              <w:t>民航英语口语</w:t>
            </w:r>
          </w:p>
        </w:tc>
        <w:tc>
          <w:tcPr>
            <w:tcW w:w="646"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42</w:t>
            </w:r>
          </w:p>
        </w:tc>
        <w:tc>
          <w:tcPr>
            <w:tcW w:w="52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3</w:t>
            </w:r>
          </w:p>
        </w:tc>
        <w:tc>
          <w:tcPr>
            <w:tcW w:w="554" w:type="dxa"/>
            <w:vAlign w:val="center"/>
          </w:tcPr>
          <w:p w:rsidR="003157AD" w:rsidRDefault="003157AD">
            <w:pPr>
              <w:adjustRightInd w:val="0"/>
              <w:snapToGrid w:val="0"/>
              <w:jc w:val="center"/>
              <w:rPr>
                <w:rFonts w:ascii="宋体" w:hAnsi="宋体"/>
                <w:sz w:val="18"/>
                <w:szCs w:val="18"/>
              </w:rPr>
            </w:pPr>
          </w:p>
        </w:tc>
        <w:tc>
          <w:tcPr>
            <w:tcW w:w="575" w:type="dxa"/>
            <w:gridSpan w:val="2"/>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75" w:type="dxa"/>
            <w:vAlign w:val="center"/>
          </w:tcPr>
          <w:p w:rsidR="003157AD" w:rsidRDefault="003157AD">
            <w:pPr>
              <w:adjustRightInd w:val="0"/>
              <w:snapToGrid w:val="0"/>
              <w:jc w:val="center"/>
              <w:rPr>
                <w:rFonts w:ascii="宋体" w:hAnsi="宋体"/>
                <w:sz w:val="18"/>
                <w:szCs w:val="18"/>
              </w:rPr>
            </w:pPr>
          </w:p>
        </w:tc>
        <w:tc>
          <w:tcPr>
            <w:tcW w:w="505" w:type="dxa"/>
            <w:vAlign w:val="center"/>
          </w:tcPr>
          <w:p w:rsidR="003157AD" w:rsidRDefault="003157AD">
            <w:pPr>
              <w:adjustRightInd w:val="0"/>
              <w:snapToGrid w:val="0"/>
              <w:jc w:val="center"/>
              <w:rPr>
                <w:rFonts w:ascii="宋体" w:hAnsi="宋体"/>
                <w:sz w:val="18"/>
                <w:szCs w:val="18"/>
              </w:rPr>
            </w:pPr>
          </w:p>
        </w:tc>
        <w:tc>
          <w:tcPr>
            <w:tcW w:w="513"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6</w:t>
            </w: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vAlign w:val="center"/>
          </w:tcPr>
          <w:p w:rsidR="003157AD" w:rsidRDefault="003157AD">
            <w:pPr>
              <w:adjustRightInd w:val="0"/>
              <w:snapToGrid w:val="0"/>
              <w:jc w:val="center"/>
              <w:rPr>
                <w:rFonts w:ascii="宋体" w:hAnsi="宋体"/>
                <w:sz w:val="18"/>
                <w:szCs w:val="18"/>
              </w:rPr>
            </w:pPr>
          </w:p>
        </w:tc>
        <w:tc>
          <w:tcPr>
            <w:tcW w:w="461"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17</w:t>
            </w:r>
          </w:p>
        </w:tc>
        <w:tc>
          <w:tcPr>
            <w:tcW w:w="1669" w:type="dxa"/>
            <w:vAlign w:val="center"/>
          </w:tcPr>
          <w:p w:rsidR="003157AD" w:rsidRDefault="006C10E4">
            <w:pPr>
              <w:adjustRightInd w:val="0"/>
              <w:snapToGrid w:val="0"/>
              <w:jc w:val="center"/>
              <w:rPr>
                <w:rFonts w:ascii="宋体" w:hAnsi="宋体" w:cs="宋体"/>
                <w:sz w:val="18"/>
                <w:szCs w:val="18"/>
              </w:rPr>
            </w:pPr>
            <w:r>
              <w:rPr>
                <w:rFonts w:ascii="宋体" w:hAnsi="宋体" w:cs="宋体" w:hint="eastAsia"/>
                <w:sz w:val="18"/>
                <w:szCs w:val="18"/>
              </w:rPr>
              <w:t>危险品运输与管理</w:t>
            </w:r>
          </w:p>
        </w:tc>
        <w:tc>
          <w:tcPr>
            <w:tcW w:w="646"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53</w:t>
            </w:r>
          </w:p>
        </w:tc>
        <w:tc>
          <w:tcPr>
            <w:tcW w:w="52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3</w:t>
            </w:r>
          </w:p>
        </w:tc>
        <w:tc>
          <w:tcPr>
            <w:tcW w:w="554" w:type="dxa"/>
            <w:vAlign w:val="center"/>
          </w:tcPr>
          <w:p w:rsidR="003157AD" w:rsidRDefault="003157AD">
            <w:pPr>
              <w:adjustRightInd w:val="0"/>
              <w:snapToGrid w:val="0"/>
              <w:jc w:val="center"/>
              <w:rPr>
                <w:rFonts w:ascii="宋体" w:hAnsi="宋体"/>
                <w:sz w:val="18"/>
                <w:szCs w:val="18"/>
              </w:rPr>
            </w:pPr>
          </w:p>
        </w:tc>
        <w:tc>
          <w:tcPr>
            <w:tcW w:w="575" w:type="dxa"/>
            <w:gridSpan w:val="2"/>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75" w:type="dxa"/>
            <w:vAlign w:val="center"/>
          </w:tcPr>
          <w:p w:rsidR="003157AD" w:rsidRDefault="003157AD">
            <w:pPr>
              <w:adjustRightInd w:val="0"/>
              <w:snapToGrid w:val="0"/>
              <w:jc w:val="center"/>
              <w:rPr>
                <w:rFonts w:ascii="宋体" w:hAnsi="宋体"/>
                <w:sz w:val="18"/>
                <w:szCs w:val="18"/>
              </w:rPr>
            </w:pPr>
          </w:p>
        </w:tc>
        <w:tc>
          <w:tcPr>
            <w:tcW w:w="505" w:type="dxa"/>
            <w:vAlign w:val="center"/>
          </w:tcPr>
          <w:p w:rsidR="003157AD" w:rsidRDefault="003157AD">
            <w:pPr>
              <w:adjustRightInd w:val="0"/>
              <w:snapToGrid w:val="0"/>
              <w:jc w:val="center"/>
              <w:rPr>
                <w:rFonts w:ascii="宋体" w:hAnsi="宋体"/>
                <w:sz w:val="18"/>
                <w:szCs w:val="18"/>
              </w:rPr>
            </w:pPr>
          </w:p>
        </w:tc>
        <w:tc>
          <w:tcPr>
            <w:tcW w:w="513"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8</w:t>
            </w: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vAlign w:val="center"/>
          </w:tcPr>
          <w:p w:rsidR="003157AD" w:rsidRDefault="003157AD">
            <w:pPr>
              <w:adjustRightInd w:val="0"/>
              <w:snapToGrid w:val="0"/>
              <w:jc w:val="center"/>
              <w:rPr>
                <w:rFonts w:ascii="宋体" w:hAnsi="宋体"/>
                <w:sz w:val="18"/>
                <w:szCs w:val="18"/>
              </w:rPr>
            </w:pPr>
          </w:p>
        </w:tc>
        <w:tc>
          <w:tcPr>
            <w:tcW w:w="2130" w:type="dxa"/>
            <w:gridSpan w:val="3"/>
            <w:vAlign w:val="center"/>
          </w:tcPr>
          <w:p w:rsidR="003157AD" w:rsidRDefault="006C10E4">
            <w:pPr>
              <w:adjustRightInd w:val="0"/>
              <w:snapToGrid w:val="0"/>
              <w:jc w:val="center"/>
              <w:rPr>
                <w:rFonts w:ascii="宋体" w:hAnsi="宋体"/>
                <w:spacing w:val="-10"/>
                <w:sz w:val="18"/>
                <w:szCs w:val="18"/>
              </w:rPr>
            </w:pPr>
            <w:r>
              <w:rPr>
                <w:rFonts w:ascii="宋体" w:hAnsi="宋体" w:hint="eastAsia"/>
                <w:sz w:val="18"/>
                <w:szCs w:val="18"/>
              </w:rPr>
              <w:t>小计（占总课时比例…）</w:t>
            </w:r>
          </w:p>
        </w:tc>
        <w:tc>
          <w:tcPr>
            <w:tcW w:w="646"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1509</w:t>
            </w:r>
          </w:p>
        </w:tc>
        <w:tc>
          <w:tcPr>
            <w:tcW w:w="52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108</w:t>
            </w:r>
          </w:p>
        </w:tc>
        <w:tc>
          <w:tcPr>
            <w:tcW w:w="554" w:type="dxa"/>
            <w:vAlign w:val="center"/>
          </w:tcPr>
          <w:p w:rsidR="003157AD" w:rsidRDefault="006C10E4">
            <w:pPr>
              <w:adjustRightInd w:val="0"/>
              <w:snapToGrid w:val="0"/>
              <w:rPr>
                <w:rFonts w:ascii="宋体" w:hAnsi="宋体"/>
                <w:sz w:val="18"/>
                <w:szCs w:val="18"/>
              </w:rPr>
            </w:pPr>
            <w:r>
              <w:rPr>
                <w:rFonts w:ascii="宋体" w:hAnsi="宋体" w:hint="eastAsia"/>
                <w:sz w:val="18"/>
                <w:szCs w:val="18"/>
              </w:rPr>
              <w:t>14</w:t>
            </w:r>
          </w:p>
        </w:tc>
        <w:tc>
          <w:tcPr>
            <w:tcW w:w="575"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14</w:t>
            </w:r>
          </w:p>
        </w:tc>
        <w:tc>
          <w:tcPr>
            <w:tcW w:w="490"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17</w:t>
            </w:r>
          </w:p>
        </w:tc>
        <w:tc>
          <w:tcPr>
            <w:tcW w:w="490"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17</w:t>
            </w:r>
          </w:p>
        </w:tc>
        <w:tc>
          <w:tcPr>
            <w:tcW w:w="490"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19</w:t>
            </w:r>
          </w:p>
        </w:tc>
        <w:tc>
          <w:tcPr>
            <w:tcW w:w="490"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0</w:t>
            </w:r>
          </w:p>
        </w:tc>
        <w:tc>
          <w:tcPr>
            <w:tcW w:w="47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8</w:t>
            </w:r>
          </w:p>
        </w:tc>
        <w:tc>
          <w:tcPr>
            <w:tcW w:w="50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12</w:t>
            </w:r>
          </w:p>
        </w:tc>
        <w:tc>
          <w:tcPr>
            <w:tcW w:w="513"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18</w:t>
            </w: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90"/>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val="restart"/>
            <w:textDirection w:val="tbRlV"/>
            <w:vAlign w:val="center"/>
          </w:tcPr>
          <w:p w:rsidR="003157AD" w:rsidRDefault="006C10E4">
            <w:pPr>
              <w:adjustRightInd w:val="0"/>
              <w:snapToGrid w:val="0"/>
              <w:ind w:left="113" w:right="113"/>
              <w:jc w:val="center"/>
              <w:rPr>
                <w:rFonts w:ascii="宋体" w:hAnsi="宋体"/>
                <w:sz w:val="18"/>
                <w:szCs w:val="18"/>
              </w:rPr>
            </w:pPr>
            <w:r>
              <w:rPr>
                <w:rFonts w:ascii="宋体" w:hAnsi="宋体" w:hint="eastAsia"/>
                <w:sz w:val="18"/>
                <w:szCs w:val="18"/>
              </w:rPr>
              <w:t>专业（技能）方向课</w:t>
            </w:r>
          </w:p>
        </w:tc>
        <w:tc>
          <w:tcPr>
            <w:tcW w:w="461"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w:t>
            </w:r>
          </w:p>
        </w:tc>
        <w:tc>
          <w:tcPr>
            <w:tcW w:w="1669" w:type="dxa"/>
            <w:vAlign w:val="center"/>
          </w:tcPr>
          <w:p w:rsidR="003157AD" w:rsidRDefault="006C10E4">
            <w:pPr>
              <w:spacing w:line="460" w:lineRule="exact"/>
              <w:rPr>
                <w:rFonts w:ascii="宋体" w:hAnsi="宋体" w:cs="宋体"/>
                <w:sz w:val="18"/>
                <w:szCs w:val="18"/>
              </w:rPr>
            </w:pPr>
            <w:r>
              <w:rPr>
                <w:rFonts w:ascii="宋体" w:hAnsi="宋体" w:cs="宋体" w:hint="eastAsia"/>
                <w:sz w:val="18"/>
                <w:szCs w:val="18"/>
              </w:rPr>
              <w:t>民航客舱设备常识</w:t>
            </w:r>
          </w:p>
        </w:tc>
        <w:tc>
          <w:tcPr>
            <w:tcW w:w="646"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64</w:t>
            </w:r>
          </w:p>
        </w:tc>
        <w:tc>
          <w:tcPr>
            <w:tcW w:w="52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4</w:t>
            </w:r>
          </w:p>
        </w:tc>
        <w:tc>
          <w:tcPr>
            <w:tcW w:w="554" w:type="dxa"/>
            <w:vAlign w:val="center"/>
          </w:tcPr>
          <w:p w:rsidR="003157AD" w:rsidRDefault="003157AD">
            <w:pPr>
              <w:adjustRightInd w:val="0"/>
              <w:snapToGrid w:val="0"/>
              <w:rPr>
                <w:rFonts w:ascii="宋体" w:hAnsi="宋体"/>
                <w:sz w:val="18"/>
                <w:szCs w:val="18"/>
              </w:rPr>
            </w:pPr>
          </w:p>
        </w:tc>
        <w:tc>
          <w:tcPr>
            <w:tcW w:w="575" w:type="dxa"/>
            <w:gridSpan w:val="2"/>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7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4</w:t>
            </w:r>
          </w:p>
        </w:tc>
        <w:tc>
          <w:tcPr>
            <w:tcW w:w="505" w:type="dxa"/>
            <w:vAlign w:val="center"/>
          </w:tcPr>
          <w:p w:rsidR="003157AD" w:rsidRDefault="003157AD">
            <w:pPr>
              <w:adjustRightInd w:val="0"/>
              <w:snapToGrid w:val="0"/>
              <w:jc w:val="center"/>
              <w:rPr>
                <w:rFonts w:ascii="宋体" w:hAnsi="宋体"/>
                <w:sz w:val="18"/>
                <w:szCs w:val="18"/>
              </w:rPr>
            </w:pPr>
          </w:p>
        </w:tc>
        <w:tc>
          <w:tcPr>
            <w:tcW w:w="513" w:type="dxa"/>
            <w:vAlign w:val="center"/>
          </w:tcPr>
          <w:p w:rsidR="003157AD" w:rsidRDefault="003157AD">
            <w:pPr>
              <w:adjustRightInd w:val="0"/>
              <w:snapToGrid w:val="0"/>
              <w:jc w:val="center"/>
              <w:rPr>
                <w:rFonts w:ascii="宋体" w:hAnsi="宋体"/>
                <w:sz w:val="18"/>
                <w:szCs w:val="18"/>
              </w:rPr>
            </w:pP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textDirection w:val="tbRlV"/>
            <w:vAlign w:val="center"/>
          </w:tcPr>
          <w:p w:rsidR="003157AD" w:rsidRDefault="003157AD">
            <w:pPr>
              <w:adjustRightInd w:val="0"/>
              <w:snapToGrid w:val="0"/>
              <w:ind w:left="113" w:right="113"/>
              <w:jc w:val="center"/>
              <w:rPr>
                <w:rFonts w:ascii="宋体" w:hAnsi="宋体"/>
                <w:sz w:val="18"/>
                <w:szCs w:val="18"/>
              </w:rPr>
            </w:pPr>
          </w:p>
        </w:tc>
        <w:tc>
          <w:tcPr>
            <w:tcW w:w="461"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2</w:t>
            </w:r>
          </w:p>
        </w:tc>
        <w:tc>
          <w:tcPr>
            <w:tcW w:w="1669" w:type="dxa"/>
            <w:vAlign w:val="center"/>
          </w:tcPr>
          <w:p w:rsidR="003157AD" w:rsidRDefault="006C10E4">
            <w:pPr>
              <w:spacing w:line="460" w:lineRule="exact"/>
              <w:rPr>
                <w:rFonts w:ascii="宋体" w:hAnsi="宋体"/>
                <w:sz w:val="18"/>
                <w:szCs w:val="18"/>
              </w:rPr>
            </w:pPr>
            <w:r>
              <w:rPr>
                <w:rFonts w:ascii="宋体" w:hAnsi="宋体" w:cs="宋体" w:hint="eastAsia"/>
                <w:sz w:val="18"/>
                <w:szCs w:val="18"/>
              </w:rPr>
              <w:t>民航客舱设备实训</w:t>
            </w:r>
          </w:p>
        </w:tc>
        <w:tc>
          <w:tcPr>
            <w:tcW w:w="646"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60</w:t>
            </w:r>
          </w:p>
        </w:tc>
        <w:tc>
          <w:tcPr>
            <w:tcW w:w="52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2</w:t>
            </w:r>
          </w:p>
        </w:tc>
        <w:tc>
          <w:tcPr>
            <w:tcW w:w="554" w:type="dxa"/>
            <w:vAlign w:val="center"/>
          </w:tcPr>
          <w:p w:rsidR="003157AD" w:rsidRDefault="003157AD">
            <w:pPr>
              <w:adjustRightInd w:val="0"/>
              <w:snapToGrid w:val="0"/>
              <w:rPr>
                <w:rFonts w:ascii="宋体" w:hAnsi="宋体"/>
                <w:sz w:val="18"/>
                <w:szCs w:val="18"/>
              </w:rPr>
            </w:pPr>
          </w:p>
        </w:tc>
        <w:tc>
          <w:tcPr>
            <w:tcW w:w="575" w:type="dxa"/>
            <w:gridSpan w:val="2"/>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75" w:type="dxa"/>
            <w:vAlign w:val="center"/>
          </w:tcPr>
          <w:p w:rsidR="003157AD" w:rsidRDefault="003157AD">
            <w:pPr>
              <w:adjustRightInd w:val="0"/>
              <w:snapToGrid w:val="0"/>
              <w:jc w:val="center"/>
              <w:rPr>
                <w:rFonts w:ascii="宋体" w:hAnsi="宋体"/>
                <w:sz w:val="18"/>
                <w:szCs w:val="18"/>
              </w:rPr>
            </w:pPr>
          </w:p>
        </w:tc>
        <w:tc>
          <w:tcPr>
            <w:tcW w:w="50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2W</w:t>
            </w:r>
          </w:p>
        </w:tc>
        <w:tc>
          <w:tcPr>
            <w:tcW w:w="513" w:type="dxa"/>
            <w:vAlign w:val="center"/>
          </w:tcPr>
          <w:p w:rsidR="003157AD" w:rsidRDefault="003157AD">
            <w:pPr>
              <w:adjustRightInd w:val="0"/>
              <w:snapToGrid w:val="0"/>
              <w:jc w:val="center"/>
              <w:rPr>
                <w:rFonts w:ascii="宋体" w:hAnsi="宋体"/>
                <w:sz w:val="18"/>
                <w:szCs w:val="18"/>
              </w:rPr>
            </w:pP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textDirection w:val="tbRlV"/>
            <w:vAlign w:val="center"/>
          </w:tcPr>
          <w:p w:rsidR="003157AD" w:rsidRDefault="003157AD">
            <w:pPr>
              <w:adjustRightInd w:val="0"/>
              <w:snapToGrid w:val="0"/>
              <w:ind w:left="113" w:right="113"/>
              <w:jc w:val="center"/>
              <w:rPr>
                <w:rFonts w:ascii="宋体" w:hAnsi="宋体"/>
                <w:sz w:val="18"/>
                <w:szCs w:val="18"/>
              </w:rPr>
            </w:pPr>
          </w:p>
        </w:tc>
        <w:tc>
          <w:tcPr>
            <w:tcW w:w="461"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3</w:t>
            </w:r>
          </w:p>
        </w:tc>
        <w:tc>
          <w:tcPr>
            <w:tcW w:w="1669" w:type="dxa"/>
            <w:vAlign w:val="center"/>
          </w:tcPr>
          <w:p w:rsidR="003157AD" w:rsidRDefault="006C10E4">
            <w:pPr>
              <w:spacing w:line="460" w:lineRule="exact"/>
              <w:rPr>
                <w:rFonts w:ascii="宋体" w:hAnsi="宋体" w:cs="宋体"/>
                <w:sz w:val="18"/>
                <w:szCs w:val="18"/>
              </w:rPr>
            </w:pPr>
            <w:r>
              <w:rPr>
                <w:rFonts w:ascii="宋体" w:hAnsi="宋体" w:cs="宋体" w:hint="eastAsia"/>
                <w:sz w:val="18"/>
                <w:szCs w:val="18"/>
              </w:rPr>
              <w:t>民航安全检查实训</w:t>
            </w:r>
          </w:p>
        </w:tc>
        <w:tc>
          <w:tcPr>
            <w:tcW w:w="646"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150</w:t>
            </w:r>
          </w:p>
        </w:tc>
        <w:tc>
          <w:tcPr>
            <w:tcW w:w="52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5</w:t>
            </w:r>
          </w:p>
        </w:tc>
        <w:tc>
          <w:tcPr>
            <w:tcW w:w="554" w:type="dxa"/>
            <w:vAlign w:val="center"/>
          </w:tcPr>
          <w:p w:rsidR="003157AD" w:rsidRDefault="003157AD">
            <w:pPr>
              <w:adjustRightInd w:val="0"/>
              <w:snapToGrid w:val="0"/>
              <w:rPr>
                <w:rFonts w:ascii="宋体" w:hAnsi="宋体"/>
                <w:sz w:val="18"/>
                <w:szCs w:val="18"/>
              </w:rPr>
            </w:pPr>
          </w:p>
        </w:tc>
        <w:tc>
          <w:tcPr>
            <w:tcW w:w="575" w:type="dxa"/>
            <w:gridSpan w:val="2"/>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75" w:type="dxa"/>
            <w:vAlign w:val="center"/>
          </w:tcPr>
          <w:p w:rsidR="003157AD" w:rsidRDefault="003157AD">
            <w:pPr>
              <w:adjustRightInd w:val="0"/>
              <w:snapToGrid w:val="0"/>
              <w:jc w:val="center"/>
              <w:rPr>
                <w:rFonts w:ascii="宋体" w:hAnsi="宋体"/>
                <w:sz w:val="18"/>
                <w:szCs w:val="18"/>
              </w:rPr>
            </w:pPr>
          </w:p>
        </w:tc>
        <w:tc>
          <w:tcPr>
            <w:tcW w:w="50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5W</w:t>
            </w:r>
          </w:p>
        </w:tc>
        <w:tc>
          <w:tcPr>
            <w:tcW w:w="513" w:type="dxa"/>
            <w:vAlign w:val="center"/>
          </w:tcPr>
          <w:p w:rsidR="003157AD" w:rsidRDefault="003157AD">
            <w:pPr>
              <w:adjustRightInd w:val="0"/>
              <w:snapToGrid w:val="0"/>
              <w:jc w:val="center"/>
              <w:rPr>
                <w:rFonts w:ascii="宋体" w:hAnsi="宋体"/>
                <w:sz w:val="18"/>
                <w:szCs w:val="18"/>
              </w:rPr>
            </w:pP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textDirection w:val="tbRlV"/>
            <w:vAlign w:val="center"/>
          </w:tcPr>
          <w:p w:rsidR="003157AD" w:rsidRDefault="003157AD">
            <w:pPr>
              <w:adjustRightInd w:val="0"/>
              <w:snapToGrid w:val="0"/>
              <w:ind w:left="113" w:right="113"/>
              <w:jc w:val="center"/>
              <w:rPr>
                <w:rFonts w:ascii="宋体" w:hAnsi="宋体"/>
                <w:sz w:val="18"/>
                <w:szCs w:val="18"/>
              </w:rPr>
            </w:pPr>
          </w:p>
        </w:tc>
        <w:tc>
          <w:tcPr>
            <w:tcW w:w="461"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4</w:t>
            </w:r>
          </w:p>
        </w:tc>
        <w:tc>
          <w:tcPr>
            <w:tcW w:w="1669" w:type="dxa"/>
            <w:vAlign w:val="center"/>
          </w:tcPr>
          <w:p w:rsidR="003157AD" w:rsidRDefault="006C10E4">
            <w:pPr>
              <w:spacing w:line="460" w:lineRule="exact"/>
              <w:rPr>
                <w:rFonts w:ascii="宋体" w:hAnsi="宋体"/>
                <w:sz w:val="18"/>
                <w:szCs w:val="18"/>
              </w:rPr>
            </w:pPr>
            <w:r>
              <w:rPr>
                <w:rFonts w:ascii="宋体" w:hAnsi="宋体" w:cs="宋体" w:hint="eastAsia"/>
                <w:sz w:val="18"/>
                <w:szCs w:val="18"/>
              </w:rPr>
              <w:t>客舱广播词</w:t>
            </w:r>
          </w:p>
        </w:tc>
        <w:tc>
          <w:tcPr>
            <w:tcW w:w="646"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64</w:t>
            </w:r>
          </w:p>
        </w:tc>
        <w:tc>
          <w:tcPr>
            <w:tcW w:w="52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4</w:t>
            </w:r>
          </w:p>
        </w:tc>
        <w:tc>
          <w:tcPr>
            <w:tcW w:w="554" w:type="dxa"/>
            <w:vAlign w:val="center"/>
          </w:tcPr>
          <w:p w:rsidR="003157AD" w:rsidRDefault="003157AD">
            <w:pPr>
              <w:adjustRightInd w:val="0"/>
              <w:snapToGrid w:val="0"/>
              <w:rPr>
                <w:rFonts w:ascii="宋体" w:hAnsi="宋体"/>
                <w:sz w:val="18"/>
                <w:szCs w:val="18"/>
              </w:rPr>
            </w:pPr>
          </w:p>
        </w:tc>
        <w:tc>
          <w:tcPr>
            <w:tcW w:w="575" w:type="dxa"/>
            <w:gridSpan w:val="2"/>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7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4</w:t>
            </w:r>
          </w:p>
        </w:tc>
        <w:tc>
          <w:tcPr>
            <w:tcW w:w="505" w:type="dxa"/>
            <w:vAlign w:val="center"/>
          </w:tcPr>
          <w:p w:rsidR="003157AD" w:rsidRDefault="003157AD">
            <w:pPr>
              <w:adjustRightInd w:val="0"/>
              <w:snapToGrid w:val="0"/>
              <w:jc w:val="center"/>
              <w:rPr>
                <w:rFonts w:ascii="宋体" w:hAnsi="宋体"/>
                <w:sz w:val="18"/>
                <w:szCs w:val="18"/>
              </w:rPr>
            </w:pPr>
          </w:p>
        </w:tc>
        <w:tc>
          <w:tcPr>
            <w:tcW w:w="513" w:type="dxa"/>
            <w:vAlign w:val="center"/>
          </w:tcPr>
          <w:p w:rsidR="003157AD" w:rsidRDefault="003157AD">
            <w:pPr>
              <w:adjustRightInd w:val="0"/>
              <w:snapToGrid w:val="0"/>
              <w:jc w:val="center"/>
              <w:rPr>
                <w:rFonts w:ascii="宋体" w:hAnsi="宋体"/>
                <w:sz w:val="18"/>
                <w:szCs w:val="18"/>
              </w:rPr>
            </w:pP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textDirection w:val="tbRlV"/>
            <w:vAlign w:val="center"/>
          </w:tcPr>
          <w:p w:rsidR="003157AD" w:rsidRDefault="003157AD">
            <w:pPr>
              <w:adjustRightInd w:val="0"/>
              <w:snapToGrid w:val="0"/>
              <w:ind w:left="113" w:right="113"/>
              <w:jc w:val="center"/>
              <w:rPr>
                <w:rFonts w:ascii="宋体" w:hAnsi="宋体"/>
                <w:sz w:val="18"/>
                <w:szCs w:val="18"/>
              </w:rPr>
            </w:pPr>
          </w:p>
        </w:tc>
        <w:tc>
          <w:tcPr>
            <w:tcW w:w="461"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5</w:t>
            </w:r>
          </w:p>
        </w:tc>
        <w:tc>
          <w:tcPr>
            <w:tcW w:w="1669" w:type="dxa"/>
            <w:vAlign w:val="center"/>
          </w:tcPr>
          <w:p w:rsidR="003157AD" w:rsidRDefault="006C10E4">
            <w:pPr>
              <w:pStyle w:val="ab"/>
              <w:spacing w:line="460" w:lineRule="exact"/>
              <w:rPr>
                <w:rFonts w:ascii="宋体" w:hAnsi="宋体"/>
                <w:sz w:val="18"/>
                <w:szCs w:val="18"/>
              </w:rPr>
            </w:pPr>
            <w:r>
              <w:rPr>
                <w:rFonts w:ascii="宋体" w:eastAsia="宋体" w:hAnsi="宋体" w:hint="eastAsia"/>
                <w:sz w:val="18"/>
                <w:szCs w:val="18"/>
              </w:rPr>
              <w:t xml:space="preserve">航空急救医学常识及技能  </w:t>
            </w:r>
          </w:p>
        </w:tc>
        <w:tc>
          <w:tcPr>
            <w:tcW w:w="646"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66</w:t>
            </w:r>
          </w:p>
        </w:tc>
        <w:tc>
          <w:tcPr>
            <w:tcW w:w="52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4</w:t>
            </w:r>
          </w:p>
        </w:tc>
        <w:tc>
          <w:tcPr>
            <w:tcW w:w="554" w:type="dxa"/>
            <w:vAlign w:val="center"/>
          </w:tcPr>
          <w:p w:rsidR="003157AD" w:rsidRDefault="003157AD">
            <w:pPr>
              <w:adjustRightInd w:val="0"/>
              <w:snapToGrid w:val="0"/>
              <w:rPr>
                <w:rFonts w:ascii="宋体" w:hAnsi="宋体"/>
                <w:sz w:val="18"/>
                <w:szCs w:val="18"/>
              </w:rPr>
            </w:pPr>
          </w:p>
        </w:tc>
        <w:tc>
          <w:tcPr>
            <w:tcW w:w="575" w:type="dxa"/>
            <w:gridSpan w:val="2"/>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75" w:type="dxa"/>
            <w:vAlign w:val="center"/>
          </w:tcPr>
          <w:p w:rsidR="003157AD" w:rsidRDefault="003157AD">
            <w:pPr>
              <w:adjustRightInd w:val="0"/>
              <w:snapToGrid w:val="0"/>
              <w:jc w:val="center"/>
              <w:rPr>
                <w:rFonts w:ascii="宋体" w:hAnsi="宋体"/>
                <w:sz w:val="18"/>
                <w:szCs w:val="18"/>
              </w:rPr>
            </w:pPr>
          </w:p>
        </w:tc>
        <w:tc>
          <w:tcPr>
            <w:tcW w:w="50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6</w:t>
            </w:r>
          </w:p>
        </w:tc>
        <w:tc>
          <w:tcPr>
            <w:tcW w:w="513" w:type="dxa"/>
            <w:vAlign w:val="center"/>
          </w:tcPr>
          <w:p w:rsidR="003157AD" w:rsidRDefault="003157AD">
            <w:pPr>
              <w:adjustRightInd w:val="0"/>
              <w:snapToGrid w:val="0"/>
              <w:jc w:val="center"/>
              <w:rPr>
                <w:rFonts w:ascii="宋体" w:hAnsi="宋体"/>
                <w:sz w:val="18"/>
                <w:szCs w:val="18"/>
              </w:rPr>
            </w:pP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06"/>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textDirection w:val="tbRlV"/>
            <w:vAlign w:val="center"/>
          </w:tcPr>
          <w:p w:rsidR="003157AD" w:rsidRDefault="003157AD">
            <w:pPr>
              <w:adjustRightInd w:val="0"/>
              <w:snapToGrid w:val="0"/>
              <w:ind w:left="113" w:right="113"/>
              <w:jc w:val="center"/>
              <w:rPr>
                <w:rFonts w:ascii="宋体" w:hAnsi="宋体"/>
                <w:sz w:val="18"/>
                <w:szCs w:val="18"/>
              </w:rPr>
            </w:pPr>
          </w:p>
        </w:tc>
        <w:tc>
          <w:tcPr>
            <w:tcW w:w="461"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6</w:t>
            </w:r>
          </w:p>
        </w:tc>
        <w:tc>
          <w:tcPr>
            <w:tcW w:w="1669" w:type="dxa"/>
            <w:vAlign w:val="center"/>
          </w:tcPr>
          <w:p w:rsidR="003157AD" w:rsidRDefault="006C10E4">
            <w:pPr>
              <w:pStyle w:val="ab"/>
              <w:spacing w:line="460" w:lineRule="exact"/>
              <w:rPr>
                <w:rFonts w:ascii="宋体" w:hAnsi="宋体"/>
                <w:sz w:val="18"/>
                <w:szCs w:val="18"/>
              </w:rPr>
            </w:pPr>
            <w:r>
              <w:rPr>
                <w:rFonts w:ascii="宋体" w:eastAsia="宋体" w:hAnsi="宋体" w:cs="宋体" w:hint="eastAsia"/>
                <w:sz w:val="18"/>
                <w:szCs w:val="18"/>
              </w:rPr>
              <w:t>礼仪实训</w:t>
            </w:r>
          </w:p>
        </w:tc>
        <w:tc>
          <w:tcPr>
            <w:tcW w:w="646"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120</w:t>
            </w:r>
          </w:p>
        </w:tc>
        <w:tc>
          <w:tcPr>
            <w:tcW w:w="52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4</w:t>
            </w:r>
          </w:p>
        </w:tc>
        <w:tc>
          <w:tcPr>
            <w:tcW w:w="554" w:type="dxa"/>
            <w:vAlign w:val="center"/>
          </w:tcPr>
          <w:p w:rsidR="003157AD" w:rsidRDefault="003157AD">
            <w:pPr>
              <w:adjustRightInd w:val="0"/>
              <w:snapToGrid w:val="0"/>
              <w:rPr>
                <w:rFonts w:ascii="宋体" w:hAnsi="宋体"/>
                <w:sz w:val="18"/>
                <w:szCs w:val="18"/>
              </w:rPr>
            </w:pPr>
          </w:p>
        </w:tc>
        <w:tc>
          <w:tcPr>
            <w:tcW w:w="575" w:type="dxa"/>
            <w:gridSpan w:val="2"/>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7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2W</w:t>
            </w:r>
          </w:p>
        </w:tc>
        <w:tc>
          <w:tcPr>
            <w:tcW w:w="505" w:type="dxa"/>
            <w:vAlign w:val="center"/>
          </w:tcPr>
          <w:p w:rsidR="003157AD" w:rsidRDefault="003157AD">
            <w:pPr>
              <w:adjustRightInd w:val="0"/>
              <w:snapToGrid w:val="0"/>
              <w:jc w:val="center"/>
              <w:rPr>
                <w:rFonts w:ascii="宋体" w:hAnsi="宋体"/>
                <w:sz w:val="18"/>
                <w:szCs w:val="18"/>
              </w:rPr>
            </w:pPr>
          </w:p>
        </w:tc>
        <w:tc>
          <w:tcPr>
            <w:tcW w:w="513"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2W</w:t>
            </w: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textDirection w:val="tbRlV"/>
            <w:vAlign w:val="center"/>
          </w:tcPr>
          <w:p w:rsidR="003157AD" w:rsidRDefault="003157AD">
            <w:pPr>
              <w:adjustRightInd w:val="0"/>
              <w:snapToGrid w:val="0"/>
              <w:ind w:left="113" w:right="113"/>
              <w:jc w:val="center"/>
              <w:rPr>
                <w:rFonts w:ascii="宋体" w:hAnsi="宋体"/>
                <w:sz w:val="18"/>
                <w:szCs w:val="18"/>
              </w:rPr>
            </w:pPr>
          </w:p>
        </w:tc>
        <w:tc>
          <w:tcPr>
            <w:tcW w:w="461"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7</w:t>
            </w:r>
          </w:p>
        </w:tc>
        <w:tc>
          <w:tcPr>
            <w:tcW w:w="1669" w:type="dxa"/>
            <w:vAlign w:val="center"/>
          </w:tcPr>
          <w:p w:rsidR="003157AD" w:rsidRDefault="006C10E4">
            <w:pPr>
              <w:spacing w:line="460" w:lineRule="exact"/>
              <w:rPr>
                <w:rFonts w:ascii="宋体" w:hAnsi="宋体"/>
                <w:sz w:val="18"/>
                <w:szCs w:val="18"/>
              </w:rPr>
            </w:pPr>
            <w:r>
              <w:rPr>
                <w:rFonts w:ascii="宋体" w:hAnsi="宋体" w:cs="宋体" w:hint="eastAsia"/>
                <w:kern w:val="0"/>
                <w:sz w:val="18"/>
                <w:szCs w:val="18"/>
              </w:rPr>
              <w:t>面试技巧训练</w:t>
            </w:r>
          </w:p>
        </w:tc>
        <w:tc>
          <w:tcPr>
            <w:tcW w:w="646"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198</w:t>
            </w:r>
          </w:p>
        </w:tc>
        <w:tc>
          <w:tcPr>
            <w:tcW w:w="52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11</w:t>
            </w:r>
          </w:p>
        </w:tc>
        <w:tc>
          <w:tcPr>
            <w:tcW w:w="554" w:type="dxa"/>
            <w:vAlign w:val="center"/>
          </w:tcPr>
          <w:p w:rsidR="003157AD" w:rsidRDefault="003157AD">
            <w:pPr>
              <w:adjustRightInd w:val="0"/>
              <w:snapToGrid w:val="0"/>
              <w:rPr>
                <w:rFonts w:ascii="宋体" w:hAnsi="宋体"/>
                <w:sz w:val="18"/>
                <w:szCs w:val="18"/>
              </w:rPr>
            </w:pPr>
          </w:p>
        </w:tc>
        <w:tc>
          <w:tcPr>
            <w:tcW w:w="575" w:type="dxa"/>
            <w:gridSpan w:val="2"/>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7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4</w:t>
            </w:r>
          </w:p>
        </w:tc>
        <w:tc>
          <w:tcPr>
            <w:tcW w:w="50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4</w:t>
            </w:r>
          </w:p>
        </w:tc>
        <w:tc>
          <w:tcPr>
            <w:tcW w:w="513"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3W</w:t>
            </w: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textDirection w:val="tbRlV"/>
            <w:vAlign w:val="center"/>
          </w:tcPr>
          <w:p w:rsidR="003157AD" w:rsidRDefault="003157AD">
            <w:pPr>
              <w:adjustRightInd w:val="0"/>
              <w:snapToGrid w:val="0"/>
              <w:ind w:left="113" w:right="113"/>
              <w:jc w:val="center"/>
              <w:rPr>
                <w:rFonts w:ascii="宋体" w:hAnsi="宋体"/>
                <w:sz w:val="18"/>
                <w:szCs w:val="18"/>
              </w:rPr>
            </w:pPr>
          </w:p>
        </w:tc>
        <w:tc>
          <w:tcPr>
            <w:tcW w:w="2130" w:type="dxa"/>
            <w:gridSpan w:val="3"/>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小计（占总课时比例…）</w:t>
            </w:r>
          </w:p>
        </w:tc>
        <w:tc>
          <w:tcPr>
            <w:tcW w:w="646"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722</w:t>
            </w:r>
          </w:p>
        </w:tc>
        <w:tc>
          <w:tcPr>
            <w:tcW w:w="52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34</w:t>
            </w:r>
          </w:p>
        </w:tc>
        <w:tc>
          <w:tcPr>
            <w:tcW w:w="554" w:type="dxa"/>
            <w:vAlign w:val="center"/>
          </w:tcPr>
          <w:p w:rsidR="003157AD" w:rsidRDefault="003157AD">
            <w:pPr>
              <w:adjustRightInd w:val="0"/>
              <w:snapToGrid w:val="0"/>
              <w:rPr>
                <w:rFonts w:ascii="宋体" w:hAnsi="宋体"/>
                <w:sz w:val="18"/>
                <w:szCs w:val="18"/>
              </w:rPr>
            </w:pPr>
          </w:p>
        </w:tc>
        <w:tc>
          <w:tcPr>
            <w:tcW w:w="575" w:type="dxa"/>
            <w:gridSpan w:val="2"/>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7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12</w:t>
            </w:r>
          </w:p>
        </w:tc>
        <w:tc>
          <w:tcPr>
            <w:tcW w:w="50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10</w:t>
            </w:r>
          </w:p>
        </w:tc>
        <w:tc>
          <w:tcPr>
            <w:tcW w:w="513" w:type="dxa"/>
            <w:vAlign w:val="center"/>
          </w:tcPr>
          <w:p w:rsidR="003157AD" w:rsidRDefault="003157AD">
            <w:pPr>
              <w:adjustRightInd w:val="0"/>
              <w:snapToGrid w:val="0"/>
              <w:jc w:val="center"/>
              <w:rPr>
                <w:rFonts w:ascii="宋体" w:hAnsi="宋体"/>
                <w:sz w:val="18"/>
                <w:szCs w:val="18"/>
              </w:rPr>
            </w:pP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restart"/>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专业技能课</w:t>
            </w:r>
          </w:p>
        </w:tc>
        <w:tc>
          <w:tcPr>
            <w:tcW w:w="642" w:type="dxa"/>
            <w:vMerge w:val="restart"/>
            <w:textDirection w:val="tbRlV"/>
            <w:vAlign w:val="center"/>
          </w:tcPr>
          <w:p w:rsidR="003157AD" w:rsidRDefault="006C10E4">
            <w:pPr>
              <w:adjustRightInd w:val="0"/>
              <w:snapToGrid w:val="0"/>
              <w:ind w:left="113" w:right="113"/>
              <w:jc w:val="center"/>
              <w:rPr>
                <w:rFonts w:ascii="宋体" w:hAnsi="宋体"/>
                <w:sz w:val="18"/>
                <w:szCs w:val="18"/>
              </w:rPr>
            </w:pPr>
            <w:r>
              <w:rPr>
                <w:rFonts w:ascii="宋体" w:hAnsi="宋体" w:hint="eastAsia"/>
                <w:sz w:val="18"/>
                <w:szCs w:val="18"/>
              </w:rPr>
              <w:t>专业选修课</w:t>
            </w:r>
          </w:p>
        </w:tc>
        <w:tc>
          <w:tcPr>
            <w:tcW w:w="461"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w:t>
            </w:r>
          </w:p>
        </w:tc>
        <w:tc>
          <w:tcPr>
            <w:tcW w:w="1669"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标准韩国语</w:t>
            </w:r>
          </w:p>
        </w:tc>
        <w:tc>
          <w:tcPr>
            <w:tcW w:w="646" w:type="dxa"/>
            <w:vAlign w:val="center"/>
          </w:tcPr>
          <w:p w:rsidR="003157AD" w:rsidRDefault="003157AD">
            <w:pPr>
              <w:adjustRightInd w:val="0"/>
              <w:snapToGrid w:val="0"/>
              <w:jc w:val="center"/>
              <w:rPr>
                <w:rFonts w:ascii="宋体" w:hAnsi="宋体"/>
                <w:sz w:val="18"/>
                <w:szCs w:val="18"/>
              </w:rPr>
            </w:pPr>
          </w:p>
        </w:tc>
        <w:tc>
          <w:tcPr>
            <w:tcW w:w="525" w:type="dxa"/>
            <w:vAlign w:val="center"/>
          </w:tcPr>
          <w:p w:rsidR="003157AD" w:rsidRDefault="003157AD">
            <w:pPr>
              <w:adjustRightInd w:val="0"/>
              <w:snapToGrid w:val="0"/>
              <w:jc w:val="center"/>
              <w:rPr>
                <w:rFonts w:ascii="宋体" w:hAnsi="宋体"/>
                <w:sz w:val="18"/>
                <w:szCs w:val="18"/>
              </w:rPr>
            </w:pPr>
          </w:p>
        </w:tc>
        <w:tc>
          <w:tcPr>
            <w:tcW w:w="554" w:type="dxa"/>
            <w:vAlign w:val="center"/>
          </w:tcPr>
          <w:p w:rsidR="003157AD" w:rsidRDefault="003157AD">
            <w:pPr>
              <w:adjustRightInd w:val="0"/>
              <w:snapToGrid w:val="0"/>
              <w:jc w:val="center"/>
              <w:rPr>
                <w:rFonts w:ascii="宋体" w:hAnsi="宋体"/>
                <w:sz w:val="18"/>
                <w:szCs w:val="18"/>
              </w:rPr>
            </w:pPr>
          </w:p>
        </w:tc>
        <w:tc>
          <w:tcPr>
            <w:tcW w:w="575" w:type="dxa"/>
            <w:gridSpan w:val="2"/>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75" w:type="dxa"/>
            <w:vAlign w:val="center"/>
          </w:tcPr>
          <w:p w:rsidR="003157AD" w:rsidRDefault="003157AD">
            <w:pPr>
              <w:adjustRightInd w:val="0"/>
              <w:snapToGrid w:val="0"/>
              <w:jc w:val="center"/>
              <w:rPr>
                <w:rFonts w:ascii="宋体" w:hAnsi="宋体"/>
                <w:sz w:val="18"/>
                <w:szCs w:val="18"/>
              </w:rPr>
            </w:pPr>
          </w:p>
        </w:tc>
        <w:tc>
          <w:tcPr>
            <w:tcW w:w="505" w:type="dxa"/>
            <w:vAlign w:val="center"/>
          </w:tcPr>
          <w:p w:rsidR="003157AD" w:rsidRDefault="003157AD">
            <w:pPr>
              <w:adjustRightInd w:val="0"/>
              <w:snapToGrid w:val="0"/>
              <w:jc w:val="center"/>
              <w:rPr>
                <w:rFonts w:ascii="宋体" w:hAnsi="宋体"/>
                <w:sz w:val="18"/>
                <w:szCs w:val="18"/>
              </w:rPr>
            </w:pPr>
          </w:p>
        </w:tc>
        <w:tc>
          <w:tcPr>
            <w:tcW w:w="513" w:type="dxa"/>
            <w:vAlign w:val="center"/>
          </w:tcPr>
          <w:p w:rsidR="003157AD" w:rsidRDefault="003157AD">
            <w:pPr>
              <w:adjustRightInd w:val="0"/>
              <w:snapToGrid w:val="0"/>
              <w:jc w:val="center"/>
              <w:rPr>
                <w:rFonts w:ascii="宋体" w:hAnsi="宋体"/>
                <w:sz w:val="18"/>
                <w:szCs w:val="18"/>
              </w:rPr>
            </w:pP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vAlign w:val="center"/>
          </w:tcPr>
          <w:p w:rsidR="003157AD" w:rsidRDefault="003157AD">
            <w:pPr>
              <w:adjustRightInd w:val="0"/>
              <w:snapToGrid w:val="0"/>
              <w:jc w:val="center"/>
              <w:rPr>
                <w:rFonts w:ascii="宋体" w:hAnsi="宋体"/>
                <w:sz w:val="18"/>
                <w:szCs w:val="18"/>
              </w:rPr>
            </w:pPr>
          </w:p>
        </w:tc>
        <w:tc>
          <w:tcPr>
            <w:tcW w:w="461"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2</w:t>
            </w:r>
          </w:p>
        </w:tc>
        <w:tc>
          <w:tcPr>
            <w:tcW w:w="1669"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标准日本语</w:t>
            </w:r>
          </w:p>
        </w:tc>
        <w:tc>
          <w:tcPr>
            <w:tcW w:w="646" w:type="dxa"/>
            <w:vAlign w:val="center"/>
          </w:tcPr>
          <w:p w:rsidR="003157AD" w:rsidRDefault="003157AD">
            <w:pPr>
              <w:adjustRightInd w:val="0"/>
              <w:snapToGrid w:val="0"/>
              <w:jc w:val="center"/>
              <w:rPr>
                <w:rFonts w:ascii="宋体" w:hAnsi="宋体"/>
                <w:sz w:val="18"/>
                <w:szCs w:val="18"/>
              </w:rPr>
            </w:pPr>
          </w:p>
        </w:tc>
        <w:tc>
          <w:tcPr>
            <w:tcW w:w="525" w:type="dxa"/>
            <w:vAlign w:val="center"/>
          </w:tcPr>
          <w:p w:rsidR="003157AD" w:rsidRDefault="003157AD">
            <w:pPr>
              <w:adjustRightInd w:val="0"/>
              <w:snapToGrid w:val="0"/>
              <w:jc w:val="center"/>
              <w:rPr>
                <w:rFonts w:ascii="宋体" w:hAnsi="宋体"/>
                <w:sz w:val="18"/>
                <w:szCs w:val="18"/>
              </w:rPr>
            </w:pPr>
          </w:p>
        </w:tc>
        <w:tc>
          <w:tcPr>
            <w:tcW w:w="554" w:type="dxa"/>
            <w:vAlign w:val="center"/>
          </w:tcPr>
          <w:p w:rsidR="003157AD" w:rsidRDefault="003157AD">
            <w:pPr>
              <w:adjustRightInd w:val="0"/>
              <w:snapToGrid w:val="0"/>
              <w:rPr>
                <w:rFonts w:ascii="宋体" w:hAnsi="宋体"/>
                <w:sz w:val="18"/>
                <w:szCs w:val="18"/>
              </w:rPr>
            </w:pPr>
          </w:p>
        </w:tc>
        <w:tc>
          <w:tcPr>
            <w:tcW w:w="575" w:type="dxa"/>
            <w:gridSpan w:val="2"/>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75" w:type="dxa"/>
            <w:vAlign w:val="center"/>
          </w:tcPr>
          <w:p w:rsidR="003157AD" w:rsidRDefault="003157AD">
            <w:pPr>
              <w:adjustRightInd w:val="0"/>
              <w:snapToGrid w:val="0"/>
              <w:jc w:val="center"/>
              <w:rPr>
                <w:rFonts w:ascii="宋体" w:hAnsi="宋体"/>
                <w:sz w:val="18"/>
                <w:szCs w:val="18"/>
              </w:rPr>
            </w:pPr>
          </w:p>
        </w:tc>
        <w:tc>
          <w:tcPr>
            <w:tcW w:w="505" w:type="dxa"/>
            <w:vAlign w:val="center"/>
          </w:tcPr>
          <w:p w:rsidR="003157AD" w:rsidRDefault="003157AD">
            <w:pPr>
              <w:adjustRightInd w:val="0"/>
              <w:snapToGrid w:val="0"/>
              <w:jc w:val="center"/>
              <w:rPr>
                <w:rFonts w:ascii="宋体" w:hAnsi="宋体"/>
                <w:sz w:val="18"/>
                <w:szCs w:val="18"/>
              </w:rPr>
            </w:pPr>
          </w:p>
        </w:tc>
        <w:tc>
          <w:tcPr>
            <w:tcW w:w="513" w:type="dxa"/>
            <w:vAlign w:val="center"/>
          </w:tcPr>
          <w:p w:rsidR="003157AD" w:rsidRDefault="003157AD">
            <w:pPr>
              <w:adjustRightInd w:val="0"/>
              <w:snapToGrid w:val="0"/>
              <w:jc w:val="center"/>
              <w:rPr>
                <w:rFonts w:ascii="宋体" w:hAnsi="宋体"/>
                <w:sz w:val="18"/>
                <w:szCs w:val="18"/>
              </w:rPr>
            </w:pP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vAlign w:val="center"/>
          </w:tcPr>
          <w:p w:rsidR="003157AD" w:rsidRDefault="003157AD">
            <w:pPr>
              <w:adjustRightInd w:val="0"/>
              <w:snapToGrid w:val="0"/>
              <w:jc w:val="center"/>
              <w:rPr>
                <w:rFonts w:ascii="宋体" w:hAnsi="宋体"/>
                <w:sz w:val="18"/>
                <w:szCs w:val="18"/>
              </w:rPr>
            </w:pPr>
          </w:p>
        </w:tc>
        <w:tc>
          <w:tcPr>
            <w:tcW w:w="461"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3</w:t>
            </w:r>
          </w:p>
        </w:tc>
        <w:tc>
          <w:tcPr>
            <w:tcW w:w="1669"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机场运营管理</w:t>
            </w:r>
          </w:p>
        </w:tc>
        <w:tc>
          <w:tcPr>
            <w:tcW w:w="646" w:type="dxa"/>
            <w:vMerge w:val="restart"/>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66</w:t>
            </w:r>
          </w:p>
        </w:tc>
        <w:tc>
          <w:tcPr>
            <w:tcW w:w="525" w:type="dxa"/>
            <w:vMerge w:val="restart"/>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3</w:t>
            </w:r>
          </w:p>
        </w:tc>
        <w:tc>
          <w:tcPr>
            <w:tcW w:w="554" w:type="dxa"/>
            <w:vAlign w:val="center"/>
          </w:tcPr>
          <w:p w:rsidR="003157AD" w:rsidRDefault="003157AD">
            <w:pPr>
              <w:adjustRightInd w:val="0"/>
              <w:snapToGrid w:val="0"/>
              <w:rPr>
                <w:rFonts w:ascii="宋体" w:hAnsi="宋体"/>
                <w:sz w:val="18"/>
                <w:szCs w:val="18"/>
              </w:rPr>
            </w:pPr>
          </w:p>
        </w:tc>
        <w:tc>
          <w:tcPr>
            <w:tcW w:w="575" w:type="dxa"/>
            <w:gridSpan w:val="2"/>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75" w:type="dxa"/>
            <w:vAlign w:val="center"/>
          </w:tcPr>
          <w:p w:rsidR="003157AD" w:rsidRDefault="003157AD">
            <w:pPr>
              <w:adjustRightInd w:val="0"/>
              <w:snapToGrid w:val="0"/>
              <w:jc w:val="center"/>
              <w:rPr>
                <w:rFonts w:ascii="宋体" w:hAnsi="宋体"/>
                <w:sz w:val="18"/>
                <w:szCs w:val="18"/>
              </w:rPr>
            </w:pPr>
          </w:p>
        </w:tc>
        <w:tc>
          <w:tcPr>
            <w:tcW w:w="505" w:type="dxa"/>
            <w:vMerge w:val="restart"/>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6</w:t>
            </w:r>
          </w:p>
        </w:tc>
        <w:tc>
          <w:tcPr>
            <w:tcW w:w="513" w:type="dxa"/>
            <w:vAlign w:val="center"/>
          </w:tcPr>
          <w:p w:rsidR="003157AD" w:rsidRDefault="003157AD">
            <w:pPr>
              <w:adjustRightInd w:val="0"/>
              <w:snapToGrid w:val="0"/>
              <w:jc w:val="center"/>
              <w:rPr>
                <w:rFonts w:ascii="宋体" w:hAnsi="宋体"/>
                <w:sz w:val="18"/>
                <w:szCs w:val="18"/>
              </w:rPr>
            </w:pP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vAlign w:val="center"/>
          </w:tcPr>
          <w:p w:rsidR="003157AD" w:rsidRDefault="003157AD">
            <w:pPr>
              <w:adjustRightInd w:val="0"/>
              <w:snapToGrid w:val="0"/>
              <w:jc w:val="center"/>
              <w:rPr>
                <w:rFonts w:ascii="宋体" w:hAnsi="宋体"/>
                <w:sz w:val="18"/>
                <w:szCs w:val="18"/>
              </w:rPr>
            </w:pPr>
          </w:p>
        </w:tc>
        <w:tc>
          <w:tcPr>
            <w:tcW w:w="461" w:type="dxa"/>
            <w:gridSpan w:val="2"/>
            <w:vAlign w:val="center"/>
          </w:tcPr>
          <w:p w:rsidR="003157AD" w:rsidRDefault="006C10E4">
            <w:pPr>
              <w:adjustRightInd w:val="0"/>
              <w:snapToGrid w:val="0"/>
              <w:rPr>
                <w:rFonts w:ascii="宋体" w:hAnsi="宋体"/>
                <w:sz w:val="18"/>
                <w:szCs w:val="18"/>
              </w:rPr>
            </w:pPr>
            <w:r>
              <w:rPr>
                <w:rFonts w:ascii="宋体" w:hAnsi="宋体" w:hint="eastAsia"/>
                <w:sz w:val="18"/>
                <w:szCs w:val="18"/>
              </w:rPr>
              <w:t xml:space="preserve"> 4</w:t>
            </w:r>
          </w:p>
        </w:tc>
        <w:tc>
          <w:tcPr>
            <w:tcW w:w="1669"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民航客票销售实务</w:t>
            </w:r>
          </w:p>
        </w:tc>
        <w:tc>
          <w:tcPr>
            <w:tcW w:w="646" w:type="dxa"/>
            <w:vMerge/>
            <w:vAlign w:val="center"/>
          </w:tcPr>
          <w:p w:rsidR="003157AD" w:rsidRDefault="003157AD">
            <w:pPr>
              <w:adjustRightInd w:val="0"/>
              <w:snapToGrid w:val="0"/>
              <w:jc w:val="center"/>
              <w:rPr>
                <w:rFonts w:ascii="宋体" w:hAnsi="宋体"/>
                <w:sz w:val="18"/>
                <w:szCs w:val="18"/>
              </w:rPr>
            </w:pPr>
          </w:p>
        </w:tc>
        <w:tc>
          <w:tcPr>
            <w:tcW w:w="525" w:type="dxa"/>
            <w:vMerge/>
            <w:vAlign w:val="center"/>
          </w:tcPr>
          <w:p w:rsidR="003157AD" w:rsidRDefault="003157AD">
            <w:pPr>
              <w:adjustRightInd w:val="0"/>
              <w:snapToGrid w:val="0"/>
              <w:jc w:val="center"/>
              <w:rPr>
                <w:rFonts w:ascii="宋体" w:hAnsi="宋体"/>
                <w:sz w:val="18"/>
                <w:szCs w:val="18"/>
              </w:rPr>
            </w:pPr>
          </w:p>
        </w:tc>
        <w:tc>
          <w:tcPr>
            <w:tcW w:w="554" w:type="dxa"/>
            <w:vAlign w:val="center"/>
          </w:tcPr>
          <w:p w:rsidR="003157AD" w:rsidRDefault="003157AD">
            <w:pPr>
              <w:adjustRightInd w:val="0"/>
              <w:snapToGrid w:val="0"/>
              <w:rPr>
                <w:rFonts w:ascii="宋体" w:hAnsi="宋体"/>
                <w:sz w:val="18"/>
                <w:szCs w:val="18"/>
              </w:rPr>
            </w:pPr>
          </w:p>
        </w:tc>
        <w:tc>
          <w:tcPr>
            <w:tcW w:w="575" w:type="dxa"/>
            <w:gridSpan w:val="2"/>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75" w:type="dxa"/>
            <w:vAlign w:val="center"/>
          </w:tcPr>
          <w:p w:rsidR="003157AD" w:rsidRDefault="003157AD">
            <w:pPr>
              <w:adjustRightInd w:val="0"/>
              <w:snapToGrid w:val="0"/>
              <w:jc w:val="center"/>
              <w:rPr>
                <w:rFonts w:ascii="宋体" w:hAnsi="宋体"/>
                <w:sz w:val="18"/>
                <w:szCs w:val="18"/>
              </w:rPr>
            </w:pPr>
          </w:p>
        </w:tc>
        <w:tc>
          <w:tcPr>
            <w:tcW w:w="505" w:type="dxa"/>
            <w:vMerge/>
            <w:vAlign w:val="center"/>
          </w:tcPr>
          <w:p w:rsidR="003157AD" w:rsidRDefault="003157AD">
            <w:pPr>
              <w:adjustRightInd w:val="0"/>
              <w:snapToGrid w:val="0"/>
              <w:jc w:val="center"/>
              <w:rPr>
                <w:rFonts w:ascii="宋体" w:hAnsi="宋体"/>
                <w:sz w:val="18"/>
                <w:szCs w:val="18"/>
              </w:rPr>
            </w:pPr>
          </w:p>
        </w:tc>
        <w:tc>
          <w:tcPr>
            <w:tcW w:w="513" w:type="dxa"/>
            <w:vAlign w:val="center"/>
          </w:tcPr>
          <w:p w:rsidR="003157AD" w:rsidRDefault="003157AD">
            <w:pPr>
              <w:adjustRightInd w:val="0"/>
              <w:snapToGrid w:val="0"/>
              <w:jc w:val="center"/>
              <w:rPr>
                <w:rFonts w:ascii="宋体" w:hAnsi="宋体"/>
                <w:sz w:val="18"/>
                <w:szCs w:val="18"/>
              </w:rPr>
            </w:pP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642" w:type="dxa"/>
            <w:vMerge/>
            <w:vAlign w:val="center"/>
          </w:tcPr>
          <w:p w:rsidR="003157AD" w:rsidRDefault="003157AD">
            <w:pPr>
              <w:adjustRightInd w:val="0"/>
              <w:snapToGrid w:val="0"/>
              <w:jc w:val="center"/>
              <w:rPr>
                <w:rFonts w:ascii="宋体" w:hAnsi="宋体"/>
                <w:sz w:val="18"/>
                <w:szCs w:val="18"/>
              </w:rPr>
            </w:pPr>
          </w:p>
        </w:tc>
        <w:tc>
          <w:tcPr>
            <w:tcW w:w="2130" w:type="dxa"/>
            <w:gridSpan w:val="3"/>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小计（占总课时比例…）</w:t>
            </w:r>
          </w:p>
        </w:tc>
        <w:tc>
          <w:tcPr>
            <w:tcW w:w="646"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66</w:t>
            </w:r>
          </w:p>
        </w:tc>
        <w:tc>
          <w:tcPr>
            <w:tcW w:w="52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3</w:t>
            </w:r>
          </w:p>
        </w:tc>
        <w:tc>
          <w:tcPr>
            <w:tcW w:w="554" w:type="dxa"/>
            <w:vAlign w:val="center"/>
          </w:tcPr>
          <w:p w:rsidR="003157AD" w:rsidRDefault="003157AD">
            <w:pPr>
              <w:adjustRightInd w:val="0"/>
              <w:snapToGrid w:val="0"/>
              <w:rPr>
                <w:rFonts w:ascii="宋体" w:hAnsi="宋体"/>
                <w:sz w:val="18"/>
                <w:szCs w:val="18"/>
              </w:rPr>
            </w:pPr>
          </w:p>
        </w:tc>
        <w:tc>
          <w:tcPr>
            <w:tcW w:w="575" w:type="dxa"/>
            <w:gridSpan w:val="2"/>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75" w:type="dxa"/>
            <w:vAlign w:val="center"/>
          </w:tcPr>
          <w:p w:rsidR="003157AD" w:rsidRDefault="003157AD">
            <w:pPr>
              <w:adjustRightInd w:val="0"/>
              <w:snapToGrid w:val="0"/>
              <w:jc w:val="center"/>
              <w:rPr>
                <w:rFonts w:ascii="宋体" w:hAnsi="宋体"/>
                <w:sz w:val="18"/>
                <w:szCs w:val="18"/>
              </w:rPr>
            </w:pPr>
          </w:p>
        </w:tc>
        <w:tc>
          <w:tcPr>
            <w:tcW w:w="505" w:type="dxa"/>
            <w:vAlign w:val="center"/>
          </w:tcPr>
          <w:p w:rsidR="003157AD" w:rsidRDefault="003157AD">
            <w:pPr>
              <w:adjustRightInd w:val="0"/>
              <w:snapToGrid w:val="0"/>
              <w:jc w:val="center"/>
              <w:rPr>
                <w:rFonts w:ascii="宋体" w:hAnsi="宋体"/>
                <w:sz w:val="18"/>
                <w:szCs w:val="18"/>
              </w:rPr>
            </w:pPr>
          </w:p>
        </w:tc>
        <w:tc>
          <w:tcPr>
            <w:tcW w:w="513" w:type="dxa"/>
            <w:vAlign w:val="center"/>
          </w:tcPr>
          <w:p w:rsidR="003157AD" w:rsidRDefault="003157AD">
            <w:pPr>
              <w:adjustRightInd w:val="0"/>
              <w:snapToGrid w:val="0"/>
              <w:jc w:val="center"/>
              <w:rPr>
                <w:rFonts w:ascii="宋体" w:hAnsi="宋体"/>
                <w:sz w:val="18"/>
                <w:szCs w:val="18"/>
              </w:rPr>
            </w:pP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2772" w:type="dxa"/>
            <w:gridSpan w:val="4"/>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毕业论文</w:t>
            </w:r>
          </w:p>
        </w:tc>
        <w:tc>
          <w:tcPr>
            <w:tcW w:w="646"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180</w:t>
            </w:r>
          </w:p>
        </w:tc>
        <w:tc>
          <w:tcPr>
            <w:tcW w:w="52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6</w:t>
            </w:r>
          </w:p>
        </w:tc>
        <w:tc>
          <w:tcPr>
            <w:tcW w:w="554" w:type="dxa"/>
            <w:vAlign w:val="center"/>
          </w:tcPr>
          <w:p w:rsidR="003157AD" w:rsidRDefault="003157AD">
            <w:pPr>
              <w:adjustRightInd w:val="0"/>
              <w:snapToGrid w:val="0"/>
              <w:jc w:val="center"/>
              <w:rPr>
                <w:rFonts w:ascii="宋体" w:hAnsi="宋体"/>
                <w:sz w:val="18"/>
                <w:szCs w:val="18"/>
              </w:rPr>
            </w:pPr>
          </w:p>
        </w:tc>
        <w:tc>
          <w:tcPr>
            <w:tcW w:w="575" w:type="dxa"/>
            <w:gridSpan w:val="2"/>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75" w:type="dxa"/>
            <w:vAlign w:val="center"/>
          </w:tcPr>
          <w:p w:rsidR="003157AD" w:rsidRDefault="003157AD">
            <w:pPr>
              <w:adjustRightInd w:val="0"/>
              <w:snapToGrid w:val="0"/>
              <w:jc w:val="center"/>
              <w:rPr>
                <w:rFonts w:ascii="宋体" w:hAnsi="宋体"/>
                <w:sz w:val="18"/>
                <w:szCs w:val="18"/>
              </w:rPr>
            </w:pPr>
          </w:p>
        </w:tc>
        <w:tc>
          <w:tcPr>
            <w:tcW w:w="505" w:type="dxa"/>
            <w:vAlign w:val="center"/>
          </w:tcPr>
          <w:p w:rsidR="003157AD" w:rsidRDefault="003157AD">
            <w:pPr>
              <w:adjustRightInd w:val="0"/>
              <w:snapToGrid w:val="0"/>
              <w:jc w:val="center"/>
              <w:rPr>
                <w:rFonts w:ascii="宋体" w:hAnsi="宋体"/>
                <w:sz w:val="18"/>
                <w:szCs w:val="18"/>
              </w:rPr>
            </w:pPr>
          </w:p>
        </w:tc>
        <w:tc>
          <w:tcPr>
            <w:tcW w:w="513"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6W</w:t>
            </w: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73" w:type="dxa"/>
            <w:vMerge/>
            <w:vAlign w:val="center"/>
          </w:tcPr>
          <w:p w:rsidR="003157AD" w:rsidRDefault="003157AD">
            <w:pPr>
              <w:adjustRightInd w:val="0"/>
              <w:snapToGrid w:val="0"/>
              <w:jc w:val="center"/>
              <w:rPr>
                <w:rFonts w:ascii="宋体" w:hAnsi="宋体"/>
                <w:sz w:val="18"/>
                <w:szCs w:val="18"/>
              </w:rPr>
            </w:pPr>
          </w:p>
        </w:tc>
        <w:tc>
          <w:tcPr>
            <w:tcW w:w="2772" w:type="dxa"/>
            <w:gridSpan w:val="4"/>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毕业顶岗实习</w:t>
            </w:r>
          </w:p>
        </w:tc>
        <w:tc>
          <w:tcPr>
            <w:tcW w:w="646"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960</w:t>
            </w:r>
          </w:p>
        </w:tc>
        <w:tc>
          <w:tcPr>
            <w:tcW w:w="52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42</w:t>
            </w:r>
          </w:p>
        </w:tc>
        <w:tc>
          <w:tcPr>
            <w:tcW w:w="5080" w:type="dxa"/>
            <w:gridSpan w:val="11"/>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在第6学期和10学期，共36周</w:t>
            </w:r>
          </w:p>
        </w:tc>
      </w:tr>
      <w:tr w:rsidR="003157AD">
        <w:trPr>
          <w:cantSplit/>
          <w:trHeight w:val="363"/>
          <w:jc w:val="center"/>
        </w:trPr>
        <w:tc>
          <w:tcPr>
            <w:tcW w:w="373" w:type="dxa"/>
            <w:vAlign w:val="center"/>
          </w:tcPr>
          <w:p w:rsidR="003157AD" w:rsidRDefault="003157AD">
            <w:pPr>
              <w:adjustRightInd w:val="0"/>
              <w:snapToGrid w:val="0"/>
              <w:jc w:val="center"/>
              <w:rPr>
                <w:rFonts w:ascii="宋体" w:hAnsi="宋体"/>
                <w:sz w:val="18"/>
                <w:szCs w:val="18"/>
              </w:rPr>
            </w:pPr>
          </w:p>
        </w:tc>
        <w:tc>
          <w:tcPr>
            <w:tcW w:w="2772" w:type="dxa"/>
            <w:gridSpan w:val="4"/>
            <w:vAlign w:val="center"/>
          </w:tcPr>
          <w:p w:rsidR="003157AD" w:rsidRDefault="003157AD">
            <w:pPr>
              <w:adjustRightInd w:val="0"/>
              <w:snapToGrid w:val="0"/>
              <w:jc w:val="center"/>
              <w:rPr>
                <w:rFonts w:ascii="宋体" w:hAnsi="宋体"/>
                <w:sz w:val="18"/>
                <w:szCs w:val="18"/>
              </w:rPr>
            </w:pPr>
          </w:p>
        </w:tc>
        <w:tc>
          <w:tcPr>
            <w:tcW w:w="646" w:type="dxa"/>
            <w:vAlign w:val="center"/>
          </w:tcPr>
          <w:p w:rsidR="003157AD" w:rsidRDefault="003157AD">
            <w:pPr>
              <w:adjustRightInd w:val="0"/>
              <w:snapToGrid w:val="0"/>
              <w:jc w:val="center"/>
              <w:rPr>
                <w:rFonts w:ascii="宋体" w:hAnsi="宋体"/>
                <w:sz w:val="18"/>
                <w:szCs w:val="18"/>
              </w:rPr>
            </w:pPr>
          </w:p>
        </w:tc>
        <w:tc>
          <w:tcPr>
            <w:tcW w:w="525" w:type="dxa"/>
            <w:vAlign w:val="center"/>
          </w:tcPr>
          <w:p w:rsidR="003157AD" w:rsidRDefault="003157AD">
            <w:pPr>
              <w:adjustRightInd w:val="0"/>
              <w:snapToGrid w:val="0"/>
              <w:jc w:val="center"/>
              <w:rPr>
                <w:rFonts w:ascii="宋体" w:hAnsi="宋体"/>
                <w:sz w:val="18"/>
                <w:szCs w:val="18"/>
              </w:rPr>
            </w:pPr>
          </w:p>
        </w:tc>
        <w:tc>
          <w:tcPr>
            <w:tcW w:w="605" w:type="dxa"/>
            <w:gridSpan w:val="2"/>
            <w:vAlign w:val="center"/>
          </w:tcPr>
          <w:p w:rsidR="003157AD" w:rsidRDefault="003157AD">
            <w:pPr>
              <w:adjustRightInd w:val="0"/>
              <w:snapToGrid w:val="0"/>
              <w:jc w:val="center"/>
              <w:rPr>
                <w:rFonts w:ascii="宋体" w:hAnsi="宋体"/>
                <w:sz w:val="18"/>
                <w:szCs w:val="18"/>
              </w:rPr>
            </w:pPr>
          </w:p>
        </w:tc>
        <w:tc>
          <w:tcPr>
            <w:tcW w:w="524"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75" w:type="dxa"/>
            <w:vAlign w:val="center"/>
          </w:tcPr>
          <w:p w:rsidR="003157AD" w:rsidRDefault="003157AD">
            <w:pPr>
              <w:adjustRightInd w:val="0"/>
              <w:snapToGrid w:val="0"/>
              <w:jc w:val="center"/>
              <w:rPr>
                <w:rFonts w:ascii="宋体" w:hAnsi="宋体"/>
                <w:sz w:val="18"/>
                <w:szCs w:val="18"/>
              </w:rPr>
            </w:pPr>
          </w:p>
        </w:tc>
        <w:tc>
          <w:tcPr>
            <w:tcW w:w="505" w:type="dxa"/>
            <w:vAlign w:val="center"/>
          </w:tcPr>
          <w:p w:rsidR="003157AD" w:rsidRDefault="003157AD">
            <w:pPr>
              <w:adjustRightInd w:val="0"/>
              <w:snapToGrid w:val="0"/>
              <w:jc w:val="center"/>
              <w:rPr>
                <w:rFonts w:ascii="宋体" w:hAnsi="宋体"/>
                <w:sz w:val="18"/>
                <w:szCs w:val="18"/>
              </w:rPr>
            </w:pPr>
          </w:p>
        </w:tc>
        <w:tc>
          <w:tcPr>
            <w:tcW w:w="513" w:type="dxa"/>
            <w:vAlign w:val="center"/>
          </w:tcPr>
          <w:p w:rsidR="003157AD" w:rsidRDefault="003157AD">
            <w:pPr>
              <w:adjustRightInd w:val="0"/>
              <w:snapToGrid w:val="0"/>
              <w:jc w:val="center"/>
              <w:rPr>
                <w:rFonts w:ascii="宋体" w:hAnsi="宋体"/>
                <w:sz w:val="18"/>
                <w:szCs w:val="18"/>
              </w:rPr>
            </w:pP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1015" w:type="dxa"/>
            <w:gridSpan w:val="2"/>
            <w:vMerge w:val="restart"/>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其他课程</w:t>
            </w:r>
          </w:p>
        </w:tc>
        <w:tc>
          <w:tcPr>
            <w:tcW w:w="336"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w:t>
            </w:r>
          </w:p>
        </w:tc>
        <w:tc>
          <w:tcPr>
            <w:tcW w:w="1794" w:type="dxa"/>
            <w:gridSpan w:val="2"/>
            <w:vAlign w:val="center"/>
          </w:tcPr>
          <w:p w:rsidR="003157AD" w:rsidRDefault="003157AD">
            <w:pPr>
              <w:adjustRightInd w:val="0"/>
              <w:snapToGrid w:val="0"/>
              <w:jc w:val="center"/>
              <w:rPr>
                <w:rFonts w:ascii="宋体" w:hAnsi="宋体"/>
                <w:sz w:val="18"/>
                <w:szCs w:val="18"/>
              </w:rPr>
            </w:pPr>
          </w:p>
        </w:tc>
        <w:tc>
          <w:tcPr>
            <w:tcW w:w="646" w:type="dxa"/>
            <w:vAlign w:val="center"/>
          </w:tcPr>
          <w:p w:rsidR="003157AD" w:rsidRDefault="003157AD">
            <w:pPr>
              <w:adjustRightInd w:val="0"/>
              <w:snapToGrid w:val="0"/>
              <w:jc w:val="center"/>
              <w:rPr>
                <w:rFonts w:ascii="宋体" w:hAnsi="宋体"/>
                <w:sz w:val="18"/>
                <w:szCs w:val="18"/>
              </w:rPr>
            </w:pPr>
          </w:p>
        </w:tc>
        <w:tc>
          <w:tcPr>
            <w:tcW w:w="525" w:type="dxa"/>
            <w:vAlign w:val="center"/>
          </w:tcPr>
          <w:p w:rsidR="003157AD" w:rsidRDefault="003157AD">
            <w:pPr>
              <w:adjustRightInd w:val="0"/>
              <w:snapToGrid w:val="0"/>
              <w:jc w:val="center"/>
              <w:rPr>
                <w:rFonts w:ascii="宋体" w:hAnsi="宋体"/>
                <w:sz w:val="18"/>
                <w:szCs w:val="18"/>
              </w:rPr>
            </w:pPr>
          </w:p>
        </w:tc>
        <w:tc>
          <w:tcPr>
            <w:tcW w:w="605" w:type="dxa"/>
            <w:gridSpan w:val="2"/>
            <w:vAlign w:val="center"/>
          </w:tcPr>
          <w:p w:rsidR="003157AD" w:rsidRDefault="003157AD">
            <w:pPr>
              <w:adjustRightInd w:val="0"/>
              <w:snapToGrid w:val="0"/>
              <w:jc w:val="center"/>
              <w:rPr>
                <w:rFonts w:ascii="宋体" w:hAnsi="宋体"/>
                <w:sz w:val="18"/>
                <w:szCs w:val="18"/>
              </w:rPr>
            </w:pPr>
          </w:p>
        </w:tc>
        <w:tc>
          <w:tcPr>
            <w:tcW w:w="524"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75" w:type="dxa"/>
            <w:vAlign w:val="center"/>
          </w:tcPr>
          <w:p w:rsidR="003157AD" w:rsidRDefault="003157AD">
            <w:pPr>
              <w:adjustRightInd w:val="0"/>
              <w:snapToGrid w:val="0"/>
              <w:jc w:val="center"/>
              <w:rPr>
                <w:rFonts w:ascii="宋体" w:hAnsi="宋体"/>
                <w:sz w:val="18"/>
                <w:szCs w:val="18"/>
              </w:rPr>
            </w:pPr>
          </w:p>
        </w:tc>
        <w:tc>
          <w:tcPr>
            <w:tcW w:w="505" w:type="dxa"/>
            <w:vAlign w:val="center"/>
          </w:tcPr>
          <w:p w:rsidR="003157AD" w:rsidRDefault="003157AD">
            <w:pPr>
              <w:adjustRightInd w:val="0"/>
              <w:snapToGrid w:val="0"/>
              <w:jc w:val="center"/>
              <w:rPr>
                <w:rFonts w:ascii="宋体" w:hAnsi="宋体"/>
                <w:sz w:val="18"/>
                <w:szCs w:val="18"/>
              </w:rPr>
            </w:pPr>
          </w:p>
        </w:tc>
        <w:tc>
          <w:tcPr>
            <w:tcW w:w="513" w:type="dxa"/>
            <w:vAlign w:val="center"/>
          </w:tcPr>
          <w:p w:rsidR="003157AD" w:rsidRDefault="003157AD">
            <w:pPr>
              <w:adjustRightInd w:val="0"/>
              <w:snapToGrid w:val="0"/>
              <w:jc w:val="center"/>
              <w:rPr>
                <w:rFonts w:ascii="宋体" w:hAnsi="宋体"/>
                <w:sz w:val="18"/>
                <w:szCs w:val="18"/>
              </w:rPr>
            </w:pP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1015" w:type="dxa"/>
            <w:gridSpan w:val="2"/>
            <w:vMerge/>
            <w:vAlign w:val="center"/>
          </w:tcPr>
          <w:p w:rsidR="003157AD" w:rsidRDefault="003157AD">
            <w:pPr>
              <w:adjustRightInd w:val="0"/>
              <w:snapToGrid w:val="0"/>
              <w:jc w:val="center"/>
              <w:rPr>
                <w:rFonts w:ascii="宋体" w:hAnsi="宋体"/>
                <w:sz w:val="18"/>
                <w:szCs w:val="18"/>
              </w:rPr>
            </w:pPr>
          </w:p>
        </w:tc>
        <w:tc>
          <w:tcPr>
            <w:tcW w:w="336"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2</w:t>
            </w:r>
          </w:p>
        </w:tc>
        <w:tc>
          <w:tcPr>
            <w:tcW w:w="1794" w:type="dxa"/>
            <w:gridSpan w:val="2"/>
            <w:vAlign w:val="center"/>
          </w:tcPr>
          <w:p w:rsidR="003157AD" w:rsidRDefault="003157AD">
            <w:pPr>
              <w:adjustRightInd w:val="0"/>
              <w:snapToGrid w:val="0"/>
              <w:jc w:val="center"/>
              <w:rPr>
                <w:rFonts w:ascii="宋体" w:hAnsi="宋体"/>
                <w:sz w:val="18"/>
                <w:szCs w:val="18"/>
              </w:rPr>
            </w:pPr>
          </w:p>
        </w:tc>
        <w:tc>
          <w:tcPr>
            <w:tcW w:w="646" w:type="dxa"/>
            <w:vAlign w:val="center"/>
          </w:tcPr>
          <w:p w:rsidR="003157AD" w:rsidRDefault="003157AD">
            <w:pPr>
              <w:adjustRightInd w:val="0"/>
              <w:snapToGrid w:val="0"/>
              <w:jc w:val="center"/>
              <w:rPr>
                <w:rFonts w:ascii="宋体" w:hAnsi="宋体"/>
                <w:sz w:val="18"/>
                <w:szCs w:val="18"/>
              </w:rPr>
            </w:pPr>
          </w:p>
        </w:tc>
        <w:tc>
          <w:tcPr>
            <w:tcW w:w="525" w:type="dxa"/>
            <w:vAlign w:val="center"/>
          </w:tcPr>
          <w:p w:rsidR="003157AD" w:rsidRDefault="003157AD">
            <w:pPr>
              <w:adjustRightInd w:val="0"/>
              <w:snapToGrid w:val="0"/>
              <w:jc w:val="center"/>
              <w:rPr>
                <w:rFonts w:ascii="宋体" w:hAnsi="宋体"/>
                <w:sz w:val="18"/>
                <w:szCs w:val="18"/>
              </w:rPr>
            </w:pPr>
          </w:p>
        </w:tc>
        <w:tc>
          <w:tcPr>
            <w:tcW w:w="605" w:type="dxa"/>
            <w:gridSpan w:val="2"/>
            <w:vAlign w:val="center"/>
          </w:tcPr>
          <w:p w:rsidR="003157AD" w:rsidRDefault="003157AD">
            <w:pPr>
              <w:adjustRightInd w:val="0"/>
              <w:snapToGrid w:val="0"/>
              <w:jc w:val="center"/>
              <w:rPr>
                <w:rFonts w:ascii="宋体" w:hAnsi="宋体"/>
                <w:sz w:val="18"/>
                <w:szCs w:val="18"/>
              </w:rPr>
            </w:pPr>
          </w:p>
        </w:tc>
        <w:tc>
          <w:tcPr>
            <w:tcW w:w="524"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75" w:type="dxa"/>
            <w:vAlign w:val="center"/>
          </w:tcPr>
          <w:p w:rsidR="003157AD" w:rsidRDefault="003157AD">
            <w:pPr>
              <w:adjustRightInd w:val="0"/>
              <w:snapToGrid w:val="0"/>
              <w:jc w:val="center"/>
              <w:rPr>
                <w:rFonts w:ascii="宋体" w:hAnsi="宋体"/>
                <w:sz w:val="18"/>
                <w:szCs w:val="18"/>
              </w:rPr>
            </w:pPr>
          </w:p>
        </w:tc>
        <w:tc>
          <w:tcPr>
            <w:tcW w:w="505" w:type="dxa"/>
            <w:vAlign w:val="center"/>
          </w:tcPr>
          <w:p w:rsidR="003157AD" w:rsidRDefault="003157AD">
            <w:pPr>
              <w:adjustRightInd w:val="0"/>
              <w:snapToGrid w:val="0"/>
              <w:jc w:val="center"/>
              <w:rPr>
                <w:rFonts w:ascii="宋体" w:hAnsi="宋体"/>
                <w:sz w:val="18"/>
                <w:szCs w:val="18"/>
              </w:rPr>
            </w:pPr>
          </w:p>
        </w:tc>
        <w:tc>
          <w:tcPr>
            <w:tcW w:w="513" w:type="dxa"/>
            <w:vAlign w:val="center"/>
          </w:tcPr>
          <w:p w:rsidR="003157AD" w:rsidRDefault="003157AD">
            <w:pPr>
              <w:adjustRightInd w:val="0"/>
              <w:snapToGrid w:val="0"/>
              <w:jc w:val="center"/>
              <w:rPr>
                <w:rFonts w:ascii="宋体" w:hAnsi="宋体"/>
                <w:sz w:val="18"/>
                <w:szCs w:val="18"/>
              </w:rPr>
            </w:pP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1015" w:type="dxa"/>
            <w:gridSpan w:val="2"/>
            <w:vMerge/>
            <w:vAlign w:val="center"/>
          </w:tcPr>
          <w:p w:rsidR="003157AD" w:rsidRDefault="003157AD">
            <w:pPr>
              <w:adjustRightInd w:val="0"/>
              <w:snapToGrid w:val="0"/>
              <w:jc w:val="center"/>
              <w:rPr>
                <w:rFonts w:ascii="宋体" w:hAnsi="宋体"/>
                <w:sz w:val="18"/>
                <w:szCs w:val="18"/>
              </w:rPr>
            </w:pPr>
          </w:p>
        </w:tc>
        <w:tc>
          <w:tcPr>
            <w:tcW w:w="336"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w:t>
            </w:r>
          </w:p>
        </w:tc>
        <w:tc>
          <w:tcPr>
            <w:tcW w:w="1794" w:type="dxa"/>
            <w:gridSpan w:val="2"/>
            <w:vAlign w:val="center"/>
          </w:tcPr>
          <w:p w:rsidR="003157AD" w:rsidRDefault="003157AD">
            <w:pPr>
              <w:adjustRightInd w:val="0"/>
              <w:snapToGrid w:val="0"/>
              <w:jc w:val="center"/>
              <w:rPr>
                <w:rFonts w:ascii="宋体" w:hAnsi="宋体"/>
                <w:sz w:val="18"/>
                <w:szCs w:val="18"/>
              </w:rPr>
            </w:pPr>
          </w:p>
        </w:tc>
        <w:tc>
          <w:tcPr>
            <w:tcW w:w="646" w:type="dxa"/>
            <w:vAlign w:val="center"/>
          </w:tcPr>
          <w:p w:rsidR="003157AD" w:rsidRDefault="003157AD">
            <w:pPr>
              <w:adjustRightInd w:val="0"/>
              <w:snapToGrid w:val="0"/>
              <w:jc w:val="center"/>
              <w:rPr>
                <w:rFonts w:ascii="宋体" w:hAnsi="宋体"/>
                <w:sz w:val="18"/>
                <w:szCs w:val="18"/>
              </w:rPr>
            </w:pPr>
          </w:p>
        </w:tc>
        <w:tc>
          <w:tcPr>
            <w:tcW w:w="525" w:type="dxa"/>
            <w:vAlign w:val="center"/>
          </w:tcPr>
          <w:p w:rsidR="003157AD" w:rsidRDefault="003157AD">
            <w:pPr>
              <w:adjustRightInd w:val="0"/>
              <w:snapToGrid w:val="0"/>
              <w:jc w:val="center"/>
              <w:rPr>
                <w:rFonts w:ascii="宋体" w:hAnsi="宋体"/>
                <w:sz w:val="18"/>
                <w:szCs w:val="18"/>
              </w:rPr>
            </w:pPr>
          </w:p>
        </w:tc>
        <w:tc>
          <w:tcPr>
            <w:tcW w:w="605" w:type="dxa"/>
            <w:gridSpan w:val="2"/>
            <w:vAlign w:val="center"/>
          </w:tcPr>
          <w:p w:rsidR="003157AD" w:rsidRDefault="003157AD">
            <w:pPr>
              <w:adjustRightInd w:val="0"/>
              <w:snapToGrid w:val="0"/>
              <w:jc w:val="center"/>
              <w:rPr>
                <w:rFonts w:ascii="宋体" w:hAnsi="宋体"/>
                <w:sz w:val="18"/>
                <w:szCs w:val="18"/>
              </w:rPr>
            </w:pPr>
          </w:p>
        </w:tc>
        <w:tc>
          <w:tcPr>
            <w:tcW w:w="524"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75" w:type="dxa"/>
            <w:vAlign w:val="center"/>
          </w:tcPr>
          <w:p w:rsidR="003157AD" w:rsidRDefault="003157AD">
            <w:pPr>
              <w:adjustRightInd w:val="0"/>
              <w:snapToGrid w:val="0"/>
              <w:jc w:val="center"/>
              <w:rPr>
                <w:rFonts w:ascii="宋体" w:hAnsi="宋体"/>
                <w:sz w:val="18"/>
                <w:szCs w:val="18"/>
              </w:rPr>
            </w:pPr>
          </w:p>
        </w:tc>
        <w:tc>
          <w:tcPr>
            <w:tcW w:w="505" w:type="dxa"/>
            <w:vAlign w:val="center"/>
          </w:tcPr>
          <w:p w:rsidR="003157AD" w:rsidRDefault="003157AD">
            <w:pPr>
              <w:adjustRightInd w:val="0"/>
              <w:snapToGrid w:val="0"/>
              <w:jc w:val="center"/>
              <w:rPr>
                <w:rFonts w:ascii="宋体" w:hAnsi="宋体"/>
                <w:sz w:val="18"/>
                <w:szCs w:val="18"/>
              </w:rPr>
            </w:pPr>
          </w:p>
        </w:tc>
        <w:tc>
          <w:tcPr>
            <w:tcW w:w="513" w:type="dxa"/>
            <w:vAlign w:val="center"/>
          </w:tcPr>
          <w:p w:rsidR="003157AD" w:rsidRDefault="003157AD">
            <w:pPr>
              <w:adjustRightInd w:val="0"/>
              <w:snapToGrid w:val="0"/>
              <w:jc w:val="center"/>
              <w:rPr>
                <w:rFonts w:ascii="宋体" w:hAnsi="宋体"/>
                <w:sz w:val="18"/>
                <w:szCs w:val="18"/>
              </w:rPr>
            </w:pP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1015" w:type="dxa"/>
            <w:gridSpan w:val="2"/>
            <w:vMerge/>
            <w:vAlign w:val="center"/>
          </w:tcPr>
          <w:p w:rsidR="003157AD" w:rsidRDefault="003157AD">
            <w:pPr>
              <w:adjustRightInd w:val="0"/>
              <w:snapToGrid w:val="0"/>
              <w:jc w:val="center"/>
              <w:rPr>
                <w:rFonts w:ascii="宋体" w:hAnsi="宋体"/>
                <w:sz w:val="18"/>
                <w:szCs w:val="18"/>
              </w:rPr>
            </w:pPr>
          </w:p>
        </w:tc>
        <w:tc>
          <w:tcPr>
            <w:tcW w:w="2130" w:type="dxa"/>
            <w:gridSpan w:val="3"/>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小计（占总课时比例…）</w:t>
            </w:r>
          </w:p>
        </w:tc>
        <w:tc>
          <w:tcPr>
            <w:tcW w:w="646" w:type="dxa"/>
            <w:vAlign w:val="center"/>
          </w:tcPr>
          <w:p w:rsidR="003157AD" w:rsidRDefault="003157AD">
            <w:pPr>
              <w:adjustRightInd w:val="0"/>
              <w:snapToGrid w:val="0"/>
              <w:jc w:val="center"/>
              <w:rPr>
                <w:rFonts w:ascii="宋体" w:hAnsi="宋体"/>
                <w:sz w:val="18"/>
                <w:szCs w:val="18"/>
              </w:rPr>
            </w:pPr>
          </w:p>
        </w:tc>
        <w:tc>
          <w:tcPr>
            <w:tcW w:w="525" w:type="dxa"/>
            <w:vAlign w:val="center"/>
          </w:tcPr>
          <w:p w:rsidR="003157AD" w:rsidRDefault="003157AD">
            <w:pPr>
              <w:adjustRightInd w:val="0"/>
              <w:snapToGrid w:val="0"/>
              <w:jc w:val="center"/>
              <w:rPr>
                <w:rFonts w:ascii="宋体" w:hAnsi="宋体"/>
                <w:sz w:val="18"/>
                <w:szCs w:val="18"/>
              </w:rPr>
            </w:pPr>
          </w:p>
        </w:tc>
        <w:tc>
          <w:tcPr>
            <w:tcW w:w="605" w:type="dxa"/>
            <w:gridSpan w:val="2"/>
            <w:vAlign w:val="center"/>
          </w:tcPr>
          <w:p w:rsidR="003157AD" w:rsidRDefault="003157AD">
            <w:pPr>
              <w:adjustRightInd w:val="0"/>
              <w:snapToGrid w:val="0"/>
              <w:rPr>
                <w:rFonts w:ascii="宋体" w:hAnsi="宋体"/>
                <w:sz w:val="18"/>
                <w:szCs w:val="18"/>
              </w:rPr>
            </w:pPr>
          </w:p>
        </w:tc>
        <w:tc>
          <w:tcPr>
            <w:tcW w:w="524"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90" w:type="dxa"/>
            <w:vAlign w:val="center"/>
          </w:tcPr>
          <w:p w:rsidR="003157AD" w:rsidRDefault="003157AD">
            <w:pPr>
              <w:adjustRightInd w:val="0"/>
              <w:snapToGrid w:val="0"/>
              <w:jc w:val="center"/>
              <w:rPr>
                <w:rFonts w:ascii="宋体" w:hAnsi="宋体"/>
                <w:sz w:val="18"/>
                <w:szCs w:val="18"/>
              </w:rPr>
            </w:pPr>
          </w:p>
        </w:tc>
        <w:tc>
          <w:tcPr>
            <w:tcW w:w="475" w:type="dxa"/>
            <w:vAlign w:val="center"/>
          </w:tcPr>
          <w:p w:rsidR="003157AD" w:rsidRDefault="003157AD">
            <w:pPr>
              <w:adjustRightInd w:val="0"/>
              <w:snapToGrid w:val="0"/>
              <w:jc w:val="center"/>
              <w:rPr>
                <w:rFonts w:ascii="宋体" w:hAnsi="宋体"/>
                <w:sz w:val="18"/>
                <w:szCs w:val="18"/>
              </w:rPr>
            </w:pPr>
          </w:p>
        </w:tc>
        <w:tc>
          <w:tcPr>
            <w:tcW w:w="505" w:type="dxa"/>
            <w:vAlign w:val="center"/>
          </w:tcPr>
          <w:p w:rsidR="003157AD" w:rsidRDefault="003157AD">
            <w:pPr>
              <w:adjustRightInd w:val="0"/>
              <w:snapToGrid w:val="0"/>
              <w:jc w:val="center"/>
              <w:rPr>
                <w:rFonts w:ascii="宋体" w:hAnsi="宋体"/>
                <w:sz w:val="18"/>
                <w:szCs w:val="18"/>
              </w:rPr>
            </w:pPr>
          </w:p>
        </w:tc>
        <w:tc>
          <w:tcPr>
            <w:tcW w:w="513" w:type="dxa"/>
            <w:vAlign w:val="center"/>
          </w:tcPr>
          <w:p w:rsidR="003157AD" w:rsidRDefault="003157AD">
            <w:pPr>
              <w:adjustRightInd w:val="0"/>
              <w:snapToGrid w:val="0"/>
              <w:jc w:val="center"/>
              <w:rPr>
                <w:rFonts w:ascii="宋体" w:hAnsi="宋体"/>
                <w:sz w:val="18"/>
                <w:szCs w:val="18"/>
              </w:rPr>
            </w:pPr>
          </w:p>
        </w:tc>
        <w:tc>
          <w:tcPr>
            <w:tcW w:w="498" w:type="dxa"/>
            <w:vAlign w:val="center"/>
          </w:tcPr>
          <w:p w:rsidR="003157AD" w:rsidRDefault="003157AD">
            <w:pPr>
              <w:adjustRightInd w:val="0"/>
              <w:snapToGrid w:val="0"/>
              <w:jc w:val="center"/>
              <w:rPr>
                <w:rFonts w:ascii="宋体" w:hAnsi="宋体"/>
                <w:sz w:val="18"/>
                <w:szCs w:val="18"/>
              </w:rPr>
            </w:pPr>
          </w:p>
        </w:tc>
      </w:tr>
      <w:tr w:rsidR="003157AD">
        <w:trPr>
          <w:cantSplit/>
          <w:trHeight w:val="363"/>
          <w:jc w:val="center"/>
        </w:trPr>
        <w:tc>
          <w:tcPr>
            <w:tcW w:w="3145" w:type="dxa"/>
            <w:gridSpan w:val="5"/>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周学时及学分合计</w:t>
            </w:r>
          </w:p>
        </w:tc>
        <w:tc>
          <w:tcPr>
            <w:tcW w:w="646"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4859</w:t>
            </w:r>
          </w:p>
        </w:tc>
        <w:tc>
          <w:tcPr>
            <w:tcW w:w="52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272</w:t>
            </w:r>
          </w:p>
        </w:tc>
        <w:tc>
          <w:tcPr>
            <w:tcW w:w="605" w:type="dxa"/>
            <w:gridSpan w:val="2"/>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30</w:t>
            </w:r>
          </w:p>
        </w:tc>
        <w:tc>
          <w:tcPr>
            <w:tcW w:w="524"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30</w:t>
            </w:r>
          </w:p>
        </w:tc>
        <w:tc>
          <w:tcPr>
            <w:tcW w:w="490"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30</w:t>
            </w:r>
          </w:p>
        </w:tc>
        <w:tc>
          <w:tcPr>
            <w:tcW w:w="490"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30</w:t>
            </w:r>
          </w:p>
        </w:tc>
        <w:tc>
          <w:tcPr>
            <w:tcW w:w="490"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30</w:t>
            </w:r>
          </w:p>
        </w:tc>
        <w:tc>
          <w:tcPr>
            <w:tcW w:w="490"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30</w:t>
            </w:r>
          </w:p>
        </w:tc>
        <w:tc>
          <w:tcPr>
            <w:tcW w:w="47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28</w:t>
            </w:r>
          </w:p>
        </w:tc>
        <w:tc>
          <w:tcPr>
            <w:tcW w:w="505"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28</w:t>
            </w:r>
          </w:p>
        </w:tc>
        <w:tc>
          <w:tcPr>
            <w:tcW w:w="513"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22</w:t>
            </w:r>
          </w:p>
        </w:tc>
        <w:tc>
          <w:tcPr>
            <w:tcW w:w="498" w:type="dxa"/>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12</w:t>
            </w:r>
          </w:p>
        </w:tc>
      </w:tr>
      <w:tr w:rsidR="003157AD">
        <w:trPr>
          <w:cantSplit/>
          <w:trHeight w:val="363"/>
          <w:jc w:val="center"/>
        </w:trPr>
        <w:tc>
          <w:tcPr>
            <w:tcW w:w="3145" w:type="dxa"/>
            <w:gridSpan w:val="5"/>
            <w:vAlign w:val="center"/>
          </w:tcPr>
          <w:p w:rsidR="003157AD" w:rsidRDefault="006C10E4">
            <w:pPr>
              <w:adjustRightInd w:val="0"/>
              <w:snapToGrid w:val="0"/>
              <w:jc w:val="center"/>
              <w:rPr>
                <w:rFonts w:ascii="宋体" w:hAnsi="宋体"/>
                <w:sz w:val="18"/>
                <w:szCs w:val="18"/>
              </w:rPr>
            </w:pPr>
            <w:r>
              <w:rPr>
                <w:rFonts w:ascii="宋体" w:hAnsi="宋体" w:hint="eastAsia"/>
                <w:sz w:val="18"/>
                <w:szCs w:val="18"/>
              </w:rPr>
              <w:t>总学时</w:t>
            </w:r>
          </w:p>
        </w:tc>
        <w:tc>
          <w:tcPr>
            <w:tcW w:w="6251" w:type="dxa"/>
            <w:gridSpan w:val="13"/>
            <w:vAlign w:val="center"/>
          </w:tcPr>
          <w:p w:rsidR="003157AD" w:rsidRDefault="003157AD">
            <w:pPr>
              <w:adjustRightInd w:val="0"/>
              <w:snapToGrid w:val="0"/>
              <w:jc w:val="center"/>
              <w:rPr>
                <w:rFonts w:ascii="宋体" w:hAnsi="宋体"/>
                <w:sz w:val="18"/>
                <w:szCs w:val="18"/>
              </w:rPr>
            </w:pPr>
          </w:p>
        </w:tc>
      </w:tr>
    </w:tbl>
    <w:p w:rsidR="003157AD" w:rsidRPr="00CE19B0" w:rsidRDefault="006C10E4" w:rsidP="00CE19B0">
      <w:pPr>
        <w:spacing w:line="240" w:lineRule="exact"/>
        <w:rPr>
          <w:rFonts w:ascii="汉仪书宋一简" w:eastAsia="汉仪书宋一简" w:hAnsi="宋体" w:cs="宋体"/>
          <w:szCs w:val="21"/>
        </w:rPr>
      </w:pPr>
      <w:r>
        <w:rPr>
          <w:rFonts w:ascii="汉仪书宋一简" w:eastAsia="汉仪书宋一简" w:hAnsi="宋体" w:cs="宋体" w:hint="eastAsia"/>
          <w:szCs w:val="21"/>
        </w:rPr>
        <w:t>说明：1.授课计划安排表为基本格式，适宜于实行学年制的专业。实行学分制的专业，表格可另行设计。2.</w:t>
      </w:r>
      <w:r>
        <w:rPr>
          <w:rFonts w:ascii="汉仪书宋一简" w:eastAsia="汉仪书宋一简" w:hAnsi="宋体" w:cs="宋体" w:hint="eastAsia"/>
          <w:spacing w:val="-4"/>
          <w:szCs w:val="21"/>
        </w:rPr>
        <w:t>专业技能课程的学时包含课程内理实一体化的技能实训或</w:t>
      </w:r>
      <w:r>
        <w:rPr>
          <w:rFonts w:ascii="汉仪书宋一简" w:eastAsia="汉仪书宋一简" w:hAnsi="宋体" w:cs="宋体" w:hint="eastAsia"/>
          <w:spacing w:val="-4"/>
          <w:kern w:val="0"/>
          <w:szCs w:val="21"/>
        </w:rPr>
        <w:t>集中实训</w:t>
      </w:r>
      <w:r>
        <w:rPr>
          <w:rFonts w:ascii="汉仪书宋一简" w:eastAsia="汉仪书宋一简" w:hAnsi="宋体" w:cs="宋体" w:hint="eastAsia"/>
          <w:spacing w:val="-4"/>
          <w:szCs w:val="21"/>
        </w:rPr>
        <w:t>的时间。</w:t>
      </w:r>
    </w:p>
    <w:p w:rsidR="003157AD" w:rsidRDefault="006C10E4" w:rsidP="00CE19B0">
      <w:pPr>
        <w:snapToGrid w:val="0"/>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二、课程（项目）教学标准</w:t>
      </w:r>
    </w:p>
    <w:p w:rsidR="003157AD" w:rsidRPr="00CE19B0" w:rsidRDefault="00CE19B0" w:rsidP="005E0E33">
      <w:pPr>
        <w:snapToGrid w:val="0"/>
        <w:spacing w:beforeLines="50" w:afterLines="50" w:line="580" w:lineRule="exact"/>
        <w:ind w:firstLineChars="200" w:firstLine="640"/>
        <w:rPr>
          <w:rFonts w:ascii="楷体" w:eastAsia="楷体" w:hAnsi="楷体"/>
          <w:sz w:val="32"/>
          <w:szCs w:val="32"/>
        </w:rPr>
      </w:pPr>
      <w:r w:rsidRPr="00CE19B0">
        <w:rPr>
          <w:rFonts w:ascii="楷体" w:eastAsia="楷体" w:hAnsi="楷体" w:hint="eastAsia"/>
          <w:sz w:val="32"/>
          <w:szCs w:val="32"/>
        </w:rPr>
        <w:t>（一）</w:t>
      </w:r>
      <w:r w:rsidR="006C10E4" w:rsidRPr="00CE19B0">
        <w:rPr>
          <w:rFonts w:ascii="楷体" w:eastAsia="楷体" w:hAnsi="楷体" w:hint="eastAsia"/>
          <w:sz w:val="32"/>
          <w:szCs w:val="32"/>
        </w:rPr>
        <w:t>民航服务礼仪课程（项目）标准</w:t>
      </w:r>
    </w:p>
    <w:p w:rsidR="003157AD" w:rsidRPr="00CE19B0" w:rsidRDefault="00CE19B0" w:rsidP="00CE19B0">
      <w:pPr>
        <w:adjustRightInd w:val="0"/>
        <w:snapToGrid w:val="0"/>
        <w:spacing w:line="580" w:lineRule="exact"/>
        <w:ind w:firstLineChars="200" w:firstLine="643"/>
        <w:rPr>
          <w:rFonts w:ascii="仿宋" w:eastAsia="仿宋" w:hAnsi="仿宋" w:cs="仿宋_GB2312"/>
          <w:sz w:val="32"/>
          <w:szCs w:val="32"/>
        </w:rPr>
      </w:pPr>
      <w:r w:rsidRPr="00CE19B0">
        <w:rPr>
          <w:rFonts w:ascii="仿宋" w:eastAsia="仿宋" w:hAnsi="仿宋" w:cs="仿宋_GB2312" w:hint="eastAsia"/>
          <w:b/>
          <w:sz w:val="32"/>
          <w:szCs w:val="32"/>
        </w:rPr>
        <w:t>1.</w:t>
      </w:r>
      <w:r w:rsidR="006C10E4" w:rsidRPr="00CE19B0">
        <w:rPr>
          <w:rFonts w:ascii="仿宋" w:eastAsia="仿宋" w:hAnsi="仿宋" w:cs="仿宋_GB2312" w:hint="eastAsia"/>
          <w:b/>
          <w:sz w:val="32"/>
          <w:szCs w:val="32"/>
        </w:rPr>
        <w:t>课程性质与任务</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民航服务礼仪是空中乘务专业为实现素质教育目标而设置的一门职业能力必修课，在本专业的人才培养方案中，占有比较重要的地位。本课程具有较强的实践性和规范性，</w:t>
      </w:r>
      <w:r>
        <w:rPr>
          <w:rFonts w:ascii="仿宋_GB2312" w:eastAsia="仿宋_GB2312" w:hAnsi="仿宋_GB2312" w:cs="仿宋_GB2312" w:hint="eastAsia"/>
          <w:sz w:val="32"/>
          <w:szCs w:val="32"/>
        </w:rPr>
        <w:lastRenderedPageBreak/>
        <w:t>通过教学，培养学生职业综合素养、服务意识和专业技能，能使学生更好地理解并应用空中乘务专业基础理论知识；掌握一定的民航服务技能和管理能力；增强服务意识并掌握运用自己所学过的民航服务礼仪知识观察、分析、处理有关实际问题的能力。其后续课程主要包括化妆技巧与形象塑造、形体训练、民航客舱设备常识等多门专业课程。</w:t>
      </w:r>
    </w:p>
    <w:p w:rsidR="003157AD" w:rsidRDefault="00CE19B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知识目标</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（1）了解礼仪的作用与内涵；</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（2）了解礼貌、礼节、礼仪和礼貌修养的关系；</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（3）具备优雅的仪容、仪表、仪态等形象塑造知识；</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（4）掌握民航服务人员礼仪行为规范；</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（5）很好运用民航服务人员服务礼貌用语；</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（6）掌握民航服务礼仪即客舱服务礼仪、地勤服务礼仪、VIP接待服务礼仪、安检服务礼仪、空保服务礼仪。</w:t>
      </w:r>
    </w:p>
    <w:p w:rsidR="003157AD" w:rsidRPr="0050161B" w:rsidRDefault="00CE19B0" w:rsidP="0050161B">
      <w:pPr>
        <w:adjustRightInd w:val="0"/>
        <w:snapToGrid w:val="0"/>
        <w:spacing w:line="580" w:lineRule="exact"/>
        <w:ind w:firstLineChars="200" w:firstLine="640"/>
        <w:rPr>
          <w:rFonts w:ascii="仿宋_GB2312" w:eastAsia="仿宋_GB2312" w:hAnsi="仿宋_GB2312" w:cs="仿宋_GB2312"/>
          <w:sz w:val="32"/>
          <w:szCs w:val="32"/>
        </w:rPr>
      </w:pPr>
      <w:r w:rsidRPr="0050161B">
        <w:rPr>
          <w:rFonts w:ascii="仿宋_GB2312" w:eastAsia="仿宋_GB2312" w:hAnsi="仿宋_GB2312" w:cs="仿宋_GB2312" w:hint="eastAsia"/>
          <w:sz w:val="32"/>
          <w:szCs w:val="32"/>
        </w:rPr>
        <w:t>2</w:t>
      </w:r>
      <w:r w:rsidR="0050161B">
        <w:rPr>
          <w:rFonts w:ascii="仿宋_GB2312" w:eastAsia="仿宋_GB2312" w:hAnsi="仿宋_GB2312" w:cs="仿宋_GB2312" w:hint="eastAsia"/>
          <w:sz w:val="32"/>
          <w:szCs w:val="32"/>
        </w:rPr>
        <w:t>）</w:t>
      </w:r>
      <w:r w:rsidR="006C10E4" w:rsidRPr="0050161B">
        <w:rPr>
          <w:rFonts w:ascii="仿宋_GB2312" w:eastAsia="仿宋_GB2312" w:hAnsi="仿宋_GB2312" w:cs="仿宋_GB2312" w:hint="eastAsia"/>
          <w:sz w:val="32"/>
          <w:szCs w:val="32"/>
        </w:rPr>
        <w:t>能力目标</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（1）培养学生具备较强的服务礼仪规范操作的能力；</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（2）培养学生的团队精神、协作意识及敬业精神； </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（3）培养学生具有良好的实践能力和创新能力。</w:t>
      </w:r>
    </w:p>
    <w:p w:rsidR="003157AD" w:rsidRDefault="0050161B">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6C10E4">
        <w:rPr>
          <w:rFonts w:ascii="仿宋_GB2312" w:eastAsia="仿宋_GB2312" w:hAnsi="仿宋_GB2312" w:cs="仿宋_GB2312" w:hint="eastAsia"/>
          <w:sz w:val="32"/>
          <w:szCs w:val="32"/>
        </w:rPr>
        <w:t>素质目标</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（1）树立良好的礼仪服务意识和职业道德风尚；</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（2）培养良好民航职业素养；</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（3）培养学生具有较强的团队合作协调能力及创新能力等民航行业所需的综合职业能力。</w:t>
      </w:r>
    </w:p>
    <w:p w:rsidR="003157AD" w:rsidRPr="0050161B" w:rsidRDefault="0050161B" w:rsidP="0050161B">
      <w:pPr>
        <w:adjustRightInd w:val="0"/>
        <w:snapToGrid w:val="0"/>
        <w:spacing w:line="58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2.</w:t>
      </w:r>
      <w:r w:rsidR="006C10E4" w:rsidRPr="0050161B">
        <w:rPr>
          <w:rFonts w:ascii="仿宋" w:eastAsia="仿宋" w:hAnsi="仿宋" w:cs="仿宋_GB2312" w:hint="eastAsia"/>
          <w:b/>
          <w:sz w:val="32"/>
          <w:szCs w:val="32"/>
        </w:rPr>
        <w:t>参考学时</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72学时</w:t>
      </w:r>
    </w:p>
    <w:p w:rsidR="003157AD" w:rsidRPr="0050161B" w:rsidRDefault="0050161B" w:rsidP="0050161B">
      <w:pPr>
        <w:adjustRightInd w:val="0"/>
        <w:snapToGrid w:val="0"/>
        <w:spacing w:line="580" w:lineRule="exact"/>
        <w:ind w:firstLineChars="200" w:firstLine="643"/>
        <w:rPr>
          <w:rFonts w:ascii="仿宋" w:eastAsia="仿宋" w:hAnsi="仿宋" w:cs="仿宋_GB2312"/>
          <w:sz w:val="32"/>
          <w:szCs w:val="32"/>
        </w:rPr>
      </w:pPr>
      <w:r w:rsidRPr="0050161B">
        <w:rPr>
          <w:rFonts w:ascii="仿宋" w:eastAsia="仿宋" w:hAnsi="仿宋" w:cs="仿宋_GB2312" w:hint="eastAsia"/>
          <w:b/>
          <w:sz w:val="32"/>
          <w:szCs w:val="32"/>
        </w:rPr>
        <w:t>3.</w:t>
      </w:r>
      <w:r w:rsidR="006C10E4" w:rsidRPr="0050161B">
        <w:rPr>
          <w:rFonts w:ascii="仿宋" w:eastAsia="仿宋" w:hAnsi="仿宋" w:cs="仿宋_GB2312" w:hint="eastAsia"/>
          <w:b/>
          <w:sz w:val="32"/>
          <w:szCs w:val="32"/>
        </w:rPr>
        <w:t>课程学分</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4学分</w:t>
      </w:r>
    </w:p>
    <w:p w:rsidR="003157AD" w:rsidRPr="0050161B" w:rsidRDefault="0050161B" w:rsidP="0050161B">
      <w:pPr>
        <w:adjustRightInd w:val="0"/>
        <w:snapToGrid w:val="0"/>
        <w:spacing w:line="580" w:lineRule="exact"/>
        <w:ind w:firstLineChars="200" w:firstLine="643"/>
        <w:rPr>
          <w:rFonts w:ascii="仿宋" w:eastAsia="仿宋" w:hAnsi="仿宋" w:cs="仿宋_GB2312"/>
          <w:b/>
          <w:sz w:val="32"/>
          <w:szCs w:val="32"/>
        </w:rPr>
      </w:pPr>
      <w:r w:rsidRPr="0050161B">
        <w:rPr>
          <w:rFonts w:ascii="仿宋" w:eastAsia="仿宋" w:hAnsi="仿宋" w:cs="仿宋_GB2312" w:hint="eastAsia"/>
          <w:b/>
          <w:sz w:val="32"/>
          <w:szCs w:val="32"/>
        </w:rPr>
        <w:t>4.</w:t>
      </w:r>
      <w:r w:rsidR="006C10E4" w:rsidRPr="0050161B">
        <w:rPr>
          <w:rFonts w:ascii="仿宋" w:eastAsia="仿宋" w:hAnsi="仿宋" w:cs="仿宋_GB2312" w:hint="eastAsia"/>
          <w:b/>
          <w:sz w:val="32"/>
          <w:szCs w:val="32"/>
        </w:rPr>
        <w:t>课程内容和要求</w:t>
      </w:r>
    </w:p>
    <w:p w:rsidR="003157AD" w:rsidRDefault="003157AD">
      <w:pPr>
        <w:snapToGrid w:val="0"/>
        <w:spacing w:line="240" w:lineRule="exact"/>
        <w:ind w:firstLineChars="200" w:firstLine="640"/>
        <w:rPr>
          <w:rFonts w:ascii="宋体" w:hAnsi="宋体"/>
          <w:sz w:val="32"/>
          <w:szCs w:val="32"/>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66"/>
        <w:gridCol w:w="1163"/>
        <w:gridCol w:w="3330"/>
        <w:gridCol w:w="2489"/>
        <w:gridCol w:w="1424"/>
      </w:tblGrid>
      <w:tr w:rsidR="003157AD">
        <w:trPr>
          <w:cantSplit/>
          <w:trHeight w:val="567"/>
          <w:tblHeader/>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序号</w:t>
            </w:r>
          </w:p>
        </w:tc>
        <w:tc>
          <w:tcPr>
            <w:tcW w:w="1163" w:type="dxa"/>
            <w:vAlign w:val="center"/>
          </w:tcPr>
          <w:p w:rsidR="003157AD" w:rsidRDefault="006C10E4">
            <w:pPr>
              <w:adjustRightInd w:val="0"/>
              <w:snapToGrid w:val="0"/>
              <w:jc w:val="center"/>
              <w:rPr>
                <w:rFonts w:ascii="宋体" w:hAnsi="宋体"/>
                <w:szCs w:val="21"/>
              </w:rPr>
            </w:pPr>
            <w:r>
              <w:rPr>
                <w:rFonts w:ascii="宋体" w:hAnsi="宋体" w:hint="eastAsia"/>
                <w:szCs w:val="21"/>
              </w:rPr>
              <w:t>教学项目</w:t>
            </w:r>
          </w:p>
        </w:tc>
        <w:tc>
          <w:tcPr>
            <w:tcW w:w="3330" w:type="dxa"/>
            <w:vAlign w:val="center"/>
          </w:tcPr>
          <w:p w:rsidR="003157AD" w:rsidRDefault="006C10E4">
            <w:pPr>
              <w:adjustRightInd w:val="0"/>
              <w:snapToGrid w:val="0"/>
              <w:jc w:val="center"/>
              <w:rPr>
                <w:rFonts w:ascii="宋体" w:hAnsi="宋体"/>
                <w:szCs w:val="21"/>
              </w:rPr>
            </w:pPr>
            <w:r>
              <w:rPr>
                <w:rFonts w:ascii="宋体" w:hAnsi="宋体" w:hint="eastAsia"/>
                <w:szCs w:val="21"/>
              </w:rPr>
              <w:t>教学内容与教学要求</w:t>
            </w:r>
          </w:p>
        </w:tc>
        <w:tc>
          <w:tcPr>
            <w:tcW w:w="2489" w:type="dxa"/>
            <w:vAlign w:val="center"/>
          </w:tcPr>
          <w:p w:rsidR="003157AD" w:rsidRDefault="006C10E4">
            <w:pPr>
              <w:adjustRightInd w:val="0"/>
              <w:snapToGrid w:val="0"/>
              <w:jc w:val="center"/>
              <w:rPr>
                <w:rFonts w:ascii="宋体" w:hAnsi="宋体"/>
                <w:szCs w:val="21"/>
              </w:rPr>
            </w:pPr>
            <w:r>
              <w:rPr>
                <w:rFonts w:ascii="宋体" w:hAnsi="宋体" w:hint="eastAsia"/>
                <w:szCs w:val="21"/>
              </w:rPr>
              <w:t>活动设计建议</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参考课时</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1</w:t>
            </w:r>
          </w:p>
        </w:tc>
        <w:tc>
          <w:tcPr>
            <w:tcW w:w="1163" w:type="dxa"/>
            <w:vAlign w:val="center"/>
          </w:tcPr>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树立民航礼仪服务意识</w:t>
            </w:r>
          </w:p>
        </w:tc>
        <w:tc>
          <w:tcPr>
            <w:tcW w:w="3330" w:type="dxa"/>
          </w:tcPr>
          <w:p w:rsidR="003157AD" w:rsidRDefault="006C10E4">
            <w:pPr>
              <w:spacing w:line="360" w:lineRule="atLeast"/>
              <w:rPr>
                <w:rFonts w:ascii="宋体" w:hAnsi="宋体" w:cs="宋体"/>
                <w:szCs w:val="21"/>
              </w:rPr>
            </w:pPr>
            <w:r>
              <w:rPr>
                <w:rFonts w:ascii="宋体" w:hAnsi="宋体" w:cs="宋体" w:hint="eastAsia"/>
                <w:szCs w:val="21"/>
              </w:rPr>
              <w:t>1.引导学生熟悉和认识民航服务礼仪基础知识；</w:t>
            </w:r>
          </w:p>
          <w:p w:rsidR="003157AD" w:rsidRDefault="006C10E4">
            <w:pPr>
              <w:spacing w:line="360" w:lineRule="atLeast"/>
              <w:rPr>
                <w:rFonts w:ascii="宋体" w:hAnsi="宋体"/>
                <w:szCs w:val="21"/>
              </w:rPr>
            </w:pPr>
            <w:r>
              <w:rPr>
                <w:rFonts w:ascii="宋体" w:hAnsi="宋体" w:cs="宋体" w:hint="eastAsia"/>
                <w:szCs w:val="21"/>
              </w:rPr>
              <w:t>2.了解社会角色的含义，能理解服务角色的行业地位。</w:t>
            </w:r>
          </w:p>
        </w:tc>
        <w:tc>
          <w:tcPr>
            <w:tcW w:w="2489" w:type="dxa"/>
          </w:tcPr>
          <w:p w:rsidR="003157AD" w:rsidRDefault="006C10E4">
            <w:pPr>
              <w:spacing w:line="360" w:lineRule="atLeast"/>
              <w:rPr>
                <w:rFonts w:ascii="宋体" w:hAnsi="宋体" w:cs="宋体"/>
                <w:szCs w:val="21"/>
              </w:rPr>
            </w:pPr>
            <w:r>
              <w:rPr>
                <w:rFonts w:ascii="宋体" w:hAnsi="宋体" w:cs="宋体" w:hint="eastAsia"/>
                <w:szCs w:val="21"/>
              </w:rPr>
              <w:t>1.具备良好的礼仪基础知识；</w:t>
            </w:r>
          </w:p>
          <w:p w:rsidR="003157AD" w:rsidRDefault="006C10E4">
            <w:pPr>
              <w:spacing w:line="360" w:lineRule="atLeast"/>
              <w:rPr>
                <w:rFonts w:ascii="宋体" w:hAnsi="宋体"/>
                <w:szCs w:val="21"/>
              </w:rPr>
            </w:pPr>
            <w:r>
              <w:rPr>
                <w:rFonts w:ascii="宋体" w:hAnsi="宋体" w:cs="宋体" w:hint="eastAsia"/>
                <w:szCs w:val="21"/>
              </w:rPr>
              <w:t>2.树立正确的服务意识；3.能正确认识行业服务角色。</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16</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2</w:t>
            </w:r>
          </w:p>
        </w:tc>
        <w:tc>
          <w:tcPr>
            <w:tcW w:w="1163" w:type="dxa"/>
            <w:vAlign w:val="center"/>
          </w:tcPr>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岗前职业形象塑造</w:t>
            </w:r>
          </w:p>
        </w:tc>
        <w:tc>
          <w:tcPr>
            <w:tcW w:w="3330" w:type="dxa"/>
          </w:tcPr>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1.能按民航服务岗位职业仪容礼仪规范要求设计和塑造自身的专业职业形象；</w:t>
            </w:r>
          </w:p>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2.能按民航服务岗位职业服饰仪表礼仪规范要求设计和塑造自身的专业职业形象；</w:t>
            </w:r>
          </w:p>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3.能按照民航服务岗位规范自身的形象，在行为举止等诸多方面提升自己的涵养。</w:t>
            </w:r>
          </w:p>
        </w:tc>
        <w:tc>
          <w:tcPr>
            <w:tcW w:w="2489" w:type="dxa"/>
          </w:tcPr>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1．使学生了解民航岗位对仪容仪表的要求，并按要求做到位。</w:t>
            </w:r>
          </w:p>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2．使学生了解民航岗位对仪态的要求，并按要求做到位。</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18</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3</w:t>
            </w:r>
          </w:p>
        </w:tc>
        <w:tc>
          <w:tcPr>
            <w:tcW w:w="1163" w:type="dxa"/>
            <w:vAlign w:val="center"/>
          </w:tcPr>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日常交际礼仪</w:t>
            </w:r>
          </w:p>
        </w:tc>
        <w:tc>
          <w:tcPr>
            <w:tcW w:w="3330" w:type="dxa"/>
          </w:tcPr>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1.能将学到的问候礼节、称呼礼节，握手与介绍礼节，名片礼节等日常交际礼仪正确地用于日常生活与工作中；</w:t>
            </w:r>
          </w:p>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2.能将学到的电话礼仪正确地用于日常生活与工作中；</w:t>
            </w:r>
          </w:p>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3.能将日常商务交际迎送、位次、馈赠等礼仪运用到社会交往中。</w:t>
            </w:r>
          </w:p>
        </w:tc>
        <w:tc>
          <w:tcPr>
            <w:tcW w:w="2489" w:type="dxa"/>
          </w:tcPr>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1．能根据假设的各种情景熟练介绍自己、他人和集体。</w:t>
            </w:r>
          </w:p>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2．能在社会交往中正确运用电话礼仪。</w:t>
            </w:r>
          </w:p>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3．学会看座、奉茶、引导、陪车、馈赠、送客等迎送礼仪。</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16</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lastRenderedPageBreak/>
              <w:t>4</w:t>
            </w:r>
          </w:p>
        </w:tc>
        <w:tc>
          <w:tcPr>
            <w:tcW w:w="1163" w:type="dxa"/>
            <w:vAlign w:val="center"/>
          </w:tcPr>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语言沟通应对技巧</w:t>
            </w:r>
          </w:p>
        </w:tc>
        <w:tc>
          <w:tcPr>
            <w:tcW w:w="3330" w:type="dxa"/>
          </w:tcPr>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能自觉运用礼貌语言进行人际交往；</w:t>
            </w:r>
          </w:p>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用好交际的称呼礼仪、交谈礼仪、倾听礼仪；</w:t>
            </w:r>
          </w:p>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熟悉沟通的基本与方法。</w:t>
            </w:r>
          </w:p>
        </w:tc>
        <w:tc>
          <w:tcPr>
            <w:tcW w:w="2489" w:type="dxa"/>
          </w:tcPr>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1．学会有效的沟通、聆听与反馈礼仪。</w:t>
            </w:r>
          </w:p>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2．能与人进行有效的人际沟通。</w:t>
            </w:r>
          </w:p>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3．学会求职面谈礼仪。</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18</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5</w:t>
            </w:r>
          </w:p>
        </w:tc>
        <w:tc>
          <w:tcPr>
            <w:tcW w:w="1163" w:type="dxa"/>
            <w:vAlign w:val="center"/>
          </w:tcPr>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行业典型岗位</w:t>
            </w:r>
          </w:p>
        </w:tc>
        <w:tc>
          <w:tcPr>
            <w:tcW w:w="3330" w:type="dxa"/>
          </w:tcPr>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1．掌握民航服务接待人员的礼宾礼仪规范，树立良好地服务意识； </w:t>
            </w:r>
          </w:p>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2．严格要求个人仪容仪表仪态，灵活运用礼貌服务用语；</w:t>
            </w:r>
          </w:p>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3.了解登机办理接待、客舱迎接、乘客点餐、就餐服务等接待服务礼仪；</w:t>
            </w:r>
          </w:p>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4.掌握民航服务接待人员的礼宾礼仪规范，树立良好地服务意识。 </w:t>
            </w:r>
          </w:p>
          <w:p w:rsidR="003157AD" w:rsidRDefault="003157AD">
            <w:pPr>
              <w:adjustRightInd w:val="0"/>
              <w:snapToGrid w:val="0"/>
              <w:spacing w:line="460" w:lineRule="exact"/>
              <w:rPr>
                <w:rFonts w:ascii="宋体" w:hAnsi="宋体" w:cs="宋体"/>
                <w:kern w:val="0"/>
                <w:szCs w:val="21"/>
              </w:rPr>
            </w:pPr>
          </w:p>
        </w:tc>
        <w:tc>
          <w:tcPr>
            <w:tcW w:w="2489" w:type="dxa"/>
          </w:tcPr>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1．能够较好的塑造岗位职业形象；</w:t>
            </w:r>
          </w:p>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2．履行民航岗位服务人员职责要求，并较好的运用礼仪服务；</w:t>
            </w:r>
          </w:p>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3.履行民航岗位服务人员职责要求，并较好的运用礼仪服务。</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16</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6</w:t>
            </w:r>
          </w:p>
        </w:tc>
        <w:tc>
          <w:tcPr>
            <w:tcW w:w="1163" w:type="dxa"/>
            <w:vAlign w:val="center"/>
          </w:tcPr>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职业礼仪知识拓展</w:t>
            </w:r>
          </w:p>
        </w:tc>
        <w:tc>
          <w:tcPr>
            <w:tcW w:w="3330" w:type="dxa"/>
          </w:tcPr>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1.能运用我国主要少数民族及港澳台地区礼仪；</w:t>
            </w:r>
          </w:p>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2.能熟练运用涉外礼仪。</w:t>
            </w:r>
          </w:p>
        </w:tc>
        <w:tc>
          <w:tcPr>
            <w:tcW w:w="2489" w:type="dxa"/>
          </w:tcPr>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掌握宗教礼仪、我国主要少数民族及港澳台地区礼仪、涉外礼仪。</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15</w:t>
            </w:r>
          </w:p>
        </w:tc>
      </w:tr>
    </w:tbl>
    <w:p w:rsidR="003157AD" w:rsidRDefault="003157AD">
      <w:pPr>
        <w:snapToGrid w:val="0"/>
        <w:spacing w:line="240" w:lineRule="exact"/>
        <w:ind w:firstLineChars="200" w:firstLine="640"/>
        <w:rPr>
          <w:rFonts w:ascii="宋体" w:hAnsi="宋体"/>
          <w:sz w:val="32"/>
          <w:szCs w:val="32"/>
        </w:rPr>
      </w:pPr>
    </w:p>
    <w:p w:rsidR="003157AD" w:rsidRPr="0050161B" w:rsidRDefault="0050161B" w:rsidP="0050161B">
      <w:pPr>
        <w:adjustRightInd w:val="0"/>
        <w:snapToGrid w:val="0"/>
        <w:spacing w:line="580" w:lineRule="exact"/>
        <w:ind w:firstLineChars="200" w:firstLine="643"/>
        <w:rPr>
          <w:rFonts w:ascii="仿宋" w:eastAsia="仿宋" w:hAnsi="仿宋" w:cs="仿宋_GB2312"/>
          <w:sz w:val="32"/>
          <w:szCs w:val="32"/>
        </w:rPr>
      </w:pPr>
      <w:r w:rsidRPr="0050161B">
        <w:rPr>
          <w:rFonts w:ascii="仿宋" w:eastAsia="仿宋" w:hAnsi="仿宋" w:cs="仿宋_GB2312" w:hint="eastAsia"/>
          <w:b/>
          <w:sz w:val="32"/>
          <w:szCs w:val="32"/>
        </w:rPr>
        <w:t>5.</w:t>
      </w:r>
      <w:r w:rsidR="006C10E4" w:rsidRPr="0050161B">
        <w:rPr>
          <w:rFonts w:ascii="仿宋" w:eastAsia="仿宋" w:hAnsi="仿宋" w:cs="仿宋_GB2312" w:hint="eastAsia"/>
          <w:b/>
          <w:sz w:val="32"/>
          <w:szCs w:val="32"/>
        </w:rPr>
        <w:t>教学建议</w:t>
      </w:r>
    </w:p>
    <w:p w:rsidR="003157AD" w:rsidRDefault="0050161B">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教学方法</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课程开展以项目教学，采取“教、学、做”一体化的教学方法，教学中教师应突出专业技能培养目标，注重对学生实际操作能力的训练，强化流程教学，让学生边学变练，通过小组讨论、情景模拟、角色扮演等方式激发学生兴趣，增</w:t>
      </w:r>
      <w:r>
        <w:rPr>
          <w:rFonts w:ascii="仿宋_GB2312" w:eastAsia="仿宋_GB2312" w:hAnsi="仿宋_GB2312" w:cs="仿宋_GB2312" w:hint="eastAsia"/>
          <w:sz w:val="32"/>
          <w:szCs w:val="32"/>
        </w:rPr>
        <w:lastRenderedPageBreak/>
        <w:t>强教学效果，保证教学环节与实际工作任务的一致性。</w:t>
      </w:r>
    </w:p>
    <w:p w:rsidR="003157AD" w:rsidRDefault="0050161B">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C10E4">
        <w:rPr>
          <w:rFonts w:ascii="仿宋_GB2312" w:eastAsia="仿宋_GB2312" w:hAnsi="仿宋_GB2312" w:cs="仿宋_GB2312" w:hint="eastAsia"/>
          <w:sz w:val="32"/>
          <w:szCs w:val="32"/>
        </w:rPr>
        <w:t>评价方法</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以期末考核评价与过程评价相结合形成性考核方式。</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（1）期末考核评价及方式</w:t>
      </w:r>
    </w:p>
    <w:p w:rsidR="003157AD" w:rsidRDefault="0050161B">
      <w:pPr>
        <w:adjustRightInd w:val="0"/>
        <w:snapToGrid w:val="0"/>
        <w:spacing w:line="58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形成性考核（含日常出勤、作业完成、学习态度等考评）</w:t>
      </w:r>
      <w:r w:rsidR="006C10E4">
        <w:rPr>
          <w:rFonts w:ascii="仿宋" w:eastAsia="仿宋" w:hAnsi="仿宋" w:cs="仿宋" w:hint="eastAsia"/>
          <w:sz w:val="32"/>
          <w:szCs w:val="32"/>
        </w:rPr>
        <w:t>（30%）</w:t>
      </w:r>
    </w:p>
    <w:p w:rsidR="003157AD" w:rsidRDefault="0050161B">
      <w:pPr>
        <w:adjustRightInd w:val="0"/>
        <w:snapToGrid w:val="0"/>
        <w:spacing w:line="58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w:t>
      </w:r>
      <w:r w:rsidR="006C10E4">
        <w:rPr>
          <w:rFonts w:ascii="仿宋" w:eastAsia="仿宋" w:hAnsi="仿宋" w:cs="仿宋" w:hint="eastAsia"/>
          <w:sz w:val="32"/>
          <w:szCs w:val="32"/>
        </w:rPr>
        <w:t>礼仪理论考核（40%）</w:t>
      </w:r>
    </w:p>
    <w:p w:rsidR="003157AD" w:rsidRDefault="0050161B">
      <w:pPr>
        <w:adjustRightInd w:val="0"/>
        <w:snapToGrid w:val="0"/>
        <w:spacing w:line="58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w:t>
      </w:r>
      <w:r w:rsidR="006C10E4">
        <w:rPr>
          <w:rFonts w:ascii="仿宋" w:eastAsia="仿宋" w:hAnsi="仿宋" w:cs="仿宋" w:hint="eastAsia"/>
          <w:sz w:val="32"/>
          <w:szCs w:val="32"/>
        </w:rPr>
        <w:t xml:space="preserve">礼仪展示考核（30%） </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2）教学过程评价</w:t>
      </w:r>
    </w:p>
    <w:p w:rsidR="003157AD" w:rsidRDefault="004809EB">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1）以任务评价为主，兼顾平时，强调过程性，体现学习的形成性。</w:t>
      </w:r>
    </w:p>
    <w:p w:rsidR="003157AD" w:rsidRDefault="004809EB">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2）能力评价和知识评价相结合，注重引导学生进行学习方式的改变。</w:t>
      </w:r>
    </w:p>
    <w:p w:rsidR="003157AD" w:rsidRDefault="004809EB">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3）综合评价，注重考核学生所拥有的综合职业能力水平和个人专长能力。</w:t>
      </w:r>
    </w:p>
    <w:p w:rsidR="003157AD" w:rsidRPr="004809EB" w:rsidRDefault="006C10E4" w:rsidP="00D0415E">
      <w:pPr>
        <w:adjustRightInd w:val="0"/>
        <w:snapToGrid w:val="0"/>
        <w:spacing w:line="580" w:lineRule="exact"/>
        <w:ind w:firstLineChars="200" w:firstLine="643"/>
        <w:rPr>
          <w:rFonts w:ascii="仿宋_GB2312" w:eastAsia="仿宋_GB2312" w:hAnsi="仿宋_GB2312" w:cs="仿宋_GB2312"/>
          <w:b/>
          <w:sz w:val="32"/>
          <w:szCs w:val="32"/>
        </w:rPr>
      </w:pPr>
      <w:r w:rsidRPr="004809EB">
        <w:rPr>
          <w:rFonts w:ascii="仿宋_GB2312" w:eastAsia="仿宋_GB2312" w:hAnsi="仿宋_GB2312" w:cs="仿宋_GB2312" w:hint="eastAsia"/>
          <w:b/>
          <w:sz w:val="32"/>
          <w:szCs w:val="32"/>
        </w:rPr>
        <w:t>3.教学条件</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课程积极采用新媒体教学手段，制作电子教案、教学辅助课件，利用企业实践平台，丰富教学内容。坚持学生为主，教师为辅的教学理念，注重教学的生动性，采用多媒体技术和实习场地仿真教学，激发学生学习兴趣，注重学生实际应用能力的培养。</w:t>
      </w:r>
    </w:p>
    <w:p w:rsidR="003157AD" w:rsidRPr="004809EB" w:rsidRDefault="006C10E4" w:rsidP="004809EB">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课程组老师编写了礼仪实训指导书以利于学生更好掌握实训规则，选用四川大学出版社出版，辜英智、邓红军主编，五年一贯制高专工学结合规划教材民航服务礼仪为指导</w:t>
      </w:r>
      <w:r>
        <w:rPr>
          <w:rFonts w:ascii="仿宋_GB2312" w:eastAsia="仿宋_GB2312" w:hAnsi="仿宋_GB2312" w:cs="仿宋_GB2312" w:hint="eastAsia"/>
          <w:sz w:val="32"/>
          <w:szCs w:val="32"/>
        </w:rPr>
        <w:lastRenderedPageBreak/>
        <w:t>教材。</w:t>
      </w:r>
    </w:p>
    <w:p w:rsidR="003157AD" w:rsidRPr="004809EB" w:rsidRDefault="004809EB" w:rsidP="005E0E33">
      <w:pPr>
        <w:snapToGrid w:val="0"/>
        <w:spacing w:beforeLines="50" w:afterLines="50" w:line="580" w:lineRule="exact"/>
        <w:ind w:firstLineChars="200" w:firstLine="640"/>
        <w:jc w:val="left"/>
        <w:rPr>
          <w:rFonts w:ascii="楷体" w:eastAsia="楷体" w:hAnsi="楷体"/>
          <w:sz w:val="32"/>
          <w:szCs w:val="32"/>
        </w:rPr>
      </w:pPr>
      <w:r w:rsidRPr="004809EB">
        <w:rPr>
          <w:rFonts w:ascii="楷体" w:eastAsia="楷体" w:hAnsi="楷体" w:hint="eastAsia"/>
          <w:sz w:val="32"/>
          <w:szCs w:val="32"/>
        </w:rPr>
        <w:t>（二）</w:t>
      </w:r>
      <w:r w:rsidR="006C10E4" w:rsidRPr="004809EB">
        <w:rPr>
          <w:rFonts w:ascii="楷体" w:eastAsia="楷体" w:hAnsi="楷体" w:hint="eastAsia"/>
          <w:sz w:val="32"/>
          <w:szCs w:val="32"/>
        </w:rPr>
        <w:t>民航概论课程（项目）标准</w:t>
      </w:r>
    </w:p>
    <w:p w:rsidR="003157AD" w:rsidRPr="004809EB" w:rsidRDefault="004809EB" w:rsidP="005E0E33">
      <w:pPr>
        <w:snapToGrid w:val="0"/>
        <w:spacing w:beforeLines="50" w:afterLines="50" w:line="580" w:lineRule="exact"/>
        <w:ind w:firstLineChars="200" w:firstLine="643"/>
        <w:rPr>
          <w:rFonts w:ascii="仿宋" w:eastAsia="仿宋" w:hAnsi="仿宋" w:cs="仿宋_GB2312"/>
          <w:sz w:val="32"/>
          <w:szCs w:val="32"/>
        </w:rPr>
      </w:pPr>
      <w:r w:rsidRPr="004809EB">
        <w:rPr>
          <w:rFonts w:ascii="仿宋" w:eastAsia="仿宋" w:hAnsi="仿宋" w:cs="仿宋_GB2312" w:hint="eastAsia"/>
          <w:b/>
          <w:sz w:val="32"/>
          <w:szCs w:val="32"/>
        </w:rPr>
        <w:t>1.</w:t>
      </w:r>
      <w:r w:rsidR="006C10E4" w:rsidRPr="004809EB">
        <w:rPr>
          <w:rFonts w:ascii="仿宋" w:eastAsia="仿宋" w:hAnsi="仿宋" w:cs="仿宋_GB2312" w:hint="eastAsia"/>
          <w:b/>
          <w:sz w:val="32"/>
          <w:szCs w:val="32"/>
        </w:rPr>
        <w:t>课程性质与任务</w:t>
      </w:r>
    </w:p>
    <w:p w:rsidR="003157AD" w:rsidRDefault="006C10E4" w:rsidP="005E0E33">
      <w:pPr>
        <w:snapToGrid w:val="0"/>
        <w:spacing w:beforeLines="50" w:afterLines="50" w:line="580" w:lineRule="exact"/>
        <w:ind w:firstLineChars="200" w:firstLine="640"/>
        <w:rPr>
          <w:rFonts w:ascii="仿宋" w:eastAsia="仿宋" w:hAnsi="仿宋" w:cs="仿宋"/>
          <w:sz w:val="32"/>
          <w:szCs w:val="32"/>
        </w:rPr>
      </w:pPr>
      <w:r>
        <w:rPr>
          <w:rFonts w:ascii="仿宋" w:eastAsia="仿宋" w:hAnsi="仿宋" w:cs="仿宋" w:hint="eastAsia"/>
          <w:sz w:val="32"/>
          <w:szCs w:val="32"/>
        </w:rPr>
        <w:t>本课程是一个适用于航空运输各专业的学科基础课，也是一门进入民航行业的基础课，它可以使学生全方位地感受民航的各个方面的基本知识，从感性上认识民航，为今后学习其他专业基础课和专业课打下基础。它的任务是使学生具备从事航空服务岗位所必须的基础理论和知识的一门学科，通过讲授法、任务驱动项目教学、案例教学等多样化的教学过程.按照以就业为导向、能力为本位、学生为主体的</w:t>
      </w:r>
      <w:r w:rsidR="00BB1552">
        <w:rPr>
          <w:rFonts w:ascii="仿宋" w:eastAsia="仿宋" w:hAnsi="仿宋" w:cs="仿宋" w:hint="eastAsia"/>
          <w:sz w:val="32"/>
          <w:szCs w:val="32"/>
        </w:rPr>
        <w:t>教育理念，以培养符合实际需要的应用型人才为原则，教学组织以技能</w:t>
      </w:r>
      <w:r>
        <w:rPr>
          <w:rFonts w:ascii="仿宋" w:eastAsia="仿宋" w:hAnsi="仿宋" w:cs="仿宋" w:hint="eastAsia"/>
          <w:sz w:val="32"/>
          <w:szCs w:val="32"/>
        </w:rPr>
        <w:t>为目标，以素质为基础，采取以学生为主体的任务驱动、理实一体的教学模式开展教学活动，加强学生专业能力、方法能力和社会能力的培养，达到促进学生专业综合素质的提升的目的，真正培养专业与专长合格的高素质技术技能人才。</w:t>
      </w:r>
    </w:p>
    <w:p w:rsidR="003157AD" w:rsidRPr="00BB1552" w:rsidRDefault="00BB1552" w:rsidP="00BB1552">
      <w:pPr>
        <w:adjustRightInd w:val="0"/>
        <w:snapToGrid w:val="0"/>
        <w:spacing w:line="580" w:lineRule="exact"/>
        <w:ind w:firstLineChars="200" w:firstLine="643"/>
        <w:rPr>
          <w:rFonts w:ascii="仿宋" w:eastAsia="仿宋" w:hAnsi="仿宋" w:cs="仿宋_GB2312"/>
          <w:sz w:val="32"/>
          <w:szCs w:val="32"/>
        </w:rPr>
      </w:pPr>
      <w:r w:rsidRPr="00BB1552">
        <w:rPr>
          <w:rFonts w:ascii="仿宋" w:eastAsia="仿宋" w:hAnsi="仿宋" w:cs="仿宋_GB2312" w:hint="eastAsia"/>
          <w:b/>
          <w:sz w:val="32"/>
          <w:szCs w:val="32"/>
        </w:rPr>
        <w:t>2</w:t>
      </w:r>
      <w:r w:rsidR="006C10E4" w:rsidRPr="00BB1552">
        <w:rPr>
          <w:rFonts w:ascii="仿宋" w:eastAsia="仿宋" w:hAnsi="仿宋" w:cs="仿宋_GB2312" w:hint="eastAsia"/>
          <w:b/>
          <w:sz w:val="32"/>
          <w:szCs w:val="32"/>
        </w:rPr>
        <w:t>、课程教学目标</w:t>
      </w:r>
    </w:p>
    <w:p w:rsidR="003157AD" w:rsidRDefault="00BB1552">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知识目标</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（1）民航运输的基本特征和规律。 </w:t>
      </w:r>
      <w:r>
        <w:rPr>
          <w:rFonts w:ascii="仿宋_GB2312" w:eastAsia="仿宋_GB2312" w:hAnsi="仿宋_GB2312" w:cs="仿宋_GB2312" w:hint="eastAsia"/>
          <w:sz w:val="32"/>
          <w:szCs w:val="32"/>
        </w:rPr>
        <w:t>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（2）航空运输生产组织的运营与管理。 </w:t>
      </w:r>
      <w:r>
        <w:rPr>
          <w:rFonts w:ascii="仿宋_GB2312" w:eastAsia="仿宋_GB2312" w:hAnsi="仿宋_GB2312" w:cs="仿宋_GB2312" w:hint="eastAsia"/>
          <w:sz w:val="32"/>
          <w:szCs w:val="32"/>
        </w:rPr>
        <w:t></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（3）民用航空基本概念。  </w:t>
      </w:r>
      <w:r>
        <w:rPr>
          <w:rFonts w:ascii="仿宋_GB2312" w:eastAsia="仿宋_GB2312" w:hAnsi="仿宋_GB2312" w:cs="仿宋_GB2312" w:hint="eastAsia"/>
          <w:sz w:val="32"/>
          <w:szCs w:val="32"/>
        </w:rPr>
        <w:t>  </w:t>
      </w:r>
    </w:p>
    <w:p w:rsidR="003157AD" w:rsidRDefault="006C10E4">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（4）掌握航空公司的基本构成及各部门基本职</w:t>
      </w:r>
      <w:r>
        <w:rPr>
          <w:rFonts w:ascii="仿宋_GB2312" w:eastAsia="仿宋_GB2312" w:hAnsi="仿宋_GB2312" w:cs="仿宋_GB2312" w:hint="eastAsia"/>
          <w:sz w:val="32"/>
          <w:szCs w:val="32"/>
        </w:rPr>
        <w:lastRenderedPageBreak/>
        <w:t>能。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（5）掌握航空运输业的基本特点。  </w:t>
      </w:r>
      <w:r>
        <w:rPr>
          <w:rFonts w:ascii="仿宋_GB2312" w:eastAsia="仿宋_GB2312" w:hAnsi="仿宋_GB2312" w:cs="仿宋_GB2312" w:hint="eastAsia"/>
          <w:sz w:val="32"/>
          <w:szCs w:val="32"/>
        </w:rPr>
        <w:t>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（6）掌握民航客运业务和货邮运输业务。</w:t>
      </w:r>
    </w:p>
    <w:p w:rsidR="003157AD" w:rsidRDefault="009D31F6">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C10E4">
        <w:rPr>
          <w:rFonts w:ascii="仿宋_GB2312" w:eastAsia="仿宋_GB2312" w:hAnsi="仿宋_GB2312" w:cs="仿宋_GB2312" w:hint="eastAsia"/>
          <w:sz w:val="32"/>
          <w:szCs w:val="32"/>
        </w:rPr>
        <w:t>能力目标</w:t>
      </w:r>
    </w:p>
    <w:p w:rsidR="003157AD" w:rsidRDefault="006C10E4">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（1）培养学生具备综合运用知识的能力，增强学生的职业适应能力。</w:t>
      </w:r>
    </w:p>
    <w:p w:rsidR="003157AD" w:rsidRDefault="006C10E4">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（2）培养学生具有发现新问题并进行系统地分析问题、解决问题的能力。</w:t>
      </w:r>
    </w:p>
    <w:p w:rsidR="003157AD" w:rsidRDefault="006C10E4">
      <w:pPr>
        <w:snapToGrid w:val="0"/>
        <w:spacing w:line="58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 （3）培养学生具备有计划地组织完成工作任务的能力。 </w:t>
      </w:r>
      <w:r>
        <w:rPr>
          <w:rFonts w:ascii="仿宋_GB2312" w:eastAsia="仿宋_GB2312" w:hAnsi="仿宋_GB2312" w:cs="仿宋_GB2312" w:hint="eastAsia"/>
          <w:sz w:val="32"/>
          <w:szCs w:val="32"/>
        </w:rPr>
        <w:t>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（4）培养学生具有自主学习新知识、新技术和自主探究新问题的能力。</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（5）培养学生善于利用网络资源和市场资源进行产品和专业资源选择和积累，学习应用各种资料的能力。  </w:t>
      </w:r>
      <w:r>
        <w:rPr>
          <w:rFonts w:ascii="仿宋_GB2312" w:eastAsia="仿宋_GB2312" w:hAnsi="仿宋_GB2312" w:cs="仿宋_GB2312" w:hint="eastAsia"/>
          <w:sz w:val="32"/>
          <w:szCs w:val="32"/>
        </w:rPr>
        <w:t>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（6）培养学生独立工作、处理突发事件的能力。</w:t>
      </w:r>
    </w:p>
    <w:p w:rsidR="003157AD" w:rsidRDefault="009D31F6">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6C10E4">
        <w:rPr>
          <w:rFonts w:ascii="仿宋_GB2312" w:eastAsia="仿宋_GB2312" w:hAnsi="仿宋_GB2312" w:cs="仿宋_GB2312" w:hint="eastAsia"/>
          <w:sz w:val="32"/>
          <w:szCs w:val="32"/>
        </w:rPr>
        <w:t>素质目标</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（1）具备良好的职业道德水平。</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（2）具备扎实的专业知识。</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（3）具备爱岗敬业精神。</w:t>
      </w:r>
    </w:p>
    <w:p w:rsidR="003157AD" w:rsidRPr="009D31F6" w:rsidRDefault="009D31F6">
      <w:pPr>
        <w:snapToGrid w:val="0"/>
        <w:spacing w:line="580" w:lineRule="exact"/>
        <w:ind w:firstLine="640"/>
        <w:rPr>
          <w:rFonts w:ascii="仿宋" w:eastAsia="仿宋" w:hAnsi="仿宋" w:cs="仿宋_GB2312"/>
          <w:sz w:val="32"/>
          <w:szCs w:val="32"/>
        </w:rPr>
      </w:pPr>
      <w:r w:rsidRPr="009D31F6">
        <w:rPr>
          <w:rFonts w:ascii="仿宋" w:eastAsia="仿宋" w:hAnsi="仿宋" w:cs="仿宋_GB2312" w:hint="eastAsia"/>
          <w:b/>
          <w:sz w:val="32"/>
          <w:szCs w:val="32"/>
        </w:rPr>
        <w:t>3.</w:t>
      </w:r>
      <w:r w:rsidR="006C10E4" w:rsidRPr="009D31F6">
        <w:rPr>
          <w:rFonts w:ascii="仿宋" w:eastAsia="仿宋" w:hAnsi="仿宋" w:cs="仿宋_GB2312" w:hint="eastAsia"/>
          <w:b/>
          <w:sz w:val="32"/>
          <w:szCs w:val="32"/>
        </w:rPr>
        <w:t>参考学时</w:t>
      </w:r>
    </w:p>
    <w:p w:rsidR="003157AD" w:rsidRPr="009D31F6" w:rsidRDefault="006C10E4">
      <w:pPr>
        <w:adjustRightInd w:val="0"/>
        <w:snapToGrid w:val="0"/>
        <w:spacing w:line="580" w:lineRule="exact"/>
        <w:ind w:firstLineChars="200" w:firstLine="640"/>
        <w:rPr>
          <w:rFonts w:ascii="仿宋" w:eastAsia="仿宋" w:hAnsi="仿宋" w:cs="仿宋"/>
          <w:sz w:val="32"/>
          <w:szCs w:val="32"/>
        </w:rPr>
      </w:pPr>
      <w:r w:rsidRPr="009D31F6">
        <w:rPr>
          <w:rFonts w:ascii="仿宋" w:eastAsia="仿宋" w:hAnsi="仿宋" w:cs="仿宋" w:hint="eastAsia"/>
          <w:sz w:val="32"/>
          <w:szCs w:val="32"/>
        </w:rPr>
        <w:t>108学时</w:t>
      </w:r>
    </w:p>
    <w:p w:rsidR="003157AD" w:rsidRPr="009D31F6" w:rsidRDefault="009D31F6" w:rsidP="009D31F6">
      <w:pPr>
        <w:adjustRightInd w:val="0"/>
        <w:snapToGrid w:val="0"/>
        <w:spacing w:line="58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4.</w:t>
      </w:r>
      <w:r w:rsidR="006C10E4" w:rsidRPr="009D31F6">
        <w:rPr>
          <w:rFonts w:ascii="仿宋" w:eastAsia="仿宋" w:hAnsi="仿宋" w:cs="仿宋_GB2312" w:hint="eastAsia"/>
          <w:b/>
          <w:sz w:val="32"/>
          <w:szCs w:val="32"/>
        </w:rPr>
        <w:t>课程学分</w:t>
      </w:r>
    </w:p>
    <w:p w:rsidR="003157AD" w:rsidRPr="009D31F6" w:rsidRDefault="006C10E4" w:rsidP="009D31F6">
      <w:pPr>
        <w:adjustRightInd w:val="0"/>
        <w:snapToGrid w:val="0"/>
        <w:spacing w:line="580" w:lineRule="exact"/>
        <w:ind w:firstLineChars="200" w:firstLine="640"/>
        <w:rPr>
          <w:rFonts w:ascii="仿宋" w:eastAsia="仿宋" w:hAnsi="仿宋" w:cs="仿宋"/>
          <w:sz w:val="32"/>
          <w:szCs w:val="32"/>
        </w:rPr>
      </w:pPr>
      <w:r w:rsidRPr="009D31F6">
        <w:rPr>
          <w:rFonts w:ascii="仿宋" w:eastAsia="仿宋" w:hAnsi="仿宋" w:cs="仿宋" w:hint="eastAsia"/>
          <w:sz w:val="32"/>
          <w:szCs w:val="32"/>
        </w:rPr>
        <w:t>6学分</w:t>
      </w:r>
    </w:p>
    <w:p w:rsidR="003157AD" w:rsidRDefault="006C10E4" w:rsidP="005E0E33">
      <w:pPr>
        <w:adjustRightInd w:val="0"/>
        <w:snapToGrid w:val="0"/>
        <w:spacing w:line="580" w:lineRule="exact"/>
        <w:ind w:firstLineChars="200" w:firstLine="641"/>
        <w:rPr>
          <w:rFonts w:ascii="KaiTi_GB2312" w:eastAsia="KaiTi_GB2312" w:hAnsi="仿宋_GB2312" w:cs="仿宋_GB2312" w:hint="eastAsia"/>
          <w:sz w:val="32"/>
          <w:szCs w:val="32"/>
        </w:rPr>
      </w:pPr>
      <w:r>
        <w:rPr>
          <w:rFonts w:ascii="KaiTi_GB2312" w:eastAsia="KaiTi_GB2312" w:hAnsi="仿宋_GB2312" w:cs="仿宋_GB2312" w:hint="eastAsia"/>
          <w:b/>
          <w:sz w:val="32"/>
          <w:szCs w:val="32"/>
        </w:rPr>
        <w:lastRenderedPageBreak/>
        <w:t>五、课程内容和要求</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66"/>
        <w:gridCol w:w="1163"/>
        <w:gridCol w:w="3330"/>
        <w:gridCol w:w="2489"/>
        <w:gridCol w:w="1424"/>
      </w:tblGrid>
      <w:tr w:rsidR="003157AD">
        <w:trPr>
          <w:cantSplit/>
          <w:trHeight w:val="567"/>
          <w:tblHeader/>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序号</w:t>
            </w:r>
          </w:p>
        </w:tc>
        <w:tc>
          <w:tcPr>
            <w:tcW w:w="1163" w:type="dxa"/>
            <w:vAlign w:val="center"/>
          </w:tcPr>
          <w:p w:rsidR="003157AD" w:rsidRDefault="006C10E4">
            <w:pPr>
              <w:adjustRightInd w:val="0"/>
              <w:snapToGrid w:val="0"/>
              <w:jc w:val="center"/>
              <w:rPr>
                <w:rFonts w:ascii="宋体" w:hAnsi="宋体"/>
                <w:szCs w:val="21"/>
              </w:rPr>
            </w:pPr>
            <w:r>
              <w:rPr>
                <w:rFonts w:ascii="宋体" w:hAnsi="宋体" w:hint="eastAsia"/>
                <w:szCs w:val="21"/>
              </w:rPr>
              <w:t>教学项目</w:t>
            </w:r>
          </w:p>
        </w:tc>
        <w:tc>
          <w:tcPr>
            <w:tcW w:w="3330" w:type="dxa"/>
            <w:vAlign w:val="center"/>
          </w:tcPr>
          <w:p w:rsidR="003157AD" w:rsidRDefault="006C10E4">
            <w:pPr>
              <w:adjustRightInd w:val="0"/>
              <w:snapToGrid w:val="0"/>
              <w:jc w:val="center"/>
              <w:rPr>
                <w:rFonts w:ascii="宋体" w:hAnsi="宋体"/>
                <w:szCs w:val="21"/>
              </w:rPr>
            </w:pPr>
            <w:r>
              <w:rPr>
                <w:rFonts w:ascii="宋体" w:hAnsi="宋体" w:hint="eastAsia"/>
                <w:szCs w:val="21"/>
              </w:rPr>
              <w:t>教学内容与教学要求</w:t>
            </w:r>
          </w:p>
        </w:tc>
        <w:tc>
          <w:tcPr>
            <w:tcW w:w="2489" w:type="dxa"/>
            <w:vAlign w:val="center"/>
          </w:tcPr>
          <w:p w:rsidR="003157AD" w:rsidRDefault="006C10E4">
            <w:pPr>
              <w:adjustRightInd w:val="0"/>
              <w:snapToGrid w:val="0"/>
              <w:jc w:val="center"/>
              <w:rPr>
                <w:rFonts w:ascii="宋体" w:hAnsi="宋体"/>
                <w:szCs w:val="21"/>
              </w:rPr>
            </w:pPr>
            <w:r>
              <w:rPr>
                <w:rFonts w:ascii="宋体" w:hAnsi="宋体" w:hint="eastAsia"/>
                <w:szCs w:val="21"/>
              </w:rPr>
              <w:t>活动设计建议</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参考课时</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1</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 w:val="18"/>
                <w:szCs w:val="18"/>
              </w:rPr>
              <w:t>民航运输概论</w:t>
            </w:r>
          </w:p>
        </w:tc>
        <w:tc>
          <w:tcPr>
            <w:tcW w:w="3330" w:type="dxa"/>
          </w:tcPr>
          <w:p w:rsidR="003157AD" w:rsidRDefault="006C10E4">
            <w:pPr>
              <w:spacing w:line="360" w:lineRule="atLeast"/>
              <w:rPr>
                <w:rFonts w:ascii="宋体" w:hAnsi="宋体" w:cs="宋体"/>
                <w:szCs w:val="21"/>
              </w:rPr>
            </w:pPr>
            <w:r>
              <w:rPr>
                <w:rFonts w:ascii="宋体" w:hAnsi="宋体" w:cs="宋体" w:hint="eastAsia"/>
                <w:szCs w:val="21"/>
              </w:rPr>
              <w:t>1.</w:t>
            </w:r>
            <w:r>
              <w:rPr>
                <w:rFonts w:ascii="宋体" w:hAnsi="宋体" w:hint="eastAsia"/>
                <w:sz w:val="18"/>
                <w:szCs w:val="18"/>
              </w:rPr>
              <w:t>了解现代运输方式</w:t>
            </w:r>
            <w:r>
              <w:rPr>
                <w:rFonts w:ascii="宋体" w:hAnsi="宋体" w:cs="宋体" w:hint="eastAsia"/>
                <w:szCs w:val="21"/>
              </w:rPr>
              <w:t>；</w:t>
            </w:r>
          </w:p>
          <w:p w:rsidR="003157AD" w:rsidRDefault="006C10E4">
            <w:pPr>
              <w:spacing w:line="360" w:lineRule="atLeast"/>
              <w:rPr>
                <w:rFonts w:ascii="宋体" w:hAnsi="宋体"/>
                <w:sz w:val="18"/>
                <w:szCs w:val="18"/>
              </w:rPr>
            </w:pPr>
            <w:r>
              <w:rPr>
                <w:rFonts w:ascii="宋体" w:hAnsi="宋体" w:cs="宋体" w:hint="eastAsia"/>
                <w:szCs w:val="21"/>
              </w:rPr>
              <w:t>2.</w:t>
            </w:r>
            <w:r>
              <w:rPr>
                <w:rFonts w:ascii="宋体" w:hAnsi="宋体" w:hint="eastAsia"/>
                <w:sz w:val="18"/>
                <w:szCs w:val="18"/>
              </w:rPr>
              <w:t>了解国内、国际航行时间计算、机时差的换算；</w:t>
            </w:r>
          </w:p>
          <w:p w:rsidR="003157AD" w:rsidRDefault="006C10E4">
            <w:pPr>
              <w:spacing w:line="360" w:lineRule="atLeast"/>
              <w:rPr>
                <w:rFonts w:ascii="宋体" w:hAnsi="宋体"/>
                <w:sz w:val="18"/>
                <w:szCs w:val="18"/>
              </w:rPr>
            </w:pPr>
            <w:r>
              <w:rPr>
                <w:rFonts w:ascii="宋体" w:hAnsi="宋体" w:hint="eastAsia"/>
                <w:sz w:val="18"/>
                <w:szCs w:val="18"/>
              </w:rPr>
              <w:t>3.了解航班号的含义；航班不正常的原因。</w:t>
            </w:r>
          </w:p>
        </w:tc>
        <w:tc>
          <w:tcPr>
            <w:tcW w:w="2489" w:type="dxa"/>
          </w:tcPr>
          <w:p w:rsidR="003157AD" w:rsidRDefault="006C10E4">
            <w:pPr>
              <w:spacing w:line="360" w:lineRule="atLeast"/>
              <w:rPr>
                <w:rFonts w:ascii="宋体" w:hAnsi="宋体"/>
                <w:szCs w:val="21"/>
              </w:rPr>
            </w:pPr>
            <w:r>
              <w:rPr>
                <w:rFonts w:ascii="宋体" w:hAnsi="宋体" w:hint="eastAsia"/>
                <w:sz w:val="18"/>
                <w:szCs w:val="18"/>
              </w:rPr>
              <w:t>能够运用基础知识分析解决</w:t>
            </w:r>
            <w:r>
              <w:rPr>
                <w:rFonts w:ascii="宋体" w:hAnsi="宋体" w:cs="宋体" w:hint="eastAsia"/>
                <w:szCs w:val="21"/>
              </w:rPr>
              <w:t>。</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18</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2</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 w:val="18"/>
                <w:szCs w:val="18"/>
              </w:rPr>
              <w:t>飞机基础常识</w:t>
            </w:r>
          </w:p>
        </w:tc>
        <w:tc>
          <w:tcPr>
            <w:tcW w:w="3330" w:type="dxa"/>
          </w:tcPr>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1.</w:t>
            </w:r>
            <w:r>
              <w:rPr>
                <w:rFonts w:ascii="宋体" w:hAnsi="宋体" w:hint="eastAsia"/>
                <w:sz w:val="18"/>
                <w:szCs w:val="18"/>
              </w:rPr>
              <w:t>认识了解机翼、机身、尾翼、起落架</w:t>
            </w:r>
            <w:r>
              <w:rPr>
                <w:rFonts w:ascii="宋体" w:hAnsi="宋体" w:cs="宋体" w:hint="eastAsia"/>
                <w:kern w:val="0"/>
                <w:szCs w:val="21"/>
              </w:rPr>
              <w:t>；</w:t>
            </w:r>
          </w:p>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2.</w:t>
            </w:r>
            <w:r>
              <w:rPr>
                <w:rFonts w:ascii="宋体" w:hAnsi="宋体" w:hint="eastAsia"/>
                <w:sz w:val="18"/>
                <w:szCs w:val="18"/>
              </w:rPr>
              <w:t>掌握发动机、辅助动力装置原理</w:t>
            </w:r>
            <w:r>
              <w:rPr>
                <w:rFonts w:ascii="宋体" w:hAnsi="宋体" w:cs="宋体" w:hint="eastAsia"/>
                <w:kern w:val="0"/>
                <w:szCs w:val="21"/>
              </w:rPr>
              <w:t>；</w:t>
            </w:r>
          </w:p>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3.</w:t>
            </w:r>
            <w:r>
              <w:rPr>
                <w:rFonts w:ascii="宋体" w:hAnsi="宋体" w:hint="eastAsia"/>
                <w:sz w:val="18"/>
                <w:szCs w:val="18"/>
              </w:rPr>
              <w:t>熟悉飞机组成系统；防冰排雨系统</w:t>
            </w:r>
            <w:r>
              <w:rPr>
                <w:rFonts w:ascii="宋体" w:hAnsi="宋体" w:cs="宋体" w:hint="eastAsia"/>
                <w:kern w:val="0"/>
                <w:szCs w:val="21"/>
              </w:rPr>
              <w:t>。</w:t>
            </w:r>
          </w:p>
        </w:tc>
        <w:tc>
          <w:tcPr>
            <w:tcW w:w="2489" w:type="dxa"/>
          </w:tcPr>
          <w:p w:rsidR="003157AD" w:rsidRDefault="006C10E4">
            <w:pPr>
              <w:adjustRightInd w:val="0"/>
              <w:snapToGrid w:val="0"/>
              <w:spacing w:line="460" w:lineRule="exact"/>
              <w:rPr>
                <w:rFonts w:ascii="宋体" w:hAnsi="宋体" w:cs="宋体"/>
                <w:kern w:val="0"/>
                <w:szCs w:val="21"/>
              </w:rPr>
            </w:pPr>
            <w:r>
              <w:rPr>
                <w:rFonts w:ascii="宋体" w:hAnsi="宋体" w:hint="eastAsia"/>
                <w:sz w:val="18"/>
                <w:szCs w:val="18"/>
              </w:rPr>
              <w:t>让学生了解飞机的基本构成，对飞机有初步的认识和了解</w:t>
            </w:r>
            <w:r>
              <w:rPr>
                <w:rFonts w:ascii="宋体" w:hAnsi="宋体" w:cs="宋体" w:hint="eastAsia"/>
                <w:kern w:val="0"/>
                <w:szCs w:val="21"/>
              </w:rPr>
              <w:t>。</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18</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3</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 w:val="18"/>
                <w:szCs w:val="18"/>
              </w:rPr>
              <w:t>飞行基础原理</w:t>
            </w:r>
          </w:p>
        </w:tc>
        <w:tc>
          <w:tcPr>
            <w:tcW w:w="3330" w:type="dxa"/>
          </w:tcPr>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1.</w:t>
            </w:r>
            <w:r>
              <w:rPr>
                <w:rFonts w:ascii="宋体" w:hAnsi="宋体" w:hint="eastAsia"/>
                <w:sz w:val="18"/>
                <w:szCs w:val="18"/>
              </w:rPr>
              <w:t>了解大气飞行环境对飞机飞行的影响</w:t>
            </w:r>
            <w:r>
              <w:rPr>
                <w:rFonts w:ascii="宋体" w:hAnsi="宋体" w:cs="宋体" w:hint="eastAsia"/>
                <w:kern w:val="0"/>
                <w:szCs w:val="21"/>
              </w:rPr>
              <w:t>；</w:t>
            </w:r>
          </w:p>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2.</w:t>
            </w:r>
            <w:r>
              <w:rPr>
                <w:rFonts w:ascii="宋体" w:hAnsi="宋体" w:hint="eastAsia"/>
                <w:sz w:val="18"/>
                <w:szCs w:val="18"/>
              </w:rPr>
              <w:t>掌握伯努利原理</w:t>
            </w:r>
            <w:r>
              <w:rPr>
                <w:rFonts w:ascii="宋体" w:hAnsi="宋体" w:cs="宋体" w:hint="eastAsia"/>
                <w:kern w:val="0"/>
                <w:szCs w:val="21"/>
              </w:rPr>
              <w:t>；</w:t>
            </w:r>
          </w:p>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3.</w:t>
            </w:r>
            <w:r>
              <w:rPr>
                <w:rFonts w:ascii="宋体" w:hAnsi="宋体" w:hint="eastAsia"/>
                <w:sz w:val="18"/>
                <w:szCs w:val="18"/>
              </w:rPr>
              <w:t>影响飞机的平衡性、稳定性因素</w:t>
            </w:r>
            <w:r>
              <w:rPr>
                <w:rFonts w:ascii="宋体" w:hAnsi="宋体" w:cs="宋体" w:hint="eastAsia"/>
                <w:kern w:val="0"/>
                <w:szCs w:val="21"/>
              </w:rPr>
              <w:t>。</w:t>
            </w:r>
          </w:p>
        </w:tc>
        <w:tc>
          <w:tcPr>
            <w:tcW w:w="2489" w:type="dxa"/>
          </w:tcPr>
          <w:p w:rsidR="003157AD" w:rsidRDefault="006C10E4">
            <w:pPr>
              <w:adjustRightInd w:val="0"/>
              <w:snapToGrid w:val="0"/>
              <w:spacing w:line="460" w:lineRule="exact"/>
              <w:rPr>
                <w:rFonts w:ascii="宋体" w:hAnsi="宋体" w:cs="宋体"/>
                <w:kern w:val="0"/>
                <w:szCs w:val="21"/>
              </w:rPr>
            </w:pPr>
            <w:r>
              <w:rPr>
                <w:rFonts w:ascii="宋体" w:hAnsi="宋体" w:hint="eastAsia"/>
                <w:sz w:val="18"/>
                <w:szCs w:val="18"/>
              </w:rPr>
              <w:t>让学生了解飞行基础原理，了解影响飞机平衡稳定性的基本因素。</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14</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4</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 w:val="18"/>
                <w:szCs w:val="18"/>
              </w:rPr>
              <w:t>空中交通管制</w:t>
            </w:r>
          </w:p>
        </w:tc>
        <w:tc>
          <w:tcPr>
            <w:tcW w:w="3330" w:type="dxa"/>
          </w:tcPr>
          <w:p w:rsidR="003157AD" w:rsidRDefault="006C10E4">
            <w:pPr>
              <w:adjustRightInd w:val="0"/>
              <w:snapToGrid w:val="0"/>
              <w:spacing w:line="460" w:lineRule="exact"/>
              <w:rPr>
                <w:rFonts w:ascii="宋体" w:hAnsi="宋体" w:cs="宋体"/>
                <w:kern w:val="0"/>
                <w:szCs w:val="21"/>
              </w:rPr>
            </w:pPr>
            <w:r>
              <w:rPr>
                <w:rFonts w:ascii="宋体" w:hAnsi="宋体" w:hint="eastAsia"/>
                <w:sz w:val="18"/>
                <w:szCs w:val="18"/>
              </w:rPr>
              <w:t>1.了解塔台、进近、区调的概念</w:t>
            </w:r>
            <w:r>
              <w:rPr>
                <w:rFonts w:ascii="宋体" w:hAnsi="宋体" w:cs="宋体" w:hint="eastAsia"/>
                <w:kern w:val="0"/>
                <w:szCs w:val="21"/>
              </w:rPr>
              <w:t>；</w:t>
            </w:r>
          </w:p>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2.</w:t>
            </w:r>
            <w:r>
              <w:rPr>
                <w:rFonts w:ascii="宋体" w:hAnsi="宋体" w:hint="eastAsia"/>
                <w:sz w:val="18"/>
                <w:szCs w:val="18"/>
              </w:rPr>
              <w:t>掌握飞行情报、雷达情报、空域</w:t>
            </w:r>
            <w:r>
              <w:rPr>
                <w:rFonts w:ascii="宋体" w:hAnsi="宋体" w:cs="宋体" w:hint="eastAsia"/>
                <w:kern w:val="0"/>
                <w:szCs w:val="21"/>
              </w:rPr>
              <w:t>。</w:t>
            </w:r>
          </w:p>
        </w:tc>
        <w:tc>
          <w:tcPr>
            <w:tcW w:w="2489" w:type="dxa"/>
          </w:tcPr>
          <w:p w:rsidR="003157AD" w:rsidRDefault="006C10E4">
            <w:pPr>
              <w:adjustRightInd w:val="0"/>
              <w:snapToGrid w:val="0"/>
              <w:spacing w:line="460" w:lineRule="exact"/>
              <w:rPr>
                <w:rFonts w:ascii="宋体" w:hAnsi="宋体" w:cs="宋体"/>
                <w:kern w:val="0"/>
                <w:szCs w:val="21"/>
              </w:rPr>
            </w:pPr>
            <w:r>
              <w:rPr>
                <w:rFonts w:ascii="宋体" w:hAnsi="宋体" w:hint="eastAsia"/>
                <w:sz w:val="18"/>
                <w:szCs w:val="18"/>
              </w:rPr>
              <w:t>让学生了解空中交通管制规则。</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18</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5</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 w:val="18"/>
                <w:szCs w:val="18"/>
              </w:rPr>
              <w:t>民用机场概论</w:t>
            </w:r>
          </w:p>
        </w:tc>
        <w:tc>
          <w:tcPr>
            <w:tcW w:w="3330" w:type="dxa"/>
          </w:tcPr>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1．</w:t>
            </w:r>
            <w:r>
              <w:rPr>
                <w:rFonts w:ascii="宋体" w:hAnsi="宋体" w:hint="eastAsia"/>
                <w:sz w:val="18"/>
                <w:szCs w:val="18"/>
              </w:rPr>
              <w:t>掌握民用机场定义与分类</w:t>
            </w:r>
            <w:r>
              <w:rPr>
                <w:rFonts w:ascii="宋体" w:hAnsi="宋体" w:cs="宋体" w:hint="eastAsia"/>
                <w:kern w:val="0"/>
                <w:szCs w:val="21"/>
              </w:rPr>
              <w:t>； </w:t>
            </w:r>
          </w:p>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2．</w:t>
            </w:r>
            <w:r>
              <w:rPr>
                <w:rFonts w:ascii="宋体" w:hAnsi="宋体" w:hint="eastAsia"/>
                <w:sz w:val="18"/>
                <w:szCs w:val="18"/>
              </w:rPr>
              <w:t>了解我国大型航空港基本信息</w:t>
            </w:r>
            <w:r>
              <w:rPr>
                <w:rFonts w:ascii="宋体" w:hAnsi="宋体" w:cs="宋体" w:hint="eastAsia"/>
                <w:kern w:val="0"/>
                <w:szCs w:val="21"/>
              </w:rPr>
              <w:t>。 </w:t>
            </w:r>
          </w:p>
          <w:p w:rsidR="003157AD" w:rsidRDefault="003157AD">
            <w:pPr>
              <w:adjustRightInd w:val="0"/>
              <w:snapToGrid w:val="0"/>
              <w:spacing w:line="460" w:lineRule="exact"/>
              <w:rPr>
                <w:rFonts w:ascii="宋体" w:hAnsi="宋体" w:cs="宋体"/>
                <w:kern w:val="0"/>
                <w:szCs w:val="21"/>
              </w:rPr>
            </w:pPr>
          </w:p>
        </w:tc>
        <w:tc>
          <w:tcPr>
            <w:tcW w:w="2489" w:type="dxa"/>
          </w:tcPr>
          <w:p w:rsidR="003157AD" w:rsidRDefault="006C10E4">
            <w:pPr>
              <w:adjustRightInd w:val="0"/>
              <w:snapToGrid w:val="0"/>
              <w:spacing w:line="460" w:lineRule="exact"/>
              <w:rPr>
                <w:rFonts w:ascii="宋体" w:hAnsi="宋体" w:cs="宋体"/>
                <w:kern w:val="0"/>
                <w:szCs w:val="21"/>
              </w:rPr>
            </w:pPr>
            <w:r>
              <w:rPr>
                <w:rFonts w:ascii="宋体" w:hAnsi="宋体" w:hint="eastAsia"/>
                <w:sz w:val="18"/>
                <w:szCs w:val="18"/>
              </w:rPr>
              <w:t>民用机场基础知识是学生务必掌握的知识</w:t>
            </w:r>
            <w:r>
              <w:rPr>
                <w:rFonts w:ascii="宋体" w:hAnsi="宋体" w:cs="宋体" w:hint="eastAsia"/>
                <w:kern w:val="0"/>
                <w:szCs w:val="21"/>
              </w:rPr>
              <w:t>。</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22</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6</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 w:val="18"/>
                <w:szCs w:val="18"/>
              </w:rPr>
              <w:t>旅客运送工作</w:t>
            </w:r>
          </w:p>
        </w:tc>
        <w:tc>
          <w:tcPr>
            <w:tcW w:w="3330" w:type="dxa"/>
          </w:tcPr>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1.</w:t>
            </w:r>
            <w:r>
              <w:rPr>
                <w:rFonts w:ascii="宋体" w:hAnsi="宋体" w:hint="eastAsia"/>
                <w:sz w:val="18"/>
                <w:szCs w:val="18"/>
              </w:rPr>
              <w:t>掌握值机的工作流程</w:t>
            </w:r>
            <w:r>
              <w:rPr>
                <w:rFonts w:ascii="宋体" w:hAnsi="宋体" w:cs="宋体" w:hint="eastAsia"/>
                <w:kern w:val="0"/>
                <w:szCs w:val="21"/>
              </w:rPr>
              <w:t>；</w:t>
            </w:r>
          </w:p>
          <w:p w:rsidR="003157AD" w:rsidRDefault="006C10E4">
            <w:pPr>
              <w:adjustRightInd w:val="0"/>
              <w:snapToGrid w:val="0"/>
              <w:spacing w:line="460" w:lineRule="exact"/>
              <w:rPr>
                <w:rFonts w:ascii="宋体" w:hAnsi="宋体"/>
                <w:sz w:val="18"/>
                <w:szCs w:val="18"/>
              </w:rPr>
            </w:pPr>
            <w:r>
              <w:rPr>
                <w:rFonts w:ascii="宋体" w:hAnsi="宋体" w:cs="宋体" w:hint="eastAsia"/>
                <w:kern w:val="0"/>
                <w:szCs w:val="21"/>
              </w:rPr>
              <w:t>2.</w:t>
            </w:r>
            <w:r>
              <w:rPr>
                <w:rFonts w:ascii="宋体" w:hAnsi="宋体" w:hint="eastAsia"/>
                <w:sz w:val="18"/>
                <w:szCs w:val="18"/>
              </w:rPr>
              <w:t>了解什么是误机、错乘、漏乘旅客；</w:t>
            </w:r>
          </w:p>
          <w:p w:rsidR="003157AD" w:rsidRDefault="006C10E4">
            <w:pPr>
              <w:adjustRightInd w:val="0"/>
              <w:snapToGrid w:val="0"/>
              <w:spacing w:line="460" w:lineRule="exact"/>
              <w:rPr>
                <w:rFonts w:ascii="宋体" w:hAnsi="宋体" w:cs="宋体"/>
                <w:kern w:val="0"/>
                <w:szCs w:val="21"/>
              </w:rPr>
            </w:pPr>
            <w:r>
              <w:rPr>
                <w:rFonts w:ascii="宋体" w:hAnsi="宋体" w:hint="eastAsia"/>
                <w:sz w:val="18"/>
                <w:szCs w:val="18"/>
              </w:rPr>
              <w:t>3.了解特殊旅客包括哪些</w:t>
            </w:r>
            <w:r>
              <w:rPr>
                <w:rFonts w:ascii="宋体" w:hAnsi="宋体" w:cs="宋体" w:hint="eastAsia"/>
                <w:kern w:val="0"/>
                <w:szCs w:val="21"/>
              </w:rPr>
              <w:t>。</w:t>
            </w:r>
          </w:p>
        </w:tc>
        <w:tc>
          <w:tcPr>
            <w:tcW w:w="2489" w:type="dxa"/>
          </w:tcPr>
          <w:p w:rsidR="003157AD" w:rsidRDefault="006C10E4">
            <w:pPr>
              <w:adjustRightInd w:val="0"/>
              <w:snapToGrid w:val="0"/>
              <w:spacing w:line="460" w:lineRule="exact"/>
              <w:rPr>
                <w:rFonts w:ascii="宋体" w:hAnsi="宋体" w:cs="宋体"/>
                <w:kern w:val="0"/>
                <w:szCs w:val="21"/>
              </w:rPr>
            </w:pPr>
            <w:r>
              <w:rPr>
                <w:rFonts w:ascii="宋体" w:hAnsi="宋体" w:hint="eastAsia"/>
                <w:color w:val="000000"/>
                <w:sz w:val="18"/>
                <w:szCs w:val="18"/>
              </w:rPr>
              <w:t>掌握旅客运送工作流程及应急事件的处理。</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14</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7</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 w:val="18"/>
                <w:szCs w:val="18"/>
              </w:rPr>
              <w:t>旅客行李运输</w:t>
            </w:r>
          </w:p>
        </w:tc>
        <w:tc>
          <w:tcPr>
            <w:tcW w:w="3330" w:type="dxa"/>
          </w:tcPr>
          <w:p w:rsidR="003157AD" w:rsidRDefault="006C10E4" w:rsidP="009E4BE4">
            <w:pPr>
              <w:numPr>
                <w:ilvl w:val="0"/>
                <w:numId w:val="4"/>
              </w:numPr>
              <w:adjustRightInd w:val="0"/>
              <w:snapToGrid w:val="0"/>
              <w:spacing w:line="460" w:lineRule="exact"/>
              <w:rPr>
                <w:rFonts w:ascii="宋体" w:hAnsi="宋体"/>
                <w:sz w:val="18"/>
                <w:szCs w:val="18"/>
              </w:rPr>
            </w:pPr>
            <w:r>
              <w:rPr>
                <w:rFonts w:ascii="宋体" w:hAnsi="宋体" w:hint="eastAsia"/>
                <w:sz w:val="18"/>
                <w:szCs w:val="18"/>
              </w:rPr>
              <w:t>简述行李运输的流程；</w:t>
            </w:r>
          </w:p>
          <w:p w:rsidR="003157AD" w:rsidRDefault="006C10E4" w:rsidP="009E4BE4">
            <w:pPr>
              <w:numPr>
                <w:ilvl w:val="0"/>
                <w:numId w:val="4"/>
              </w:numPr>
              <w:adjustRightInd w:val="0"/>
              <w:snapToGrid w:val="0"/>
              <w:spacing w:line="460" w:lineRule="exact"/>
              <w:rPr>
                <w:rFonts w:ascii="宋体" w:hAnsi="宋体"/>
                <w:sz w:val="18"/>
                <w:szCs w:val="18"/>
              </w:rPr>
            </w:pPr>
            <w:r>
              <w:rPr>
                <w:rFonts w:ascii="宋体" w:hAnsi="宋体" w:hint="eastAsia"/>
                <w:sz w:val="18"/>
                <w:szCs w:val="18"/>
              </w:rPr>
              <w:t>简述行李运输的流程；</w:t>
            </w:r>
          </w:p>
          <w:p w:rsidR="003157AD" w:rsidRDefault="006C10E4" w:rsidP="009E4BE4">
            <w:pPr>
              <w:numPr>
                <w:ilvl w:val="0"/>
                <w:numId w:val="4"/>
              </w:numPr>
              <w:adjustRightInd w:val="0"/>
              <w:snapToGrid w:val="0"/>
              <w:spacing w:line="460" w:lineRule="exact"/>
              <w:rPr>
                <w:rFonts w:ascii="宋体" w:hAnsi="宋体"/>
                <w:sz w:val="18"/>
                <w:szCs w:val="18"/>
              </w:rPr>
            </w:pPr>
            <w:r>
              <w:rPr>
                <w:rFonts w:ascii="宋体" w:hAnsi="宋体" w:hint="eastAsia"/>
                <w:sz w:val="18"/>
                <w:szCs w:val="18"/>
              </w:rPr>
              <w:t>简述行李不正常的处理。</w:t>
            </w:r>
          </w:p>
        </w:tc>
        <w:tc>
          <w:tcPr>
            <w:tcW w:w="2489" w:type="dxa"/>
          </w:tcPr>
          <w:p w:rsidR="003157AD" w:rsidRDefault="006C10E4">
            <w:pPr>
              <w:adjustRightInd w:val="0"/>
              <w:snapToGrid w:val="0"/>
              <w:spacing w:line="460" w:lineRule="exact"/>
              <w:rPr>
                <w:rFonts w:ascii="宋体" w:hAnsi="宋体" w:cs="宋体"/>
                <w:kern w:val="0"/>
                <w:szCs w:val="21"/>
              </w:rPr>
            </w:pPr>
            <w:r>
              <w:rPr>
                <w:rFonts w:ascii="宋体" w:hAnsi="宋体" w:hint="eastAsia"/>
                <w:sz w:val="18"/>
                <w:szCs w:val="18"/>
              </w:rPr>
              <w:t>掌握行李运输的流程及行李不正常的处理。</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22</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8</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 w:val="18"/>
                <w:szCs w:val="18"/>
              </w:rPr>
              <w:t>民航客票销售</w:t>
            </w:r>
          </w:p>
        </w:tc>
        <w:tc>
          <w:tcPr>
            <w:tcW w:w="3330" w:type="dxa"/>
          </w:tcPr>
          <w:p w:rsidR="003157AD" w:rsidRDefault="006C10E4" w:rsidP="009E4BE4">
            <w:pPr>
              <w:numPr>
                <w:ilvl w:val="0"/>
                <w:numId w:val="5"/>
              </w:numPr>
              <w:adjustRightInd w:val="0"/>
              <w:snapToGrid w:val="0"/>
              <w:spacing w:line="460" w:lineRule="exact"/>
              <w:rPr>
                <w:rFonts w:ascii="宋体" w:hAnsi="宋体"/>
                <w:sz w:val="18"/>
                <w:szCs w:val="18"/>
              </w:rPr>
            </w:pPr>
            <w:r>
              <w:rPr>
                <w:rFonts w:ascii="宋体" w:hAnsi="宋体" w:hint="eastAsia"/>
                <w:sz w:val="18"/>
                <w:szCs w:val="18"/>
              </w:rPr>
              <w:t>了解中国BSP的运作；</w:t>
            </w:r>
          </w:p>
          <w:p w:rsidR="003157AD" w:rsidRDefault="006C10E4" w:rsidP="009E4BE4">
            <w:pPr>
              <w:numPr>
                <w:ilvl w:val="0"/>
                <w:numId w:val="5"/>
              </w:numPr>
              <w:adjustRightInd w:val="0"/>
              <w:snapToGrid w:val="0"/>
              <w:spacing w:line="460" w:lineRule="exact"/>
              <w:rPr>
                <w:rFonts w:ascii="宋体" w:hAnsi="宋体"/>
                <w:sz w:val="18"/>
                <w:szCs w:val="18"/>
              </w:rPr>
            </w:pPr>
            <w:r>
              <w:rPr>
                <w:rFonts w:ascii="宋体" w:hAnsi="宋体" w:hint="eastAsia"/>
                <w:sz w:val="18"/>
                <w:szCs w:val="18"/>
              </w:rPr>
              <w:t>了解客票销售的种类、有效期及使用；</w:t>
            </w:r>
          </w:p>
          <w:p w:rsidR="003157AD" w:rsidRDefault="006C10E4" w:rsidP="009E4BE4">
            <w:pPr>
              <w:numPr>
                <w:ilvl w:val="0"/>
                <w:numId w:val="5"/>
              </w:numPr>
              <w:adjustRightInd w:val="0"/>
              <w:snapToGrid w:val="0"/>
              <w:spacing w:line="460" w:lineRule="exact"/>
              <w:rPr>
                <w:rFonts w:ascii="宋体" w:hAnsi="宋体"/>
                <w:sz w:val="18"/>
                <w:szCs w:val="18"/>
              </w:rPr>
            </w:pPr>
            <w:r>
              <w:rPr>
                <w:rFonts w:ascii="宋体" w:hAnsi="宋体" w:hint="eastAsia"/>
                <w:sz w:val="18"/>
                <w:szCs w:val="18"/>
              </w:rPr>
              <w:t>熟练掌握售票程序；</w:t>
            </w:r>
          </w:p>
          <w:p w:rsidR="003157AD" w:rsidRDefault="006C10E4" w:rsidP="009E4BE4">
            <w:pPr>
              <w:numPr>
                <w:ilvl w:val="0"/>
                <w:numId w:val="5"/>
              </w:numPr>
              <w:adjustRightInd w:val="0"/>
              <w:snapToGrid w:val="0"/>
              <w:spacing w:line="460" w:lineRule="exact"/>
              <w:rPr>
                <w:rFonts w:ascii="宋体" w:hAnsi="宋体"/>
                <w:sz w:val="18"/>
                <w:szCs w:val="18"/>
              </w:rPr>
            </w:pPr>
            <w:r>
              <w:rPr>
                <w:rFonts w:ascii="宋体" w:hAnsi="宋体" w:hint="eastAsia"/>
                <w:sz w:val="18"/>
                <w:szCs w:val="18"/>
              </w:rPr>
              <w:t>熟悉客票变更的基本手续。</w:t>
            </w:r>
          </w:p>
        </w:tc>
        <w:tc>
          <w:tcPr>
            <w:tcW w:w="2489" w:type="dxa"/>
          </w:tcPr>
          <w:p w:rsidR="003157AD" w:rsidRDefault="006C10E4">
            <w:pPr>
              <w:adjustRightInd w:val="0"/>
              <w:snapToGrid w:val="0"/>
              <w:spacing w:line="460" w:lineRule="exact"/>
              <w:rPr>
                <w:rFonts w:ascii="宋体" w:hAnsi="宋体" w:cs="宋体"/>
                <w:kern w:val="0"/>
                <w:szCs w:val="21"/>
              </w:rPr>
            </w:pPr>
            <w:r>
              <w:rPr>
                <w:rFonts w:ascii="宋体" w:hAnsi="宋体" w:hint="eastAsia"/>
                <w:sz w:val="18"/>
                <w:szCs w:val="18"/>
              </w:rPr>
              <w:t>熟练掌握民航客票销售的基本操作。</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18</w:t>
            </w:r>
          </w:p>
        </w:tc>
      </w:tr>
      <w:tr w:rsidR="003157AD">
        <w:trPr>
          <w:cantSplit/>
          <w:trHeight w:val="567"/>
          <w:jc w:val="center"/>
        </w:trPr>
        <w:tc>
          <w:tcPr>
            <w:tcW w:w="7648" w:type="dxa"/>
            <w:gridSpan w:val="4"/>
            <w:vAlign w:val="center"/>
          </w:tcPr>
          <w:p w:rsidR="003157AD" w:rsidRDefault="006C10E4">
            <w:pPr>
              <w:adjustRightInd w:val="0"/>
              <w:snapToGrid w:val="0"/>
              <w:spacing w:line="460" w:lineRule="exact"/>
              <w:jc w:val="center"/>
              <w:rPr>
                <w:rFonts w:ascii="宋体" w:hAnsi="宋体"/>
                <w:sz w:val="18"/>
                <w:szCs w:val="18"/>
              </w:rPr>
            </w:pPr>
            <w:r>
              <w:rPr>
                <w:rFonts w:ascii="宋体" w:hAnsi="宋体" w:hint="eastAsia"/>
                <w:sz w:val="18"/>
                <w:szCs w:val="18"/>
              </w:rPr>
              <w:t>总课时</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108</w:t>
            </w:r>
          </w:p>
        </w:tc>
      </w:tr>
    </w:tbl>
    <w:p w:rsidR="003157AD" w:rsidRDefault="003157AD" w:rsidP="005E0E33">
      <w:pPr>
        <w:adjustRightInd w:val="0"/>
        <w:snapToGrid w:val="0"/>
        <w:spacing w:line="580" w:lineRule="exact"/>
        <w:ind w:firstLineChars="200" w:firstLine="641"/>
        <w:rPr>
          <w:rFonts w:ascii="KaiTi_GB2312" w:eastAsia="KaiTi_GB2312" w:hAnsi="仿宋_GB2312" w:cs="仿宋_GB2312" w:hint="eastAsia"/>
          <w:b/>
          <w:sz w:val="32"/>
          <w:szCs w:val="32"/>
        </w:rPr>
      </w:pPr>
    </w:p>
    <w:p w:rsidR="003157AD" w:rsidRPr="00CD056D" w:rsidRDefault="00CD056D" w:rsidP="00CD056D">
      <w:pPr>
        <w:adjustRightInd w:val="0"/>
        <w:snapToGrid w:val="0"/>
        <w:spacing w:line="580" w:lineRule="exact"/>
        <w:ind w:firstLineChars="200" w:firstLine="643"/>
        <w:rPr>
          <w:rFonts w:ascii="仿宋" w:eastAsia="仿宋" w:hAnsi="仿宋" w:cs="仿宋_GB2312"/>
          <w:sz w:val="32"/>
          <w:szCs w:val="32"/>
        </w:rPr>
      </w:pPr>
      <w:r w:rsidRPr="00CD056D">
        <w:rPr>
          <w:rFonts w:ascii="仿宋" w:eastAsia="仿宋" w:hAnsi="仿宋" w:cs="仿宋_GB2312" w:hint="eastAsia"/>
          <w:b/>
          <w:sz w:val="32"/>
          <w:szCs w:val="32"/>
        </w:rPr>
        <w:t>6.</w:t>
      </w:r>
      <w:r w:rsidR="006C10E4" w:rsidRPr="00CD056D">
        <w:rPr>
          <w:rFonts w:ascii="仿宋" w:eastAsia="仿宋" w:hAnsi="仿宋" w:cs="仿宋_GB2312" w:hint="eastAsia"/>
          <w:b/>
          <w:sz w:val="32"/>
          <w:szCs w:val="32"/>
        </w:rPr>
        <w:t>教学建议</w:t>
      </w:r>
    </w:p>
    <w:p w:rsidR="003157AD" w:rsidRDefault="0017468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教学方法</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教学中教师为突出专业技能培养的目标，注重对学生实际操作能力的训练，强化案例教学，通过小组讨论、案例分析、情景模拟、角色互换等教学做一体化的教学方式激发学生兴趣，增强教学效果。</w:t>
      </w:r>
    </w:p>
    <w:p w:rsidR="003157AD" w:rsidRDefault="0017468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C10E4">
        <w:rPr>
          <w:rFonts w:ascii="仿宋_GB2312" w:eastAsia="仿宋_GB2312" w:hAnsi="仿宋_GB2312" w:cs="仿宋_GB2312" w:hint="eastAsia"/>
          <w:sz w:val="32"/>
          <w:szCs w:val="32"/>
        </w:rPr>
        <w:t>评价方法</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能否完成项目任务、胜任岗位为标准，以能力评价为重点，评价内容系统化（知识掌握情况、实践操作能力、学习态度和基本职业素质等方面），评价主体多元化（由教师、学生共同参与），评价方法多样化（课堂提问、课后作业、项目实训、以及期末考试），过程评价和结果评价相结合的系统化课程评价。</w:t>
      </w:r>
    </w:p>
    <w:p w:rsidR="003157AD" w:rsidRDefault="0017468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课程成绩形成方式：</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526"/>
        <w:gridCol w:w="1680"/>
        <w:gridCol w:w="2475"/>
        <w:gridCol w:w="1500"/>
        <w:gridCol w:w="1040"/>
      </w:tblGrid>
      <w:tr w:rsidR="003157AD">
        <w:tc>
          <w:tcPr>
            <w:tcW w:w="568"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_GB2312" w:eastAsia="仿宋_GB2312"/>
                <w:sz w:val="32"/>
                <w:szCs w:val="32"/>
              </w:rPr>
            </w:pPr>
            <w:r>
              <w:rPr>
                <w:rFonts w:ascii="仿宋_GB2312" w:eastAsia="仿宋_GB2312" w:hint="eastAsia"/>
                <w:sz w:val="32"/>
                <w:szCs w:val="32"/>
              </w:rPr>
              <w:t>序号</w:t>
            </w:r>
          </w:p>
        </w:tc>
        <w:tc>
          <w:tcPr>
            <w:tcW w:w="1526"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_GB2312" w:eastAsia="仿宋_GB2312"/>
                <w:sz w:val="32"/>
                <w:szCs w:val="32"/>
              </w:rPr>
            </w:pPr>
            <w:r>
              <w:rPr>
                <w:rFonts w:ascii="仿宋_GB2312" w:eastAsia="仿宋_GB2312" w:hint="eastAsia"/>
                <w:sz w:val="32"/>
                <w:szCs w:val="32"/>
              </w:rPr>
              <w:t>任务模块</w:t>
            </w:r>
          </w:p>
        </w:tc>
        <w:tc>
          <w:tcPr>
            <w:tcW w:w="168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_GB2312" w:eastAsia="仿宋_GB2312"/>
                <w:sz w:val="32"/>
                <w:szCs w:val="32"/>
              </w:rPr>
            </w:pPr>
            <w:r>
              <w:rPr>
                <w:rFonts w:ascii="仿宋_GB2312" w:eastAsia="仿宋_GB2312" w:hint="eastAsia"/>
                <w:sz w:val="32"/>
                <w:szCs w:val="32"/>
              </w:rPr>
              <w:t>评价主体</w:t>
            </w:r>
          </w:p>
        </w:tc>
        <w:tc>
          <w:tcPr>
            <w:tcW w:w="2475"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_GB2312" w:eastAsia="仿宋_GB2312"/>
                <w:sz w:val="32"/>
                <w:szCs w:val="32"/>
              </w:rPr>
            </w:pPr>
            <w:r>
              <w:rPr>
                <w:rFonts w:ascii="仿宋_GB2312" w:eastAsia="仿宋_GB2312" w:hint="eastAsia"/>
                <w:sz w:val="32"/>
                <w:szCs w:val="32"/>
              </w:rPr>
              <w:t>评价目标</w:t>
            </w:r>
          </w:p>
        </w:tc>
        <w:tc>
          <w:tcPr>
            <w:tcW w:w="150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_GB2312" w:eastAsia="仿宋_GB2312"/>
                <w:sz w:val="32"/>
                <w:szCs w:val="32"/>
              </w:rPr>
            </w:pPr>
            <w:r>
              <w:rPr>
                <w:rFonts w:ascii="仿宋_GB2312" w:eastAsia="仿宋_GB2312" w:hint="eastAsia"/>
                <w:sz w:val="32"/>
                <w:szCs w:val="32"/>
              </w:rPr>
              <w:t>评价方式</w:t>
            </w:r>
          </w:p>
        </w:tc>
        <w:tc>
          <w:tcPr>
            <w:tcW w:w="104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_GB2312" w:eastAsia="仿宋_GB2312"/>
                <w:sz w:val="32"/>
                <w:szCs w:val="32"/>
              </w:rPr>
            </w:pPr>
            <w:r>
              <w:rPr>
                <w:rFonts w:ascii="仿宋_GB2312" w:eastAsia="仿宋_GB2312" w:hint="eastAsia"/>
                <w:sz w:val="32"/>
                <w:szCs w:val="32"/>
              </w:rPr>
              <w:t>评价分值</w:t>
            </w:r>
          </w:p>
        </w:tc>
      </w:tr>
      <w:tr w:rsidR="003157AD">
        <w:tc>
          <w:tcPr>
            <w:tcW w:w="568"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_GB2312" w:eastAsia="仿宋_GB2312"/>
                <w:sz w:val="32"/>
                <w:szCs w:val="32"/>
              </w:rPr>
            </w:pPr>
            <w:r>
              <w:rPr>
                <w:rFonts w:ascii="仿宋_GB2312" w:eastAsia="仿宋_GB2312" w:hint="eastAsia"/>
                <w:sz w:val="32"/>
                <w:szCs w:val="32"/>
              </w:rPr>
              <w:t>1</w:t>
            </w:r>
          </w:p>
        </w:tc>
        <w:tc>
          <w:tcPr>
            <w:tcW w:w="1526"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仿宋_GB2312" w:eastAsia="仿宋_GB2312"/>
                <w:sz w:val="32"/>
                <w:szCs w:val="32"/>
              </w:rPr>
            </w:pPr>
            <w:r>
              <w:rPr>
                <w:rFonts w:ascii="仿宋_GB2312" w:eastAsia="仿宋_GB2312" w:hint="eastAsia"/>
                <w:sz w:val="32"/>
                <w:szCs w:val="32"/>
              </w:rPr>
              <w:t>学习态度</w:t>
            </w:r>
          </w:p>
        </w:tc>
        <w:tc>
          <w:tcPr>
            <w:tcW w:w="1680"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仿宋_GB2312" w:eastAsia="仿宋_GB2312"/>
                <w:sz w:val="32"/>
                <w:szCs w:val="32"/>
              </w:rPr>
            </w:pPr>
            <w:r>
              <w:rPr>
                <w:rFonts w:ascii="仿宋_GB2312" w:eastAsia="仿宋_GB2312" w:hint="eastAsia"/>
                <w:sz w:val="32"/>
                <w:szCs w:val="32"/>
              </w:rPr>
              <w:t>教师、学习组长</w:t>
            </w:r>
          </w:p>
        </w:tc>
        <w:tc>
          <w:tcPr>
            <w:tcW w:w="2475"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仿宋_GB2312" w:eastAsia="仿宋_GB2312"/>
                <w:sz w:val="32"/>
                <w:szCs w:val="32"/>
              </w:rPr>
            </w:pPr>
            <w:r>
              <w:rPr>
                <w:rFonts w:ascii="仿宋_GB2312" w:eastAsia="仿宋_GB2312" w:hint="eastAsia"/>
                <w:sz w:val="32"/>
                <w:szCs w:val="32"/>
              </w:rPr>
              <w:t>出勤、课堂表现</w:t>
            </w:r>
          </w:p>
        </w:tc>
        <w:tc>
          <w:tcPr>
            <w:tcW w:w="150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仿宋_GB2312" w:eastAsia="仿宋_GB2312"/>
                <w:sz w:val="32"/>
                <w:szCs w:val="32"/>
              </w:rPr>
            </w:pPr>
            <w:r>
              <w:rPr>
                <w:rFonts w:ascii="仿宋_GB2312" w:eastAsia="仿宋_GB2312" w:hint="eastAsia"/>
                <w:sz w:val="32"/>
                <w:szCs w:val="32"/>
              </w:rPr>
              <w:t>考勤提问</w:t>
            </w:r>
          </w:p>
        </w:tc>
        <w:tc>
          <w:tcPr>
            <w:tcW w:w="104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_GB2312" w:eastAsia="仿宋_GB2312"/>
                <w:sz w:val="32"/>
                <w:szCs w:val="32"/>
              </w:rPr>
            </w:pPr>
            <w:r>
              <w:rPr>
                <w:rFonts w:ascii="仿宋_GB2312" w:eastAsia="仿宋_GB2312" w:hint="eastAsia"/>
                <w:sz w:val="32"/>
                <w:szCs w:val="32"/>
              </w:rPr>
              <w:t>20%</w:t>
            </w:r>
          </w:p>
        </w:tc>
      </w:tr>
      <w:tr w:rsidR="003157AD">
        <w:tc>
          <w:tcPr>
            <w:tcW w:w="568"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_GB2312" w:eastAsia="仿宋_GB2312"/>
                <w:sz w:val="32"/>
                <w:szCs w:val="32"/>
              </w:rPr>
            </w:pPr>
            <w:r>
              <w:rPr>
                <w:rFonts w:ascii="仿宋_GB2312" w:eastAsia="仿宋_GB2312" w:hint="eastAsia"/>
                <w:sz w:val="32"/>
                <w:szCs w:val="32"/>
              </w:rPr>
              <w:t>2</w:t>
            </w:r>
          </w:p>
        </w:tc>
        <w:tc>
          <w:tcPr>
            <w:tcW w:w="1526"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仿宋_GB2312" w:eastAsia="仿宋_GB2312"/>
                <w:sz w:val="32"/>
                <w:szCs w:val="32"/>
              </w:rPr>
            </w:pPr>
            <w:r>
              <w:rPr>
                <w:rFonts w:ascii="仿宋_GB2312" w:eastAsia="仿宋_GB2312" w:hint="eastAsia"/>
                <w:sz w:val="32"/>
                <w:szCs w:val="32"/>
              </w:rPr>
              <w:t>期末考试</w:t>
            </w:r>
          </w:p>
        </w:tc>
        <w:tc>
          <w:tcPr>
            <w:tcW w:w="1680"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仿宋_GB2312" w:eastAsia="仿宋_GB2312"/>
                <w:sz w:val="32"/>
                <w:szCs w:val="32"/>
              </w:rPr>
            </w:pPr>
            <w:r>
              <w:rPr>
                <w:rFonts w:ascii="仿宋_GB2312" w:eastAsia="仿宋_GB2312" w:hint="eastAsia"/>
                <w:sz w:val="32"/>
                <w:szCs w:val="32"/>
              </w:rPr>
              <w:t>教师</w:t>
            </w:r>
          </w:p>
        </w:tc>
        <w:tc>
          <w:tcPr>
            <w:tcW w:w="2475"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仿宋_GB2312" w:eastAsia="仿宋_GB2312"/>
                <w:sz w:val="32"/>
                <w:szCs w:val="32"/>
              </w:rPr>
            </w:pPr>
            <w:r>
              <w:rPr>
                <w:rFonts w:ascii="仿宋_GB2312" w:eastAsia="仿宋_GB2312" w:hint="eastAsia"/>
                <w:sz w:val="32"/>
                <w:szCs w:val="32"/>
              </w:rPr>
              <w:t>理论知识</w:t>
            </w:r>
          </w:p>
        </w:tc>
        <w:tc>
          <w:tcPr>
            <w:tcW w:w="150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仿宋_GB2312" w:eastAsia="仿宋_GB2312"/>
                <w:sz w:val="32"/>
                <w:szCs w:val="32"/>
              </w:rPr>
            </w:pPr>
            <w:r>
              <w:rPr>
                <w:rFonts w:ascii="仿宋_GB2312" w:eastAsia="仿宋_GB2312" w:hint="eastAsia"/>
                <w:sz w:val="32"/>
                <w:szCs w:val="32"/>
              </w:rPr>
              <w:t>闭卷考试</w:t>
            </w:r>
          </w:p>
        </w:tc>
        <w:tc>
          <w:tcPr>
            <w:tcW w:w="104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_GB2312" w:eastAsia="仿宋_GB2312"/>
                <w:sz w:val="32"/>
                <w:szCs w:val="32"/>
              </w:rPr>
            </w:pPr>
            <w:r>
              <w:rPr>
                <w:rFonts w:ascii="仿宋_GB2312" w:eastAsia="仿宋_GB2312" w:hint="eastAsia"/>
                <w:sz w:val="32"/>
                <w:szCs w:val="32"/>
              </w:rPr>
              <w:t>80%</w:t>
            </w:r>
          </w:p>
        </w:tc>
      </w:tr>
      <w:tr w:rsidR="003157AD">
        <w:tc>
          <w:tcPr>
            <w:tcW w:w="7749" w:type="dxa"/>
            <w:gridSpan w:val="5"/>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_GB2312" w:eastAsia="仿宋_GB2312"/>
                <w:sz w:val="32"/>
                <w:szCs w:val="32"/>
              </w:rPr>
            </w:pPr>
            <w:r>
              <w:rPr>
                <w:rFonts w:ascii="仿宋_GB2312" w:eastAsia="仿宋_GB2312" w:hint="eastAsia"/>
                <w:sz w:val="32"/>
                <w:szCs w:val="32"/>
              </w:rPr>
              <w:t>合计</w:t>
            </w:r>
          </w:p>
        </w:tc>
        <w:tc>
          <w:tcPr>
            <w:tcW w:w="104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_GB2312" w:eastAsia="仿宋_GB2312"/>
                <w:sz w:val="32"/>
                <w:szCs w:val="32"/>
              </w:rPr>
            </w:pPr>
            <w:r>
              <w:rPr>
                <w:rFonts w:ascii="仿宋_GB2312" w:eastAsia="仿宋_GB2312" w:hint="eastAsia"/>
                <w:sz w:val="32"/>
                <w:szCs w:val="32"/>
              </w:rPr>
              <w:t>100%</w:t>
            </w:r>
          </w:p>
        </w:tc>
      </w:tr>
    </w:tbl>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（2）教学过程评价</w:t>
      </w:r>
    </w:p>
    <w:p w:rsidR="003157AD" w:rsidRDefault="0017468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教学评价的标准应体现项目驱动、实践导向课程的特征，体现理论与实践、操作的统一，以能否完成项目任务、胜任岗位给予评定。</w:t>
      </w:r>
    </w:p>
    <w:p w:rsidR="003157AD" w:rsidRDefault="0017468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sidR="006C10E4">
        <w:rPr>
          <w:rFonts w:ascii="仿宋_GB2312" w:eastAsia="仿宋_GB2312" w:hAnsi="仿宋_GB2312" w:cs="仿宋_GB2312" w:hint="eastAsia"/>
          <w:sz w:val="32"/>
          <w:szCs w:val="32"/>
        </w:rPr>
        <w:t>教学评价的内容应包括学生知识掌握情况、实践操作能力、学习态度和基本职业素质等方面，评价主体由教师、学生、企业或会计师事务所共同参与，实行多元化评价。</w:t>
      </w:r>
    </w:p>
    <w:p w:rsidR="003157AD" w:rsidRDefault="0017468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改革考核手段和方法，加强实践性教学环节的考核，过程考核和结果考核相结合。结合课堂提问、学生作业、平时测验、实验实训、社会实践以及考试情况，综合评定学生成绩。</w:t>
      </w:r>
    </w:p>
    <w:p w:rsidR="003157AD" w:rsidRDefault="0017468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应注重学生动手能力和实践中分析问题、解决问题能力的考核，对在学习和应用上有独特见解的学生应特别给予鼓励，综合评价学生能力。</w:t>
      </w:r>
    </w:p>
    <w:p w:rsidR="003157AD" w:rsidRDefault="0017468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要注意改革考核手段与方法，可通过课堂提问、学生作业、学生的交互性自测、平时测验、实训及考试情况综合评价学生成绩，特别要注意保证实训评价成绩在综合评价成绩中的比重。</w:t>
      </w:r>
    </w:p>
    <w:p w:rsidR="003157AD" w:rsidRDefault="0017468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6C10E4">
        <w:rPr>
          <w:rFonts w:ascii="仿宋_GB2312" w:eastAsia="仿宋_GB2312" w:hAnsi="仿宋_GB2312" w:cs="仿宋_GB2312" w:hint="eastAsia"/>
          <w:sz w:val="32"/>
          <w:szCs w:val="32"/>
        </w:rPr>
        <w:t>教学条件</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保证教学效果，本课程积极采用现代化的教学手段，制作电子教案、教学辅助课件，利用网上信息资源，丰富教学内涵。积极开发课程网站，创设课程论坛和网络课堂。坚持学生为主，教师为辅的教学理念，注重教学的生动性，采用多媒体技术进行仿真教学，激发学生学习兴趣，注重学生实际应用能力的培养。</w:t>
      </w:r>
    </w:p>
    <w:p w:rsidR="003157AD" w:rsidRDefault="0017468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6C10E4">
        <w:rPr>
          <w:rFonts w:ascii="仿宋_GB2312" w:eastAsia="仿宋_GB2312" w:hAnsi="仿宋_GB2312" w:cs="仿宋_GB2312" w:hint="eastAsia"/>
          <w:sz w:val="32"/>
          <w:szCs w:val="32"/>
        </w:rPr>
        <w:t>教材编选</w:t>
      </w:r>
    </w:p>
    <w:p w:rsidR="003157AD" w:rsidRDefault="006C10E4">
      <w:pPr>
        <w:snapToGrid w:val="0"/>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教材选取应遵循“适用、实用、够用”的原则。 </w:t>
      </w:r>
    </w:p>
    <w:p w:rsidR="003157AD" w:rsidRDefault="006C10E4">
      <w:pPr>
        <w:snapToGrid w:val="0"/>
        <w:spacing w:line="580" w:lineRule="exact"/>
        <w:ind w:firstLineChars="200" w:firstLine="640"/>
        <w:jc w:val="left"/>
        <w:rPr>
          <w:rFonts w:ascii="黑体" w:eastAsia="黑体" w:hAnsi="宋体"/>
          <w:sz w:val="32"/>
          <w:szCs w:val="32"/>
        </w:rPr>
      </w:pPr>
      <w:r>
        <w:rPr>
          <w:rFonts w:ascii="仿宋_GB2312" w:eastAsia="仿宋_GB2312" w:hAnsi="仿宋_GB2312" w:cs="仿宋_GB2312" w:hint="eastAsia"/>
          <w:sz w:val="32"/>
          <w:szCs w:val="32"/>
        </w:rPr>
        <w:t>适用是指选用先进、适应高等职业教育要求由正规出版</w:t>
      </w:r>
      <w:r>
        <w:rPr>
          <w:rFonts w:ascii="仿宋_GB2312" w:eastAsia="仿宋_GB2312" w:hAnsi="仿宋_GB2312" w:cs="仿宋_GB2312" w:hint="eastAsia"/>
          <w:sz w:val="32"/>
          <w:szCs w:val="32"/>
        </w:rPr>
        <w:lastRenderedPageBreak/>
        <w:t>社出版的规划教材或优秀教材，实用是指选用由学校与行业、企业合作编写的工学结合特色鲜明的教材，并为学生的研究性学习和自主学习提供有效的文献资料；够用是指实验实训教材配套齐全，能满足教学需要。</w:t>
      </w:r>
    </w:p>
    <w:p w:rsidR="003157AD" w:rsidRDefault="003157AD" w:rsidP="005E0E33">
      <w:pPr>
        <w:snapToGrid w:val="0"/>
        <w:spacing w:beforeLines="50" w:afterLines="50" w:line="580" w:lineRule="exact"/>
        <w:rPr>
          <w:rFonts w:ascii="方正小标宋_GBK" w:eastAsia="方正小标宋_GBK" w:hAnsi="宋体"/>
          <w:sz w:val="32"/>
          <w:szCs w:val="32"/>
        </w:rPr>
      </w:pPr>
    </w:p>
    <w:p w:rsidR="003157AD" w:rsidRPr="0017468C" w:rsidRDefault="0017468C" w:rsidP="005E0E33">
      <w:pPr>
        <w:snapToGrid w:val="0"/>
        <w:spacing w:beforeLines="50" w:afterLines="50" w:line="580" w:lineRule="exact"/>
        <w:ind w:firstLineChars="200" w:firstLine="640"/>
        <w:rPr>
          <w:rFonts w:ascii="楷体" w:eastAsia="楷体" w:hAnsi="楷体"/>
          <w:sz w:val="32"/>
          <w:szCs w:val="32"/>
        </w:rPr>
      </w:pPr>
      <w:r w:rsidRPr="0017468C">
        <w:rPr>
          <w:rFonts w:ascii="楷体" w:eastAsia="楷体" w:hAnsi="楷体" w:hint="eastAsia"/>
          <w:sz w:val="32"/>
          <w:szCs w:val="32"/>
        </w:rPr>
        <w:t>（三</w:t>
      </w:r>
      <w:r w:rsidRPr="0017468C">
        <w:rPr>
          <w:rFonts w:ascii="楷体" w:eastAsia="楷体" w:hAnsi="楷体"/>
          <w:sz w:val="32"/>
          <w:szCs w:val="32"/>
        </w:rPr>
        <w:t>）</w:t>
      </w:r>
      <w:r w:rsidR="006C10E4" w:rsidRPr="0017468C">
        <w:rPr>
          <w:rFonts w:ascii="楷体" w:eastAsia="楷体" w:hAnsi="楷体" w:hint="eastAsia"/>
          <w:sz w:val="32"/>
          <w:szCs w:val="32"/>
        </w:rPr>
        <w:t>航空服务通用英语基础课程（项目）标准</w:t>
      </w:r>
    </w:p>
    <w:p w:rsidR="003157AD" w:rsidRPr="0017468C" w:rsidRDefault="0017468C" w:rsidP="005E0E33">
      <w:pPr>
        <w:snapToGrid w:val="0"/>
        <w:spacing w:beforeLines="50" w:afterLines="50" w:line="580" w:lineRule="exact"/>
        <w:ind w:firstLineChars="200" w:firstLine="643"/>
        <w:rPr>
          <w:rFonts w:ascii="仿宋" w:eastAsia="仿宋" w:hAnsi="仿宋" w:cs="仿宋_GB2312"/>
          <w:sz w:val="32"/>
          <w:szCs w:val="32"/>
        </w:rPr>
      </w:pPr>
      <w:r w:rsidRPr="0017468C">
        <w:rPr>
          <w:rFonts w:ascii="仿宋" w:eastAsia="仿宋" w:hAnsi="仿宋" w:cs="仿宋_GB2312" w:hint="eastAsia"/>
          <w:b/>
          <w:sz w:val="32"/>
          <w:szCs w:val="32"/>
        </w:rPr>
        <w:t>1.</w:t>
      </w:r>
      <w:r w:rsidR="006C10E4" w:rsidRPr="0017468C">
        <w:rPr>
          <w:rFonts w:ascii="仿宋" w:eastAsia="仿宋" w:hAnsi="仿宋" w:cs="仿宋_GB2312" w:hint="eastAsia"/>
          <w:b/>
          <w:sz w:val="32"/>
          <w:szCs w:val="32"/>
        </w:rPr>
        <w:t>课程性质与任务</w:t>
      </w:r>
    </w:p>
    <w:p w:rsidR="003157AD" w:rsidRDefault="006C10E4" w:rsidP="005E0E33">
      <w:pPr>
        <w:snapToGrid w:val="0"/>
        <w:spacing w:beforeLines="50" w:afterLines="50" w:line="580" w:lineRule="exact"/>
        <w:ind w:firstLineChars="200" w:firstLine="640"/>
        <w:rPr>
          <w:rFonts w:ascii="仿宋" w:eastAsia="仿宋" w:hAnsi="仿宋" w:cs="仿宋"/>
          <w:sz w:val="32"/>
          <w:szCs w:val="32"/>
        </w:rPr>
      </w:pPr>
      <w:r>
        <w:rPr>
          <w:rFonts w:ascii="仿宋" w:eastAsia="仿宋" w:hAnsi="仿宋" w:cs="仿宋" w:hint="eastAsia"/>
          <w:sz w:val="32"/>
          <w:szCs w:val="32"/>
        </w:rPr>
        <w:t>本民航英语是航空服务专业的一门专业必修课程，是培养学生从事航空服务工作所需的实用英语技能的课程。通过理论学习和实践实训，学生能够学习英语语言技能、了解航空服务的基本理论知识，然后接合模拟和实作训练，从而成为具有从事航空服务的实际能力、创新能力及团结合作精神的应用型人才。</w:t>
      </w:r>
    </w:p>
    <w:p w:rsidR="003157AD" w:rsidRPr="0017468C" w:rsidRDefault="0017468C" w:rsidP="0017468C">
      <w:pPr>
        <w:adjustRightInd w:val="0"/>
        <w:snapToGrid w:val="0"/>
        <w:spacing w:line="580" w:lineRule="exact"/>
        <w:ind w:firstLineChars="200" w:firstLine="643"/>
        <w:rPr>
          <w:rFonts w:ascii="仿宋" w:eastAsia="仿宋" w:hAnsi="仿宋" w:cs="仿宋_GB2312"/>
          <w:sz w:val="32"/>
          <w:szCs w:val="32"/>
        </w:rPr>
      </w:pPr>
      <w:r w:rsidRPr="0017468C">
        <w:rPr>
          <w:rFonts w:ascii="仿宋" w:eastAsia="仿宋" w:hAnsi="仿宋" w:cs="仿宋_GB2312" w:hint="eastAsia"/>
          <w:b/>
          <w:sz w:val="32"/>
          <w:szCs w:val="32"/>
        </w:rPr>
        <w:t>2.</w:t>
      </w:r>
      <w:r w:rsidR="006C10E4" w:rsidRPr="0017468C">
        <w:rPr>
          <w:rFonts w:ascii="仿宋" w:eastAsia="仿宋" w:hAnsi="仿宋" w:cs="仿宋_GB2312" w:hint="eastAsia"/>
          <w:b/>
          <w:sz w:val="32"/>
          <w:szCs w:val="32"/>
        </w:rPr>
        <w:t>课程教学目标</w:t>
      </w:r>
    </w:p>
    <w:p w:rsidR="003157AD" w:rsidRDefault="0017468C">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知识目标</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（1）掌握航空服务英语常用词汇、短语和句型，打好扎实的英语语言功底；</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（2）明确各个岗位的服务程序，掌握不同岗位、不同任务下的服务程序规范和礼仪知识；</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（3）以岗位标准为依据，通过对各模块的训练，掌握航空服务基础知识。</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2.能力目标</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（1）能读懂飞机型设备、服务设备、应急设备的相关英语说明、英语材料和文件；</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（2）能用英语表达与航班有关的信息；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（3）能读懂并口述机供品、机上免税品的英文名称及其英文说明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（4）能在各服务阶段熟练运用英语为旅客服务；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（5）能读懂所到国家及地区CIQ相关规定的英文资料，能指导旅客正确填写CIQ表格。</w:t>
      </w:r>
    </w:p>
    <w:p w:rsidR="003157AD" w:rsidRDefault="0017468C">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6C10E4">
        <w:rPr>
          <w:rFonts w:ascii="仿宋_GB2312" w:eastAsia="仿宋_GB2312" w:hAnsi="仿宋_GB2312" w:cs="仿宋_GB2312" w:hint="eastAsia"/>
          <w:sz w:val="32"/>
          <w:szCs w:val="32"/>
        </w:rPr>
        <w:t>素质目标</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（1）培养学生热爱航空事业，具备较高的职业道德素质；</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（2）培养学生良好的团队精神、协作意识及敬业精神；</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（3）使学生具备良好的心理素质和应变能力，能自信、大胆、流利地与外籍人士交流；</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（4）为学生步入社会和进一步学习打好基础，也为航空服务业的未来发展培养更多使用的高素质、高技能型人才。</w:t>
      </w:r>
    </w:p>
    <w:p w:rsidR="003157AD" w:rsidRPr="0017468C" w:rsidRDefault="0017468C" w:rsidP="0017468C">
      <w:pPr>
        <w:adjustRightInd w:val="0"/>
        <w:snapToGrid w:val="0"/>
        <w:spacing w:line="580" w:lineRule="exact"/>
        <w:ind w:firstLineChars="200" w:firstLine="643"/>
        <w:rPr>
          <w:rFonts w:ascii="仿宋" w:eastAsia="仿宋" w:hAnsi="仿宋" w:cs="仿宋_GB2312"/>
          <w:sz w:val="32"/>
          <w:szCs w:val="32"/>
        </w:rPr>
      </w:pPr>
      <w:r w:rsidRPr="0017468C">
        <w:rPr>
          <w:rFonts w:ascii="仿宋" w:eastAsia="仿宋" w:hAnsi="仿宋" w:cs="仿宋_GB2312" w:hint="eastAsia"/>
          <w:b/>
          <w:sz w:val="32"/>
          <w:szCs w:val="32"/>
        </w:rPr>
        <w:t>3.</w:t>
      </w:r>
      <w:r w:rsidR="006C10E4" w:rsidRPr="0017468C">
        <w:rPr>
          <w:rFonts w:ascii="仿宋" w:eastAsia="仿宋" w:hAnsi="仿宋" w:cs="仿宋_GB2312" w:hint="eastAsia"/>
          <w:b/>
          <w:sz w:val="32"/>
          <w:szCs w:val="32"/>
        </w:rPr>
        <w:t>参考学时</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72学时</w:t>
      </w:r>
    </w:p>
    <w:p w:rsidR="003157AD" w:rsidRPr="0017468C" w:rsidRDefault="0017468C" w:rsidP="0017468C">
      <w:pPr>
        <w:adjustRightInd w:val="0"/>
        <w:snapToGrid w:val="0"/>
        <w:spacing w:line="580" w:lineRule="exact"/>
        <w:ind w:firstLineChars="200" w:firstLine="643"/>
        <w:rPr>
          <w:rFonts w:ascii="仿宋" w:eastAsia="仿宋" w:hAnsi="仿宋" w:cs="仿宋_GB2312"/>
          <w:sz w:val="32"/>
          <w:szCs w:val="32"/>
        </w:rPr>
      </w:pPr>
      <w:r w:rsidRPr="0017468C">
        <w:rPr>
          <w:rFonts w:ascii="仿宋" w:eastAsia="仿宋" w:hAnsi="仿宋" w:cs="仿宋_GB2312" w:hint="eastAsia"/>
          <w:b/>
          <w:sz w:val="32"/>
          <w:szCs w:val="32"/>
        </w:rPr>
        <w:t>4.</w:t>
      </w:r>
      <w:r w:rsidR="006C10E4" w:rsidRPr="0017468C">
        <w:rPr>
          <w:rFonts w:ascii="仿宋" w:eastAsia="仿宋" w:hAnsi="仿宋" w:cs="仿宋_GB2312" w:hint="eastAsia"/>
          <w:b/>
          <w:sz w:val="32"/>
          <w:szCs w:val="32"/>
        </w:rPr>
        <w:t>课程学分</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4学分</w:t>
      </w:r>
    </w:p>
    <w:p w:rsidR="003157AD" w:rsidRPr="0017468C" w:rsidRDefault="0017468C" w:rsidP="0017468C">
      <w:pPr>
        <w:adjustRightInd w:val="0"/>
        <w:snapToGrid w:val="0"/>
        <w:spacing w:line="580" w:lineRule="exact"/>
        <w:ind w:firstLineChars="200" w:firstLine="643"/>
        <w:rPr>
          <w:rFonts w:ascii="仿宋" w:eastAsia="仿宋" w:hAnsi="仿宋" w:cs="仿宋_GB2312"/>
          <w:sz w:val="32"/>
          <w:szCs w:val="32"/>
        </w:rPr>
      </w:pPr>
      <w:r w:rsidRPr="0017468C">
        <w:rPr>
          <w:rFonts w:ascii="仿宋" w:eastAsia="仿宋" w:hAnsi="仿宋" w:cs="仿宋_GB2312" w:hint="eastAsia"/>
          <w:b/>
          <w:sz w:val="32"/>
          <w:szCs w:val="32"/>
        </w:rPr>
        <w:t>5.</w:t>
      </w:r>
      <w:r w:rsidR="006C10E4" w:rsidRPr="0017468C">
        <w:rPr>
          <w:rFonts w:ascii="仿宋" w:eastAsia="仿宋" w:hAnsi="仿宋" w:cs="仿宋_GB2312" w:hint="eastAsia"/>
          <w:b/>
          <w:sz w:val="32"/>
          <w:szCs w:val="32"/>
        </w:rPr>
        <w:t>课程内容和要求</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66"/>
        <w:gridCol w:w="1163"/>
        <w:gridCol w:w="3330"/>
        <w:gridCol w:w="2489"/>
        <w:gridCol w:w="1424"/>
      </w:tblGrid>
      <w:tr w:rsidR="003157AD">
        <w:trPr>
          <w:cantSplit/>
          <w:trHeight w:val="567"/>
          <w:tblHeader/>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序号</w:t>
            </w:r>
          </w:p>
        </w:tc>
        <w:tc>
          <w:tcPr>
            <w:tcW w:w="1163" w:type="dxa"/>
            <w:vAlign w:val="center"/>
          </w:tcPr>
          <w:p w:rsidR="003157AD" w:rsidRDefault="006C10E4">
            <w:pPr>
              <w:adjustRightInd w:val="0"/>
              <w:snapToGrid w:val="0"/>
              <w:jc w:val="center"/>
              <w:rPr>
                <w:rFonts w:ascii="宋体" w:hAnsi="宋体"/>
                <w:szCs w:val="21"/>
              </w:rPr>
            </w:pPr>
            <w:r>
              <w:rPr>
                <w:rFonts w:ascii="宋体" w:hAnsi="宋体" w:hint="eastAsia"/>
                <w:szCs w:val="21"/>
              </w:rPr>
              <w:t>教学项目</w:t>
            </w:r>
          </w:p>
        </w:tc>
        <w:tc>
          <w:tcPr>
            <w:tcW w:w="3330" w:type="dxa"/>
            <w:vAlign w:val="center"/>
          </w:tcPr>
          <w:p w:rsidR="003157AD" w:rsidRDefault="006C10E4">
            <w:pPr>
              <w:adjustRightInd w:val="0"/>
              <w:snapToGrid w:val="0"/>
              <w:jc w:val="center"/>
              <w:rPr>
                <w:rFonts w:ascii="宋体" w:hAnsi="宋体"/>
                <w:szCs w:val="21"/>
              </w:rPr>
            </w:pPr>
            <w:r>
              <w:rPr>
                <w:rFonts w:ascii="宋体" w:hAnsi="宋体" w:hint="eastAsia"/>
                <w:szCs w:val="21"/>
              </w:rPr>
              <w:t>教学内容与教学要求</w:t>
            </w:r>
          </w:p>
        </w:tc>
        <w:tc>
          <w:tcPr>
            <w:tcW w:w="2489" w:type="dxa"/>
            <w:vAlign w:val="center"/>
          </w:tcPr>
          <w:p w:rsidR="003157AD" w:rsidRDefault="006C10E4">
            <w:pPr>
              <w:adjustRightInd w:val="0"/>
              <w:snapToGrid w:val="0"/>
              <w:jc w:val="center"/>
              <w:rPr>
                <w:rFonts w:ascii="宋体" w:hAnsi="宋体"/>
                <w:szCs w:val="21"/>
              </w:rPr>
            </w:pPr>
            <w:r>
              <w:rPr>
                <w:rFonts w:ascii="宋体" w:hAnsi="宋体" w:hint="eastAsia"/>
                <w:szCs w:val="21"/>
              </w:rPr>
              <w:t>活动设计建议</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参考课时</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1</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工作面试</w:t>
            </w:r>
          </w:p>
        </w:tc>
        <w:tc>
          <w:tcPr>
            <w:tcW w:w="3330" w:type="dxa"/>
          </w:tcPr>
          <w:p w:rsidR="003157AD" w:rsidRDefault="006C10E4">
            <w:pPr>
              <w:spacing w:line="360" w:lineRule="atLeast"/>
              <w:rPr>
                <w:rFonts w:ascii="宋体" w:hAnsi="宋体" w:cs="宋体"/>
                <w:szCs w:val="21"/>
              </w:rPr>
            </w:pPr>
            <w:r>
              <w:rPr>
                <w:rFonts w:ascii="宋体" w:hAnsi="宋体" w:cs="宋体" w:hint="eastAsia"/>
                <w:szCs w:val="21"/>
              </w:rPr>
              <w:t>1.</w:t>
            </w:r>
            <w:r>
              <w:rPr>
                <w:rFonts w:ascii="宋体" w:hAnsi="宋体" w:hint="eastAsia"/>
                <w:szCs w:val="21"/>
              </w:rPr>
              <w:t>师生自我介绍，讲述民航英语及口语的重要性</w:t>
            </w:r>
            <w:r>
              <w:rPr>
                <w:rFonts w:ascii="宋体" w:hAnsi="宋体" w:cs="宋体" w:hint="eastAsia"/>
                <w:szCs w:val="21"/>
              </w:rPr>
              <w:t>；</w:t>
            </w:r>
          </w:p>
          <w:p w:rsidR="003157AD" w:rsidRDefault="006C10E4">
            <w:pPr>
              <w:spacing w:line="360" w:lineRule="atLeast"/>
              <w:rPr>
                <w:rFonts w:ascii="宋体" w:hAnsi="宋体"/>
                <w:szCs w:val="21"/>
              </w:rPr>
            </w:pPr>
            <w:r>
              <w:rPr>
                <w:rFonts w:ascii="宋体" w:hAnsi="宋体" w:cs="宋体" w:hint="eastAsia"/>
                <w:szCs w:val="21"/>
              </w:rPr>
              <w:t>2.</w:t>
            </w:r>
            <w:r>
              <w:rPr>
                <w:rFonts w:ascii="宋体" w:hAnsi="宋体" w:hint="eastAsia"/>
                <w:szCs w:val="21"/>
              </w:rPr>
              <w:t>熟悉面试所用的基本口语表达。</w:t>
            </w:r>
          </w:p>
        </w:tc>
        <w:tc>
          <w:tcPr>
            <w:tcW w:w="2489" w:type="dxa"/>
          </w:tcPr>
          <w:p w:rsidR="003157AD" w:rsidRDefault="006C10E4">
            <w:pPr>
              <w:spacing w:line="360" w:lineRule="atLeast"/>
              <w:rPr>
                <w:rFonts w:ascii="宋体" w:hAnsi="宋体"/>
                <w:szCs w:val="21"/>
              </w:rPr>
            </w:pPr>
            <w:r>
              <w:rPr>
                <w:rFonts w:ascii="宋体" w:hAnsi="宋体" w:hint="eastAsia"/>
                <w:szCs w:val="21"/>
              </w:rPr>
              <w:t>要求学生写一篇自我介绍、分组练习对话。</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8</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lastRenderedPageBreak/>
              <w:t>2</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票务</w:t>
            </w:r>
          </w:p>
        </w:tc>
        <w:tc>
          <w:tcPr>
            <w:tcW w:w="3330" w:type="dxa"/>
          </w:tcPr>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1.</w:t>
            </w:r>
            <w:r>
              <w:rPr>
                <w:rFonts w:ascii="宋体" w:hAnsi="宋体" w:hint="eastAsia"/>
                <w:szCs w:val="21"/>
              </w:rPr>
              <w:t>熟悉民航基础知识，了解票务知识</w:t>
            </w:r>
            <w:r>
              <w:rPr>
                <w:rFonts w:ascii="宋体" w:hAnsi="宋体" w:cs="宋体" w:hint="eastAsia"/>
                <w:kern w:val="0"/>
                <w:szCs w:val="21"/>
              </w:rPr>
              <w:t>；</w:t>
            </w:r>
          </w:p>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2.</w:t>
            </w:r>
            <w:r>
              <w:rPr>
                <w:rFonts w:ascii="宋体" w:hAnsi="宋体" w:hint="eastAsia"/>
                <w:szCs w:val="21"/>
              </w:rPr>
              <w:t>熟悉客票销售流程及礼貌用语</w:t>
            </w:r>
            <w:r>
              <w:rPr>
                <w:rFonts w:ascii="宋体" w:hAnsi="宋体" w:cs="宋体" w:hint="eastAsia"/>
                <w:kern w:val="0"/>
                <w:szCs w:val="21"/>
              </w:rPr>
              <w:t>。</w:t>
            </w:r>
          </w:p>
        </w:tc>
        <w:tc>
          <w:tcPr>
            <w:tcW w:w="2489" w:type="dxa"/>
          </w:tcPr>
          <w:p w:rsidR="003157AD" w:rsidRDefault="006C10E4">
            <w:pPr>
              <w:adjustRightInd w:val="0"/>
              <w:snapToGrid w:val="0"/>
              <w:spacing w:line="460" w:lineRule="exact"/>
              <w:rPr>
                <w:rFonts w:ascii="宋体" w:hAnsi="宋体" w:cs="宋体"/>
                <w:kern w:val="0"/>
                <w:szCs w:val="21"/>
              </w:rPr>
            </w:pPr>
            <w:r>
              <w:rPr>
                <w:rFonts w:ascii="宋体" w:hAnsi="宋体" w:hint="eastAsia"/>
                <w:szCs w:val="21"/>
              </w:rPr>
              <w:t>学生能掌握客票销售的流程，能用英语按照流程完成各项服务。</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8</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3</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咨询</w:t>
            </w:r>
          </w:p>
        </w:tc>
        <w:tc>
          <w:tcPr>
            <w:tcW w:w="3330" w:type="dxa"/>
          </w:tcPr>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1.</w:t>
            </w:r>
            <w:r>
              <w:rPr>
                <w:rFonts w:ascii="宋体" w:hAnsi="宋体" w:hint="eastAsia"/>
                <w:szCs w:val="21"/>
              </w:rPr>
              <w:t>熟悉客票预订服务流程，掌握服务用语，能用英语完成服务</w:t>
            </w:r>
            <w:r>
              <w:rPr>
                <w:rFonts w:ascii="宋体" w:hAnsi="宋体" w:cs="宋体" w:hint="eastAsia"/>
                <w:kern w:val="0"/>
                <w:szCs w:val="21"/>
              </w:rPr>
              <w:t>；</w:t>
            </w:r>
          </w:p>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2.</w:t>
            </w:r>
            <w:r>
              <w:rPr>
                <w:rFonts w:ascii="宋体" w:hAnsi="宋体" w:hint="eastAsia"/>
                <w:szCs w:val="21"/>
              </w:rPr>
              <w:t>熟悉迎客服务流程，掌握服务用语，能用英语完成服务</w:t>
            </w:r>
            <w:r>
              <w:rPr>
                <w:rFonts w:ascii="宋体" w:hAnsi="宋体" w:cs="宋体" w:hint="eastAsia"/>
                <w:kern w:val="0"/>
                <w:szCs w:val="21"/>
              </w:rPr>
              <w:t>。</w:t>
            </w:r>
          </w:p>
        </w:tc>
        <w:tc>
          <w:tcPr>
            <w:tcW w:w="2489" w:type="dxa"/>
          </w:tcPr>
          <w:p w:rsidR="003157AD" w:rsidRDefault="006C10E4">
            <w:pPr>
              <w:adjustRightInd w:val="0"/>
              <w:snapToGrid w:val="0"/>
              <w:spacing w:line="460" w:lineRule="exact"/>
              <w:rPr>
                <w:rFonts w:ascii="宋体" w:hAnsi="宋体" w:cs="宋体"/>
                <w:kern w:val="0"/>
                <w:szCs w:val="21"/>
              </w:rPr>
            </w:pPr>
            <w:r>
              <w:rPr>
                <w:rFonts w:ascii="宋体" w:hAnsi="宋体" w:hint="eastAsia"/>
                <w:szCs w:val="21"/>
              </w:rPr>
              <w:t>学生能掌握各项航空服务的流程，能用英语按照流程完成各项服务。</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8</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4</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机场服务</w:t>
            </w:r>
          </w:p>
        </w:tc>
        <w:tc>
          <w:tcPr>
            <w:tcW w:w="3330" w:type="dxa"/>
          </w:tcPr>
          <w:p w:rsidR="003157AD" w:rsidRDefault="006C10E4">
            <w:pPr>
              <w:adjustRightInd w:val="0"/>
              <w:snapToGrid w:val="0"/>
              <w:spacing w:line="460" w:lineRule="exact"/>
              <w:rPr>
                <w:rFonts w:ascii="宋体" w:hAnsi="宋体" w:cs="宋体"/>
                <w:kern w:val="0"/>
                <w:szCs w:val="21"/>
              </w:rPr>
            </w:pPr>
            <w:r>
              <w:rPr>
                <w:rFonts w:ascii="宋体" w:hAnsi="宋体" w:hint="eastAsia"/>
                <w:szCs w:val="21"/>
              </w:rPr>
              <w:t>1.熟悉机场服务流程，掌握服务用语，能用英语完成服务</w:t>
            </w:r>
            <w:r>
              <w:rPr>
                <w:rFonts w:ascii="宋体" w:hAnsi="宋体" w:cs="宋体" w:hint="eastAsia"/>
                <w:kern w:val="0"/>
                <w:szCs w:val="21"/>
              </w:rPr>
              <w:t>；</w:t>
            </w:r>
          </w:p>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2.</w:t>
            </w:r>
            <w:r>
              <w:rPr>
                <w:rFonts w:ascii="宋体" w:hAnsi="宋体" w:hint="eastAsia"/>
                <w:szCs w:val="21"/>
              </w:rPr>
              <w:t>熟悉机舱服务流程，掌握服务用语，能用英语完成服务</w:t>
            </w:r>
            <w:r>
              <w:rPr>
                <w:rFonts w:ascii="宋体" w:hAnsi="宋体" w:cs="宋体" w:hint="eastAsia"/>
                <w:kern w:val="0"/>
                <w:szCs w:val="21"/>
              </w:rPr>
              <w:t>。</w:t>
            </w:r>
          </w:p>
        </w:tc>
        <w:tc>
          <w:tcPr>
            <w:tcW w:w="2489" w:type="dxa"/>
          </w:tcPr>
          <w:p w:rsidR="003157AD" w:rsidRDefault="006C10E4">
            <w:pPr>
              <w:adjustRightInd w:val="0"/>
              <w:snapToGrid w:val="0"/>
              <w:spacing w:line="460" w:lineRule="exact"/>
              <w:rPr>
                <w:rFonts w:ascii="宋体" w:hAnsi="宋体" w:cs="宋体"/>
                <w:kern w:val="0"/>
                <w:szCs w:val="21"/>
              </w:rPr>
            </w:pPr>
            <w:r>
              <w:rPr>
                <w:rFonts w:ascii="宋体" w:hAnsi="宋体" w:hint="eastAsia"/>
                <w:szCs w:val="21"/>
              </w:rPr>
              <w:t>学生能掌握各项机场服务的流程，能用英语按照流程完成各项服务。</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8</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5</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舱内服务</w:t>
            </w:r>
          </w:p>
        </w:tc>
        <w:tc>
          <w:tcPr>
            <w:tcW w:w="3330" w:type="dxa"/>
          </w:tcPr>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1．</w:t>
            </w:r>
            <w:r>
              <w:rPr>
                <w:rFonts w:ascii="宋体" w:hAnsi="宋体" w:hint="eastAsia"/>
                <w:szCs w:val="21"/>
              </w:rPr>
              <w:t>熟悉客舱服务流程，掌握服务用语，能用英语完成服务</w:t>
            </w:r>
          </w:p>
          <w:p w:rsidR="003157AD" w:rsidRDefault="003157AD">
            <w:pPr>
              <w:adjustRightInd w:val="0"/>
              <w:snapToGrid w:val="0"/>
              <w:spacing w:line="460" w:lineRule="exact"/>
              <w:rPr>
                <w:rFonts w:ascii="宋体" w:hAnsi="宋体" w:cs="宋体"/>
                <w:kern w:val="0"/>
                <w:szCs w:val="21"/>
              </w:rPr>
            </w:pPr>
          </w:p>
        </w:tc>
        <w:tc>
          <w:tcPr>
            <w:tcW w:w="2489" w:type="dxa"/>
          </w:tcPr>
          <w:p w:rsidR="003157AD" w:rsidRDefault="006C10E4">
            <w:pPr>
              <w:adjustRightInd w:val="0"/>
              <w:snapToGrid w:val="0"/>
              <w:spacing w:line="460" w:lineRule="exact"/>
              <w:rPr>
                <w:rFonts w:ascii="宋体" w:hAnsi="宋体" w:cs="宋体"/>
                <w:kern w:val="0"/>
                <w:szCs w:val="21"/>
              </w:rPr>
            </w:pPr>
            <w:r>
              <w:rPr>
                <w:rFonts w:ascii="宋体" w:hAnsi="宋体" w:hint="eastAsia"/>
                <w:szCs w:val="21"/>
              </w:rPr>
              <w:t>学生能掌握各项客舱服务的流程，能用英语按照流程完成各项服务。</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8</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6</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安全检查</w:t>
            </w:r>
          </w:p>
        </w:tc>
        <w:tc>
          <w:tcPr>
            <w:tcW w:w="3330" w:type="dxa"/>
          </w:tcPr>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1.</w:t>
            </w:r>
            <w:r>
              <w:rPr>
                <w:rFonts w:ascii="宋体" w:hAnsi="宋体" w:hint="eastAsia"/>
                <w:szCs w:val="21"/>
              </w:rPr>
              <w:t>了解安检过程中的注意事项，掌握服务用语，能用英语完成服务。</w:t>
            </w:r>
          </w:p>
        </w:tc>
        <w:tc>
          <w:tcPr>
            <w:tcW w:w="2489" w:type="dxa"/>
          </w:tcPr>
          <w:p w:rsidR="003157AD" w:rsidRDefault="006C10E4">
            <w:pPr>
              <w:adjustRightInd w:val="0"/>
              <w:snapToGrid w:val="0"/>
              <w:spacing w:line="460" w:lineRule="exact"/>
              <w:rPr>
                <w:rFonts w:ascii="宋体" w:hAnsi="宋体" w:cs="宋体"/>
                <w:kern w:val="0"/>
                <w:szCs w:val="21"/>
              </w:rPr>
            </w:pPr>
            <w:r>
              <w:rPr>
                <w:rFonts w:ascii="宋体" w:hAnsi="宋体" w:hint="eastAsia"/>
                <w:szCs w:val="21"/>
              </w:rPr>
              <w:t>学生能掌握各项安全检查服务的流程，能用英语按照流程完成各项服务</w:t>
            </w:r>
            <w:r>
              <w:rPr>
                <w:rFonts w:ascii="宋体" w:hAnsi="宋体" w:hint="eastAsia"/>
                <w:color w:val="000000"/>
                <w:szCs w:val="21"/>
              </w:rPr>
              <w:t>。</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8</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7</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非正常运营航班</w:t>
            </w:r>
          </w:p>
        </w:tc>
        <w:tc>
          <w:tcPr>
            <w:tcW w:w="3330" w:type="dxa"/>
          </w:tcPr>
          <w:p w:rsidR="003157AD" w:rsidRDefault="006C10E4" w:rsidP="009E4BE4">
            <w:pPr>
              <w:numPr>
                <w:ilvl w:val="0"/>
                <w:numId w:val="6"/>
              </w:numPr>
              <w:adjustRightInd w:val="0"/>
              <w:snapToGrid w:val="0"/>
              <w:spacing w:line="460" w:lineRule="exact"/>
              <w:rPr>
                <w:rFonts w:ascii="宋体" w:hAnsi="宋体"/>
                <w:szCs w:val="21"/>
              </w:rPr>
            </w:pPr>
            <w:r>
              <w:rPr>
                <w:rFonts w:ascii="宋体" w:hAnsi="宋体" w:hint="eastAsia"/>
                <w:szCs w:val="21"/>
              </w:rPr>
              <w:t>正确理解文中公告的要求，了解民航基础知识；</w:t>
            </w:r>
          </w:p>
          <w:p w:rsidR="003157AD" w:rsidRDefault="006C10E4" w:rsidP="009E4BE4">
            <w:pPr>
              <w:numPr>
                <w:ilvl w:val="0"/>
                <w:numId w:val="6"/>
              </w:numPr>
              <w:adjustRightInd w:val="0"/>
              <w:snapToGrid w:val="0"/>
              <w:spacing w:line="460" w:lineRule="exact"/>
              <w:rPr>
                <w:rFonts w:ascii="宋体" w:hAnsi="宋体"/>
                <w:szCs w:val="21"/>
              </w:rPr>
            </w:pPr>
            <w:r>
              <w:rPr>
                <w:rFonts w:ascii="宋体" w:hAnsi="宋体" w:hint="eastAsia"/>
                <w:szCs w:val="21"/>
              </w:rPr>
              <w:t>熟悉航班延误处理的对话练习。</w:t>
            </w:r>
          </w:p>
        </w:tc>
        <w:tc>
          <w:tcPr>
            <w:tcW w:w="2489" w:type="dxa"/>
          </w:tcPr>
          <w:p w:rsidR="003157AD" w:rsidRDefault="006C10E4">
            <w:pPr>
              <w:adjustRightInd w:val="0"/>
              <w:snapToGrid w:val="0"/>
              <w:spacing w:line="460" w:lineRule="exact"/>
              <w:rPr>
                <w:rFonts w:ascii="宋体" w:hAnsi="宋体" w:cs="宋体"/>
                <w:kern w:val="0"/>
                <w:szCs w:val="21"/>
              </w:rPr>
            </w:pPr>
            <w:r>
              <w:rPr>
                <w:rFonts w:ascii="宋体" w:hAnsi="宋体" w:hint="eastAsia"/>
                <w:szCs w:val="21"/>
              </w:rPr>
              <w:t>学生了解非正常运营航班的服务流程。</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8</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8</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紧急情况</w:t>
            </w:r>
          </w:p>
        </w:tc>
        <w:tc>
          <w:tcPr>
            <w:tcW w:w="3330" w:type="dxa"/>
          </w:tcPr>
          <w:p w:rsidR="003157AD" w:rsidRDefault="006C10E4" w:rsidP="009E4BE4">
            <w:pPr>
              <w:numPr>
                <w:ilvl w:val="0"/>
                <w:numId w:val="7"/>
              </w:numPr>
              <w:adjustRightInd w:val="0"/>
              <w:snapToGrid w:val="0"/>
              <w:spacing w:line="460" w:lineRule="exact"/>
              <w:rPr>
                <w:rFonts w:ascii="宋体" w:hAnsi="宋体"/>
                <w:szCs w:val="21"/>
              </w:rPr>
            </w:pPr>
            <w:r>
              <w:rPr>
                <w:rFonts w:ascii="宋体" w:hAnsi="宋体" w:hint="eastAsia"/>
                <w:szCs w:val="21"/>
              </w:rPr>
              <w:t>熟悉紧急情况处理的方法和对话；</w:t>
            </w:r>
          </w:p>
          <w:p w:rsidR="003157AD" w:rsidRDefault="006C10E4" w:rsidP="009E4BE4">
            <w:pPr>
              <w:numPr>
                <w:ilvl w:val="0"/>
                <w:numId w:val="7"/>
              </w:numPr>
              <w:adjustRightInd w:val="0"/>
              <w:snapToGrid w:val="0"/>
              <w:spacing w:line="460" w:lineRule="exact"/>
              <w:rPr>
                <w:rFonts w:ascii="宋体" w:hAnsi="宋体"/>
                <w:szCs w:val="21"/>
              </w:rPr>
            </w:pPr>
            <w:r>
              <w:rPr>
                <w:rFonts w:ascii="宋体" w:hAnsi="宋体" w:hint="eastAsia"/>
                <w:szCs w:val="21"/>
              </w:rPr>
              <w:t>了解急救的日常表达。</w:t>
            </w:r>
          </w:p>
        </w:tc>
        <w:tc>
          <w:tcPr>
            <w:tcW w:w="2489" w:type="dxa"/>
          </w:tcPr>
          <w:p w:rsidR="003157AD" w:rsidRDefault="006C10E4">
            <w:pPr>
              <w:adjustRightInd w:val="0"/>
              <w:snapToGrid w:val="0"/>
              <w:spacing w:line="460" w:lineRule="exact"/>
              <w:rPr>
                <w:rFonts w:ascii="宋体" w:hAnsi="宋体" w:cs="宋体"/>
                <w:kern w:val="0"/>
                <w:szCs w:val="21"/>
              </w:rPr>
            </w:pPr>
            <w:r>
              <w:rPr>
                <w:rFonts w:ascii="宋体" w:hAnsi="宋体" w:hint="eastAsia"/>
                <w:szCs w:val="21"/>
              </w:rPr>
              <w:t>通过理论知识的学习，使学生掌握自行处理紧急情况的能力。</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8</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9</w:t>
            </w:r>
          </w:p>
        </w:tc>
        <w:tc>
          <w:tcPr>
            <w:tcW w:w="1163" w:type="dxa"/>
            <w:vAlign w:val="center"/>
          </w:tcPr>
          <w:p w:rsidR="003157AD" w:rsidRDefault="006C10E4">
            <w:pPr>
              <w:spacing w:line="460" w:lineRule="exact"/>
              <w:rPr>
                <w:rFonts w:ascii="宋体" w:hAnsi="宋体"/>
                <w:szCs w:val="21"/>
              </w:rPr>
            </w:pPr>
            <w:r>
              <w:rPr>
                <w:rFonts w:ascii="宋体" w:hAnsi="宋体" w:hint="eastAsia"/>
                <w:szCs w:val="21"/>
              </w:rPr>
              <w:t>广播稿</w:t>
            </w:r>
          </w:p>
        </w:tc>
        <w:tc>
          <w:tcPr>
            <w:tcW w:w="3330" w:type="dxa"/>
          </w:tcPr>
          <w:p w:rsidR="003157AD" w:rsidRDefault="006C10E4" w:rsidP="009E4BE4">
            <w:pPr>
              <w:numPr>
                <w:ilvl w:val="0"/>
                <w:numId w:val="8"/>
              </w:numPr>
              <w:adjustRightInd w:val="0"/>
              <w:snapToGrid w:val="0"/>
              <w:spacing w:line="460" w:lineRule="exact"/>
              <w:rPr>
                <w:rFonts w:ascii="宋体" w:hAnsi="宋体"/>
                <w:szCs w:val="21"/>
              </w:rPr>
            </w:pPr>
            <w:r>
              <w:rPr>
                <w:rFonts w:ascii="宋体" w:hAnsi="宋体" w:hint="eastAsia"/>
                <w:szCs w:val="21"/>
              </w:rPr>
              <w:t>熟读广播词，能用英语完成服务；</w:t>
            </w:r>
          </w:p>
          <w:p w:rsidR="003157AD" w:rsidRDefault="006C10E4" w:rsidP="009E4BE4">
            <w:pPr>
              <w:numPr>
                <w:ilvl w:val="0"/>
                <w:numId w:val="8"/>
              </w:numPr>
              <w:adjustRightInd w:val="0"/>
              <w:snapToGrid w:val="0"/>
              <w:spacing w:line="460" w:lineRule="exact"/>
              <w:rPr>
                <w:rFonts w:ascii="宋体" w:hAnsi="宋体"/>
                <w:szCs w:val="21"/>
              </w:rPr>
            </w:pPr>
            <w:r>
              <w:rPr>
                <w:rFonts w:ascii="宋体" w:hAnsi="宋体" w:hint="eastAsia"/>
                <w:szCs w:val="21"/>
              </w:rPr>
              <w:t>用英语指导旅客安全有序登机。</w:t>
            </w:r>
          </w:p>
        </w:tc>
        <w:tc>
          <w:tcPr>
            <w:tcW w:w="2489" w:type="dxa"/>
          </w:tcPr>
          <w:p w:rsidR="003157AD" w:rsidRDefault="006C10E4">
            <w:pPr>
              <w:adjustRightInd w:val="0"/>
              <w:snapToGrid w:val="0"/>
              <w:spacing w:line="460" w:lineRule="exact"/>
              <w:rPr>
                <w:rFonts w:ascii="宋体" w:hAnsi="宋体"/>
                <w:szCs w:val="21"/>
              </w:rPr>
            </w:pPr>
            <w:r>
              <w:rPr>
                <w:rFonts w:ascii="宋体" w:hAnsi="宋体" w:hint="eastAsia"/>
                <w:szCs w:val="21"/>
              </w:rPr>
              <w:t>学生用中、英文熟读广播词，为乘客提供优质服务。</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8</w:t>
            </w:r>
          </w:p>
        </w:tc>
      </w:tr>
      <w:tr w:rsidR="003157AD">
        <w:trPr>
          <w:cantSplit/>
          <w:trHeight w:val="567"/>
          <w:jc w:val="center"/>
        </w:trPr>
        <w:tc>
          <w:tcPr>
            <w:tcW w:w="7648" w:type="dxa"/>
            <w:gridSpan w:val="4"/>
            <w:vAlign w:val="center"/>
          </w:tcPr>
          <w:p w:rsidR="003157AD" w:rsidRDefault="006C10E4">
            <w:pPr>
              <w:adjustRightInd w:val="0"/>
              <w:snapToGrid w:val="0"/>
              <w:spacing w:line="460" w:lineRule="exact"/>
              <w:jc w:val="center"/>
              <w:rPr>
                <w:rFonts w:ascii="宋体" w:hAnsi="宋体"/>
                <w:szCs w:val="21"/>
              </w:rPr>
            </w:pPr>
            <w:r>
              <w:rPr>
                <w:rFonts w:ascii="宋体" w:hAnsi="宋体" w:hint="eastAsia"/>
                <w:szCs w:val="21"/>
              </w:rPr>
              <w:t>总课时</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72</w:t>
            </w:r>
          </w:p>
        </w:tc>
      </w:tr>
    </w:tbl>
    <w:p w:rsidR="003157AD" w:rsidRDefault="003157AD" w:rsidP="005E0E33">
      <w:pPr>
        <w:adjustRightInd w:val="0"/>
        <w:snapToGrid w:val="0"/>
        <w:spacing w:line="580" w:lineRule="exact"/>
        <w:ind w:firstLineChars="200" w:firstLine="641"/>
        <w:rPr>
          <w:rFonts w:ascii="KaiTi_GB2312" w:eastAsia="KaiTi_GB2312" w:hAnsi="仿宋_GB2312" w:cs="仿宋_GB2312" w:hint="eastAsia"/>
          <w:b/>
          <w:sz w:val="32"/>
          <w:szCs w:val="32"/>
        </w:rPr>
      </w:pPr>
    </w:p>
    <w:p w:rsidR="003157AD" w:rsidRPr="0017468C" w:rsidRDefault="0017468C" w:rsidP="0017468C">
      <w:pPr>
        <w:adjustRightInd w:val="0"/>
        <w:snapToGrid w:val="0"/>
        <w:spacing w:line="580" w:lineRule="exact"/>
        <w:ind w:firstLineChars="200" w:firstLine="643"/>
        <w:rPr>
          <w:rFonts w:ascii="仿宋" w:eastAsia="仿宋" w:hAnsi="仿宋" w:cs="仿宋_GB2312"/>
          <w:sz w:val="32"/>
          <w:szCs w:val="32"/>
        </w:rPr>
      </w:pPr>
      <w:r w:rsidRPr="0017468C">
        <w:rPr>
          <w:rFonts w:ascii="仿宋" w:eastAsia="仿宋" w:hAnsi="仿宋" w:cs="仿宋_GB2312" w:hint="eastAsia"/>
          <w:b/>
          <w:sz w:val="32"/>
          <w:szCs w:val="32"/>
        </w:rPr>
        <w:lastRenderedPageBreak/>
        <w:t>6.</w:t>
      </w:r>
      <w:r w:rsidR="006C10E4" w:rsidRPr="0017468C">
        <w:rPr>
          <w:rFonts w:ascii="仿宋" w:eastAsia="仿宋" w:hAnsi="仿宋" w:cs="仿宋_GB2312" w:hint="eastAsia"/>
          <w:b/>
          <w:sz w:val="32"/>
          <w:szCs w:val="32"/>
        </w:rPr>
        <w:t>教学建议</w:t>
      </w:r>
    </w:p>
    <w:p w:rsidR="003157AD" w:rsidRDefault="0017468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教学方法</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教学中教师为突出专业技能培养的目标，注重对学生实际操作能力的训练，强化案例教学，通过小组讨论、案例分析、情景模拟、角色互换等教学做一体化的教学方式激发学生兴趣，增强教学效果。</w:t>
      </w:r>
    </w:p>
    <w:p w:rsidR="003157AD" w:rsidRDefault="0017468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C10E4">
        <w:rPr>
          <w:rFonts w:ascii="仿宋_GB2312" w:eastAsia="仿宋_GB2312" w:hAnsi="仿宋_GB2312" w:cs="仿宋_GB2312" w:hint="eastAsia"/>
          <w:sz w:val="32"/>
          <w:szCs w:val="32"/>
        </w:rPr>
        <w:t>评价方法</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能否完成项目任务、胜任岗位为标准，以能力评价为重点，评价内容系统化（知识掌握情况、实践操作能力、学习态度和基本职业素质等方面），评价主体多元化（由教师、学生共同参与），评价方法多样化（课堂提问、课后作业、项目实训、以及期末考试），过程评价和结果评价相结合的系统化课程评价。</w:t>
      </w:r>
    </w:p>
    <w:p w:rsidR="003157AD" w:rsidRDefault="0017468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课程成绩形成方式：</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526"/>
        <w:gridCol w:w="1680"/>
        <w:gridCol w:w="2475"/>
        <w:gridCol w:w="1500"/>
        <w:gridCol w:w="1040"/>
      </w:tblGrid>
      <w:tr w:rsidR="003157AD">
        <w:tc>
          <w:tcPr>
            <w:tcW w:w="568"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_GB2312" w:eastAsia="仿宋_GB2312"/>
                <w:sz w:val="32"/>
                <w:szCs w:val="32"/>
              </w:rPr>
            </w:pPr>
            <w:r>
              <w:rPr>
                <w:rFonts w:ascii="仿宋_GB2312" w:eastAsia="仿宋_GB2312" w:hint="eastAsia"/>
                <w:sz w:val="32"/>
                <w:szCs w:val="32"/>
              </w:rPr>
              <w:t>序号</w:t>
            </w:r>
          </w:p>
        </w:tc>
        <w:tc>
          <w:tcPr>
            <w:tcW w:w="1526"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_GB2312" w:eastAsia="仿宋_GB2312"/>
                <w:sz w:val="32"/>
                <w:szCs w:val="32"/>
              </w:rPr>
            </w:pPr>
            <w:r>
              <w:rPr>
                <w:rFonts w:ascii="仿宋_GB2312" w:eastAsia="仿宋_GB2312" w:hint="eastAsia"/>
                <w:sz w:val="32"/>
                <w:szCs w:val="32"/>
              </w:rPr>
              <w:t>任务模块</w:t>
            </w:r>
          </w:p>
        </w:tc>
        <w:tc>
          <w:tcPr>
            <w:tcW w:w="168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_GB2312" w:eastAsia="仿宋_GB2312"/>
                <w:sz w:val="32"/>
                <w:szCs w:val="32"/>
              </w:rPr>
            </w:pPr>
            <w:r>
              <w:rPr>
                <w:rFonts w:ascii="仿宋_GB2312" w:eastAsia="仿宋_GB2312" w:hint="eastAsia"/>
                <w:sz w:val="32"/>
                <w:szCs w:val="32"/>
              </w:rPr>
              <w:t>评价主体</w:t>
            </w:r>
          </w:p>
        </w:tc>
        <w:tc>
          <w:tcPr>
            <w:tcW w:w="2475"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_GB2312" w:eastAsia="仿宋_GB2312"/>
                <w:sz w:val="32"/>
                <w:szCs w:val="32"/>
              </w:rPr>
            </w:pPr>
            <w:r>
              <w:rPr>
                <w:rFonts w:ascii="仿宋_GB2312" w:eastAsia="仿宋_GB2312" w:hint="eastAsia"/>
                <w:sz w:val="32"/>
                <w:szCs w:val="32"/>
              </w:rPr>
              <w:t>评价目标</w:t>
            </w:r>
          </w:p>
        </w:tc>
        <w:tc>
          <w:tcPr>
            <w:tcW w:w="150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_GB2312" w:eastAsia="仿宋_GB2312"/>
                <w:sz w:val="32"/>
                <w:szCs w:val="32"/>
              </w:rPr>
            </w:pPr>
            <w:r>
              <w:rPr>
                <w:rFonts w:ascii="仿宋_GB2312" w:eastAsia="仿宋_GB2312" w:hint="eastAsia"/>
                <w:sz w:val="32"/>
                <w:szCs w:val="32"/>
              </w:rPr>
              <w:t>评价方式</w:t>
            </w:r>
          </w:p>
        </w:tc>
        <w:tc>
          <w:tcPr>
            <w:tcW w:w="104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_GB2312" w:eastAsia="仿宋_GB2312"/>
                <w:sz w:val="32"/>
                <w:szCs w:val="32"/>
              </w:rPr>
            </w:pPr>
            <w:r>
              <w:rPr>
                <w:rFonts w:ascii="仿宋_GB2312" w:eastAsia="仿宋_GB2312" w:hint="eastAsia"/>
                <w:sz w:val="32"/>
                <w:szCs w:val="32"/>
              </w:rPr>
              <w:t>评价分值</w:t>
            </w:r>
          </w:p>
        </w:tc>
      </w:tr>
      <w:tr w:rsidR="003157AD">
        <w:tc>
          <w:tcPr>
            <w:tcW w:w="568"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_GB2312" w:eastAsia="仿宋_GB2312"/>
                <w:sz w:val="32"/>
                <w:szCs w:val="32"/>
              </w:rPr>
            </w:pPr>
            <w:r>
              <w:rPr>
                <w:rFonts w:ascii="仿宋_GB2312" w:eastAsia="仿宋_GB2312" w:hint="eastAsia"/>
                <w:sz w:val="32"/>
                <w:szCs w:val="32"/>
              </w:rPr>
              <w:t>1</w:t>
            </w:r>
          </w:p>
        </w:tc>
        <w:tc>
          <w:tcPr>
            <w:tcW w:w="1526"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仿宋_GB2312" w:eastAsia="仿宋_GB2312"/>
                <w:sz w:val="32"/>
                <w:szCs w:val="32"/>
              </w:rPr>
            </w:pPr>
            <w:r>
              <w:rPr>
                <w:rFonts w:ascii="仿宋_GB2312" w:eastAsia="仿宋_GB2312" w:hint="eastAsia"/>
                <w:sz w:val="32"/>
                <w:szCs w:val="32"/>
              </w:rPr>
              <w:t>学习态度</w:t>
            </w:r>
          </w:p>
        </w:tc>
        <w:tc>
          <w:tcPr>
            <w:tcW w:w="1680"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仿宋_GB2312" w:eastAsia="仿宋_GB2312"/>
                <w:sz w:val="32"/>
                <w:szCs w:val="32"/>
              </w:rPr>
            </w:pPr>
            <w:r>
              <w:rPr>
                <w:rFonts w:ascii="仿宋_GB2312" w:eastAsia="仿宋_GB2312" w:hint="eastAsia"/>
                <w:sz w:val="32"/>
                <w:szCs w:val="32"/>
              </w:rPr>
              <w:t>教师、学习组长</w:t>
            </w:r>
          </w:p>
        </w:tc>
        <w:tc>
          <w:tcPr>
            <w:tcW w:w="2475"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仿宋_GB2312" w:eastAsia="仿宋_GB2312"/>
                <w:sz w:val="32"/>
                <w:szCs w:val="32"/>
              </w:rPr>
            </w:pPr>
            <w:r>
              <w:rPr>
                <w:rFonts w:ascii="仿宋_GB2312" w:eastAsia="仿宋_GB2312" w:hint="eastAsia"/>
                <w:sz w:val="32"/>
                <w:szCs w:val="32"/>
              </w:rPr>
              <w:t>出勤、课堂表现</w:t>
            </w:r>
          </w:p>
        </w:tc>
        <w:tc>
          <w:tcPr>
            <w:tcW w:w="150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仿宋_GB2312" w:eastAsia="仿宋_GB2312"/>
                <w:sz w:val="32"/>
                <w:szCs w:val="32"/>
              </w:rPr>
            </w:pPr>
            <w:r>
              <w:rPr>
                <w:rFonts w:ascii="仿宋_GB2312" w:eastAsia="仿宋_GB2312" w:hint="eastAsia"/>
                <w:sz w:val="32"/>
                <w:szCs w:val="32"/>
              </w:rPr>
              <w:t>考勤提问</w:t>
            </w:r>
          </w:p>
        </w:tc>
        <w:tc>
          <w:tcPr>
            <w:tcW w:w="104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_GB2312" w:eastAsia="仿宋_GB2312"/>
                <w:sz w:val="32"/>
                <w:szCs w:val="32"/>
              </w:rPr>
            </w:pPr>
            <w:r>
              <w:rPr>
                <w:rFonts w:ascii="仿宋_GB2312" w:eastAsia="仿宋_GB2312" w:hint="eastAsia"/>
                <w:sz w:val="32"/>
                <w:szCs w:val="32"/>
              </w:rPr>
              <w:t>30%</w:t>
            </w:r>
          </w:p>
        </w:tc>
      </w:tr>
      <w:tr w:rsidR="003157AD">
        <w:tc>
          <w:tcPr>
            <w:tcW w:w="568"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_GB2312" w:eastAsia="仿宋_GB2312"/>
                <w:sz w:val="32"/>
                <w:szCs w:val="32"/>
              </w:rPr>
            </w:pPr>
            <w:r>
              <w:rPr>
                <w:rFonts w:ascii="仿宋_GB2312" w:eastAsia="仿宋_GB2312" w:hint="eastAsia"/>
                <w:sz w:val="32"/>
                <w:szCs w:val="32"/>
              </w:rPr>
              <w:t>2</w:t>
            </w:r>
          </w:p>
        </w:tc>
        <w:tc>
          <w:tcPr>
            <w:tcW w:w="1526"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仿宋_GB2312" w:eastAsia="仿宋_GB2312"/>
                <w:sz w:val="32"/>
                <w:szCs w:val="32"/>
              </w:rPr>
            </w:pPr>
            <w:r>
              <w:rPr>
                <w:rFonts w:ascii="仿宋_GB2312" w:eastAsia="仿宋_GB2312" w:hint="eastAsia"/>
                <w:sz w:val="32"/>
                <w:szCs w:val="32"/>
              </w:rPr>
              <w:t>期末考试</w:t>
            </w:r>
          </w:p>
        </w:tc>
        <w:tc>
          <w:tcPr>
            <w:tcW w:w="1680"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仿宋_GB2312" w:eastAsia="仿宋_GB2312"/>
                <w:sz w:val="32"/>
                <w:szCs w:val="32"/>
              </w:rPr>
            </w:pPr>
            <w:r>
              <w:rPr>
                <w:rFonts w:ascii="仿宋_GB2312" w:eastAsia="仿宋_GB2312" w:hint="eastAsia"/>
                <w:sz w:val="32"/>
                <w:szCs w:val="32"/>
              </w:rPr>
              <w:t>教师</w:t>
            </w:r>
          </w:p>
        </w:tc>
        <w:tc>
          <w:tcPr>
            <w:tcW w:w="2475"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仿宋_GB2312" w:eastAsia="仿宋_GB2312"/>
                <w:sz w:val="32"/>
                <w:szCs w:val="32"/>
              </w:rPr>
            </w:pPr>
            <w:r>
              <w:rPr>
                <w:rFonts w:ascii="仿宋_GB2312" w:eastAsia="仿宋_GB2312" w:hint="eastAsia"/>
                <w:sz w:val="32"/>
                <w:szCs w:val="32"/>
              </w:rPr>
              <w:t>理论知识</w:t>
            </w:r>
          </w:p>
        </w:tc>
        <w:tc>
          <w:tcPr>
            <w:tcW w:w="150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仿宋_GB2312" w:eastAsia="仿宋_GB2312"/>
                <w:sz w:val="32"/>
                <w:szCs w:val="32"/>
              </w:rPr>
            </w:pPr>
            <w:r>
              <w:rPr>
                <w:rFonts w:ascii="仿宋_GB2312" w:eastAsia="仿宋_GB2312" w:hint="eastAsia"/>
                <w:sz w:val="32"/>
                <w:szCs w:val="32"/>
              </w:rPr>
              <w:t>闭卷考试</w:t>
            </w:r>
          </w:p>
        </w:tc>
        <w:tc>
          <w:tcPr>
            <w:tcW w:w="104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_GB2312" w:eastAsia="仿宋_GB2312"/>
                <w:sz w:val="32"/>
                <w:szCs w:val="32"/>
              </w:rPr>
            </w:pPr>
            <w:r>
              <w:rPr>
                <w:rFonts w:ascii="仿宋_GB2312" w:eastAsia="仿宋_GB2312" w:hint="eastAsia"/>
                <w:sz w:val="32"/>
                <w:szCs w:val="32"/>
              </w:rPr>
              <w:t>70%</w:t>
            </w:r>
          </w:p>
        </w:tc>
      </w:tr>
      <w:tr w:rsidR="003157AD">
        <w:tc>
          <w:tcPr>
            <w:tcW w:w="7749" w:type="dxa"/>
            <w:gridSpan w:val="5"/>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_GB2312" w:eastAsia="仿宋_GB2312"/>
                <w:sz w:val="32"/>
                <w:szCs w:val="32"/>
              </w:rPr>
            </w:pPr>
            <w:r>
              <w:rPr>
                <w:rFonts w:ascii="仿宋_GB2312" w:eastAsia="仿宋_GB2312" w:hint="eastAsia"/>
                <w:sz w:val="32"/>
                <w:szCs w:val="32"/>
              </w:rPr>
              <w:t>合计</w:t>
            </w:r>
          </w:p>
        </w:tc>
        <w:tc>
          <w:tcPr>
            <w:tcW w:w="104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_GB2312" w:eastAsia="仿宋_GB2312"/>
                <w:sz w:val="32"/>
                <w:szCs w:val="32"/>
              </w:rPr>
            </w:pPr>
            <w:r>
              <w:rPr>
                <w:rFonts w:ascii="仿宋_GB2312" w:eastAsia="仿宋_GB2312" w:hint="eastAsia"/>
                <w:sz w:val="32"/>
                <w:szCs w:val="32"/>
              </w:rPr>
              <w:t>100%</w:t>
            </w:r>
          </w:p>
        </w:tc>
      </w:tr>
    </w:tbl>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（2）教学过程评价</w:t>
      </w:r>
    </w:p>
    <w:p w:rsidR="003157AD" w:rsidRDefault="0017468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教学效果评价采取形成性评价与终结性评价相结合的方式，重点评价学生的职业能力。教学评价的标准应体现任务引领型课程的特征，突出过程评价与阶段（以工作任务模块为阶段）评价，结合课堂提问、场景模拟、实作测试、</w:t>
      </w:r>
      <w:r w:rsidR="006C10E4">
        <w:rPr>
          <w:rFonts w:ascii="仿宋_GB2312" w:eastAsia="仿宋_GB2312" w:hAnsi="仿宋_GB2312" w:cs="仿宋_GB2312" w:hint="eastAsia"/>
          <w:sz w:val="32"/>
          <w:szCs w:val="32"/>
        </w:rPr>
        <w:lastRenderedPageBreak/>
        <w:t>课后作业、人物考核等手段，加强实践性教学环节的考核，并注重平时考核。</w:t>
      </w:r>
    </w:p>
    <w:p w:rsidR="003157AD" w:rsidRDefault="0017468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强调目标与评价和理论与实践目标一体化评价，教学评价的对象包括学生知识的掌握、学习态度和基本职业素质等情况，注重引导学生进行学习方式的改变。</w:t>
      </w:r>
    </w:p>
    <w:p w:rsidR="003157AD" w:rsidRDefault="0017468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强调课程结束后的综合评价，结合一个航空服务的场景，在场景中综合评价学生的在实践中听力和口语能力。</w:t>
      </w:r>
    </w:p>
    <w:p w:rsidR="003157AD" w:rsidRDefault="0017468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02685B">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教学条件</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保证教学效果，本课程积极采用现代化的教学手段，制作电子教案、教学辅助课件，利用网上信息资源，丰富教学内涵。坚持学生为主，教师为辅的教学理念，注重教学的生动性，采用多媒体技术，激发学生学习兴趣，注重学生实际应用能力的培养。</w:t>
      </w:r>
    </w:p>
    <w:p w:rsidR="003157AD" w:rsidRDefault="0002685B">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6C10E4">
        <w:rPr>
          <w:rFonts w:ascii="仿宋_GB2312" w:eastAsia="仿宋_GB2312" w:hAnsi="仿宋_GB2312" w:cs="仿宋_GB2312" w:hint="eastAsia"/>
          <w:sz w:val="32"/>
          <w:szCs w:val="32"/>
        </w:rPr>
        <w:t>教材编选</w:t>
      </w:r>
    </w:p>
    <w:p w:rsidR="003157AD" w:rsidRDefault="006C10E4">
      <w:pPr>
        <w:snapToGrid w:val="0"/>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（1）必须依据本课程标准编写与选用教材。</w:t>
      </w:r>
    </w:p>
    <w:p w:rsidR="003157AD" w:rsidRDefault="006C10E4">
      <w:pPr>
        <w:snapToGrid w:val="0"/>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教材应充分体现任务引领、实践导向的课程设计思想。根据航空各部门岗位工作的要求和所需知识的深度和广度分级编，使学生初步具备掌握英语基础知识和技能以及初步运用航空英语的能力，从而达到航空专业学生应具备的整体知识文化水准和相应的业务素质；着力培养学生的后续的航空英语自学能力。</w:t>
      </w:r>
    </w:p>
    <w:p w:rsidR="003157AD" w:rsidRPr="0002685B" w:rsidRDefault="006C10E4" w:rsidP="0002685B">
      <w:pPr>
        <w:snapToGrid w:val="0"/>
        <w:spacing w:line="580" w:lineRule="exact"/>
        <w:ind w:firstLineChars="200" w:firstLine="640"/>
        <w:jc w:val="left"/>
        <w:rPr>
          <w:rFonts w:ascii="黑体" w:eastAsia="黑体" w:hAnsi="宋体"/>
          <w:sz w:val="32"/>
          <w:szCs w:val="32"/>
        </w:rPr>
      </w:pPr>
      <w:r>
        <w:rPr>
          <w:rFonts w:ascii="仿宋_GB2312" w:eastAsia="仿宋_GB2312" w:hAnsi="仿宋_GB2312" w:cs="仿宋_GB2312" w:hint="eastAsia"/>
          <w:sz w:val="32"/>
          <w:szCs w:val="32"/>
        </w:rPr>
        <w:t>（3）教材应突出实用性、开放性和职业定向性。应适应目前五年一贯制院学生的实际水平，并将岗位的真实环境细化、具体化，并和已有的服务技能知识和文化背景进行有</w:t>
      </w:r>
      <w:r>
        <w:rPr>
          <w:rFonts w:ascii="仿宋_GB2312" w:eastAsia="仿宋_GB2312" w:hAnsi="仿宋_GB2312" w:cs="仿宋_GB2312" w:hint="eastAsia"/>
          <w:sz w:val="32"/>
          <w:szCs w:val="32"/>
        </w:rPr>
        <w:lastRenderedPageBreak/>
        <w:t>机的结合。</w:t>
      </w:r>
    </w:p>
    <w:p w:rsidR="003157AD" w:rsidRPr="0002685B" w:rsidRDefault="0002685B" w:rsidP="005E0E33">
      <w:pPr>
        <w:snapToGrid w:val="0"/>
        <w:spacing w:beforeLines="50" w:afterLines="50" w:line="580" w:lineRule="exact"/>
        <w:ind w:firstLineChars="200" w:firstLine="640"/>
        <w:rPr>
          <w:rFonts w:ascii="楷体" w:eastAsia="楷体" w:hAnsi="楷体"/>
          <w:sz w:val="32"/>
          <w:szCs w:val="32"/>
        </w:rPr>
      </w:pPr>
      <w:r w:rsidRPr="0002685B">
        <w:rPr>
          <w:rFonts w:ascii="楷体" w:eastAsia="楷体" w:hAnsi="楷体" w:hint="eastAsia"/>
          <w:sz w:val="32"/>
          <w:szCs w:val="32"/>
        </w:rPr>
        <w:t>（四）</w:t>
      </w:r>
      <w:r w:rsidR="006C10E4" w:rsidRPr="0002685B">
        <w:rPr>
          <w:rFonts w:ascii="楷体" w:eastAsia="楷体" w:hAnsi="楷体" w:hint="eastAsia"/>
          <w:sz w:val="32"/>
          <w:szCs w:val="32"/>
        </w:rPr>
        <w:t>民航空乘服务艺术课程（项目）标准</w:t>
      </w:r>
    </w:p>
    <w:p w:rsidR="003157AD" w:rsidRPr="0002685B" w:rsidRDefault="0002685B" w:rsidP="005E0E33">
      <w:pPr>
        <w:snapToGrid w:val="0"/>
        <w:spacing w:beforeLines="50" w:afterLines="50" w:line="580" w:lineRule="exact"/>
        <w:ind w:firstLineChars="200" w:firstLine="643"/>
        <w:rPr>
          <w:rFonts w:ascii="仿宋" w:eastAsia="仿宋" w:hAnsi="仿宋" w:cs="仿宋_GB2312"/>
          <w:sz w:val="32"/>
          <w:szCs w:val="32"/>
        </w:rPr>
      </w:pPr>
      <w:r w:rsidRPr="0002685B">
        <w:rPr>
          <w:rFonts w:ascii="仿宋" w:eastAsia="仿宋" w:hAnsi="仿宋" w:cs="仿宋_GB2312" w:hint="eastAsia"/>
          <w:b/>
          <w:sz w:val="32"/>
          <w:szCs w:val="32"/>
        </w:rPr>
        <w:t>1.</w:t>
      </w:r>
      <w:r w:rsidR="006C10E4" w:rsidRPr="0002685B">
        <w:rPr>
          <w:rFonts w:ascii="仿宋" w:eastAsia="仿宋" w:hAnsi="仿宋" w:cs="仿宋_GB2312" w:hint="eastAsia"/>
          <w:b/>
          <w:sz w:val="32"/>
          <w:szCs w:val="32"/>
        </w:rPr>
        <w:t>课程性质与任务</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本课程是空中乘务专业学生的专业课。该课程设置的目的是让学生了解空中乘务员的工作环境和工作内容，理解空乘职业要求，树立安全意识，养成服务习惯，掌握空中乘务员的职业技能和沟通技巧并能初步运用。其前续课程民航基础概论，后续课程BSP出票操作系统、面试技巧训练，在学科的连续性上起到了承前启后的作用。</w:t>
      </w:r>
    </w:p>
    <w:p w:rsidR="003157AD" w:rsidRPr="0002685B" w:rsidRDefault="0002685B" w:rsidP="0002685B">
      <w:pPr>
        <w:adjustRightInd w:val="0"/>
        <w:snapToGrid w:val="0"/>
        <w:spacing w:line="580" w:lineRule="exact"/>
        <w:ind w:firstLineChars="200" w:firstLine="643"/>
        <w:rPr>
          <w:rFonts w:ascii="仿宋" w:eastAsia="仿宋" w:hAnsi="仿宋" w:cs="仿宋_GB2312"/>
          <w:sz w:val="32"/>
          <w:szCs w:val="32"/>
        </w:rPr>
      </w:pPr>
      <w:r w:rsidRPr="0002685B">
        <w:rPr>
          <w:rFonts w:ascii="仿宋" w:eastAsia="仿宋" w:hAnsi="仿宋" w:cs="仿宋_GB2312" w:hint="eastAsia"/>
          <w:b/>
          <w:sz w:val="32"/>
          <w:szCs w:val="32"/>
        </w:rPr>
        <w:t>2.</w:t>
      </w:r>
      <w:r w:rsidR="006C10E4" w:rsidRPr="0002685B">
        <w:rPr>
          <w:rFonts w:ascii="仿宋" w:eastAsia="仿宋" w:hAnsi="仿宋" w:cs="仿宋_GB2312" w:hint="eastAsia"/>
          <w:b/>
          <w:sz w:val="32"/>
          <w:szCs w:val="32"/>
        </w:rPr>
        <w:t>课程教学目标</w:t>
      </w:r>
    </w:p>
    <w:p w:rsidR="003157AD" w:rsidRDefault="0002685B">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知识目标</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本专业的学生通过本门课程的学习与训练，了解并掌握空中乘务服务的基础理论知识，熟悉航空服务的工作流程。</w:t>
      </w:r>
    </w:p>
    <w:p w:rsidR="003157AD" w:rsidRDefault="0002685B">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C10E4">
        <w:rPr>
          <w:rFonts w:ascii="仿宋_GB2312" w:eastAsia="仿宋_GB2312" w:hAnsi="仿宋_GB2312" w:cs="仿宋_GB2312" w:hint="eastAsia"/>
          <w:sz w:val="32"/>
          <w:szCs w:val="32"/>
        </w:rPr>
        <w:t>能力目标</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（1）能按照飞行各阶段的主要内容和程序进行客舱服务； </w:t>
      </w:r>
    </w:p>
    <w:p w:rsidR="003157AD" w:rsidRDefault="006C10E4">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（2）能熟练操作所飞机型设备、服务设备、应急设备的相关知识并进行熟练操作；</w:t>
      </w:r>
    </w:p>
    <w:p w:rsidR="003157AD" w:rsidRDefault="006C10E4">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（3）能按照机供品、机上免税品的种类、配备进行服务工作；</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（4）能按各服务程序中的具体要求完成各项服务工作；</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（5）能按规定进行旅客和安全管理；</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（6）能正确填写航班乘务组的各类交接单，并能按规</w:t>
      </w:r>
      <w:r>
        <w:rPr>
          <w:rFonts w:ascii="仿宋_GB2312" w:eastAsia="仿宋_GB2312" w:hAnsi="仿宋_GB2312" w:cs="仿宋_GB2312" w:hint="eastAsia"/>
          <w:sz w:val="32"/>
          <w:szCs w:val="32"/>
        </w:rPr>
        <w:lastRenderedPageBreak/>
        <w:t>定与地面工作人员作好各类文件物品的交接；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（7）能正确处置各类应急情况。</w:t>
      </w:r>
    </w:p>
    <w:p w:rsidR="003157AD" w:rsidRDefault="0002685B">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6C10E4">
        <w:rPr>
          <w:rFonts w:ascii="仿宋_GB2312" w:eastAsia="仿宋_GB2312" w:hAnsi="仿宋_GB2312" w:cs="仿宋_GB2312" w:hint="eastAsia"/>
          <w:sz w:val="32"/>
          <w:szCs w:val="32"/>
        </w:rPr>
        <w:t>素质目标</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（1）知识融合能力以培养良好的政治素质、法律素质和文化素质;</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（2）知识融入专业知识结构以培养良好的工作素质、团队素质和创新素质。 </w:t>
      </w:r>
    </w:p>
    <w:p w:rsidR="003157AD" w:rsidRPr="0002685B" w:rsidRDefault="0002685B" w:rsidP="0002685B">
      <w:pPr>
        <w:adjustRightInd w:val="0"/>
        <w:snapToGrid w:val="0"/>
        <w:spacing w:line="580" w:lineRule="exact"/>
        <w:ind w:firstLineChars="200" w:firstLine="643"/>
        <w:rPr>
          <w:rFonts w:ascii="仿宋" w:eastAsia="仿宋" w:hAnsi="仿宋" w:cs="仿宋_GB2312"/>
          <w:sz w:val="32"/>
          <w:szCs w:val="32"/>
        </w:rPr>
      </w:pPr>
      <w:r w:rsidRPr="0002685B">
        <w:rPr>
          <w:rFonts w:ascii="仿宋" w:eastAsia="仿宋" w:hAnsi="仿宋" w:cs="仿宋_GB2312" w:hint="eastAsia"/>
          <w:b/>
          <w:sz w:val="32"/>
          <w:szCs w:val="32"/>
        </w:rPr>
        <w:t>3.</w:t>
      </w:r>
      <w:r w:rsidR="006C10E4" w:rsidRPr="0002685B">
        <w:rPr>
          <w:rFonts w:ascii="仿宋" w:eastAsia="仿宋" w:hAnsi="仿宋" w:cs="仿宋_GB2312" w:hint="eastAsia"/>
          <w:b/>
          <w:sz w:val="32"/>
          <w:szCs w:val="32"/>
        </w:rPr>
        <w:t>参考学时</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88学时</w:t>
      </w:r>
    </w:p>
    <w:p w:rsidR="003157AD" w:rsidRPr="0002685B" w:rsidRDefault="0002685B" w:rsidP="0002685B">
      <w:pPr>
        <w:adjustRightInd w:val="0"/>
        <w:snapToGrid w:val="0"/>
        <w:spacing w:line="580" w:lineRule="exact"/>
        <w:ind w:firstLineChars="200" w:firstLine="643"/>
        <w:rPr>
          <w:rFonts w:ascii="仿宋" w:eastAsia="仿宋" w:hAnsi="仿宋" w:cs="仿宋_GB2312"/>
          <w:sz w:val="32"/>
          <w:szCs w:val="32"/>
        </w:rPr>
      </w:pPr>
      <w:r w:rsidRPr="0002685B">
        <w:rPr>
          <w:rFonts w:ascii="仿宋" w:eastAsia="仿宋" w:hAnsi="仿宋" w:cs="仿宋_GB2312" w:hint="eastAsia"/>
          <w:b/>
          <w:sz w:val="32"/>
          <w:szCs w:val="32"/>
        </w:rPr>
        <w:t>4.</w:t>
      </w:r>
      <w:r w:rsidR="006C10E4" w:rsidRPr="0002685B">
        <w:rPr>
          <w:rFonts w:ascii="仿宋" w:eastAsia="仿宋" w:hAnsi="仿宋" w:cs="仿宋_GB2312" w:hint="eastAsia"/>
          <w:b/>
          <w:sz w:val="32"/>
          <w:szCs w:val="32"/>
        </w:rPr>
        <w:t>课程学分</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5学分</w:t>
      </w:r>
    </w:p>
    <w:p w:rsidR="003157AD" w:rsidRPr="0002685B" w:rsidRDefault="0002685B" w:rsidP="0002685B">
      <w:pPr>
        <w:adjustRightInd w:val="0"/>
        <w:snapToGrid w:val="0"/>
        <w:spacing w:line="580" w:lineRule="exact"/>
        <w:ind w:firstLineChars="200" w:firstLine="643"/>
        <w:rPr>
          <w:rFonts w:ascii="仿宋" w:eastAsia="仿宋" w:hAnsi="仿宋" w:cs="仿宋_GB2312"/>
          <w:sz w:val="32"/>
          <w:szCs w:val="32"/>
        </w:rPr>
      </w:pPr>
      <w:r w:rsidRPr="0002685B">
        <w:rPr>
          <w:rFonts w:ascii="仿宋" w:eastAsia="仿宋" w:hAnsi="仿宋" w:cs="仿宋_GB2312" w:hint="eastAsia"/>
          <w:b/>
          <w:sz w:val="32"/>
          <w:szCs w:val="32"/>
        </w:rPr>
        <w:t>5.</w:t>
      </w:r>
      <w:r w:rsidR="006C10E4" w:rsidRPr="0002685B">
        <w:rPr>
          <w:rFonts w:ascii="仿宋" w:eastAsia="仿宋" w:hAnsi="仿宋" w:cs="仿宋_GB2312" w:hint="eastAsia"/>
          <w:b/>
          <w:sz w:val="32"/>
          <w:szCs w:val="32"/>
        </w:rPr>
        <w:t>课程内容和要求</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66"/>
        <w:gridCol w:w="1163"/>
        <w:gridCol w:w="3330"/>
        <w:gridCol w:w="2489"/>
        <w:gridCol w:w="1424"/>
      </w:tblGrid>
      <w:tr w:rsidR="003157AD">
        <w:trPr>
          <w:cantSplit/>
          <w:trHeight w:val="567"/>
          <w:tblHeader/>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序号</w:t>
            </w:r>
          </w:p>
        </w:tc>
        <w:tc>
          <w:tcPr>
            <w:tcW w:w="1163" w:type="dxa"/>
            <w:vAlign w:val="center"/>
          </w:tcPr>
          <w:p w:rsidR="003157AD" w:rsidRDefault="006C10E4">
            <w:pPr>
              <w:adjustRightInd w:val="0"/>
              <w:snapToGrid w:val="0"/>
              <w:jc w:val="center"/>
              <w:rPr>
                <w:rFonts w:ascii="宋体" w:hAnsi="宋体"/>
                <w:szCs w:val="21"/>
              </w:rPr>
            </w:pPr>
            <w:r>
              <w:rPr>
                <w:rFonts w:ascii="宋体" w:hAnsi="宋体" w:hint="eastAsia"/>
                <w:szCs w:val="21"/>
              </w:rPr>
              <w:t>教学项目</w:t>
            </w:r>
          </w:p>
        </w:tc>
        <w:tc>
          <w:tcPr>
            <w:tcW w:w="3330" w:type="dxa"/>
            <w:vAlign w:val="center"/>
          </w:tcPr>
          <w:p w:rsidR="003157AD" w:rsidRDefault="006C10E4">
            <w:pPr>
              <w:adjustRightInd w:val="0"/>
              <w:snapToGrid w:val="0"/>
              <w:jc w:val="center"/>
              <w:rPr>
                <w:rFonts w:ascii="宋体" w:hAnsi="宋体"/>
                <w:szCs w:val="21"/>
              </w:rPr>
            </w:pPr>
            <w:r>
              <w:rPr>
                <w:rFonts w:ascii="宋体" w:hAnsi="宋体" w:hint="eastAsia"/>
                <w:szCs w:val="21"/>
              </w:rPr>
              <w:t>教学内容与教学要求</w:t>
            </w:r>
          </w:p>
        </w:tc>
        <w:tc>
          <w:tcPr>
            <w:tcW w:w="2489" w:type="dxa"/>
            <w:vAlign w:val="center"/>
          </w:tcPr>
          <w:p w:rsidR="003157AD" w:rsidRDefault="006C10E4">
            <w:pPr>
              <w:adjustRightInd w:val="0"/>
              <w:snapToGrid w:val="0"/>
              <w:jc w:val="center"/>
              <w:rPr>
                <w:rFonts w:ascii="宋体" w:hAnsi="宋体"/>
                <w:szCs w:val="21"/>
              </w:rPr>
            </w:pPr>
            <w:r>
              <w:rPr>
                <w:rFonts w:ascii="宋体" w:hAnsi="宋体" w:hint="eastAsia"/>
                <w:szCs w:val="21"/>
              </w:rPr>
              <w:t>活动设计建议</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参考课时</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1</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空中乘务员基础素养</w:t>
            </w:r>
          </w:p>
        </w:tc>
        <w:tc>
          <w:tcPr>
            <w:tcW w:w="3330" w:type="dxa"/>
          </w:tcPr>
          <w:p w:rsidR="003157AD" w:rsidRDefault="006C10E4">
            <w:pPr>
              <w:spacing w:line="360" w:lineRule="atLeast"/>
              <w:rPr>
                <w:rFonts w:ascii="宋体" w:hAnsi="宋体" w:cs="宋体"/>
                <w:szCs w:val="21"/>
              </w:rPr>
            </w:pPr>
            <w:r>
              <w:rPr>
                <w:rFonts w:ascii="宋体" w:hAnsi="宋体" w:cs="宋体" w:hint="eastAsia"/>
                <w:szCs w:val="21"/>
              </w:rPr>
              <w:t>1.</w:t>
            </w:r>
            <w:r>
              <w:rPr>
                <w:rFonts w:ascii="宋体" w:hAnsi="宋体" w:hint="eastAsia"/>
                <w:szCs w:val="21"/>
              </w:rPr>
              <w:t>了解空乘服务工作的职业特点。</w:t>
            </w:r>
          </w:p>
          <w:p w:rsidR="003157AD" w:rsidRDefault="006C10E4">
            <w:pPr>
              <w:tabs>
                <w:tab w:val="left" w:pos="705"/>
              </w:tabs>
              <w:spacing w:line="460" w:lineRule="exact"/>
              <w:ind w:rightChars="-244" w:right="-512"/>
              <w:rPr>
                <w:rFonts w:ascii="宋体" w:hAnsi="宋体"/>
                <w:szCs w:val="21"/>
              </w:rPr>
            </w:pPr>
            <w:r>
              <w:rPr>
                <w:rFonts w:ascii="宋体" w:hAnsi="宋体" w:cs="宋体" w:hint="eastAsia"/>
                <w:szCs w:val="21"/>
              </w:rPr>
              <w:t>2.</w:t>
            </w:r>
            <w:r>
              <w:rPr>
                <w:rFonts w:ascii="宋体" w:hAnsi="宋体" w:hint="eastAsia"/>
                <w:szCs w:val="21"/>
              </w:rPr>
              <w:t>了解空乘服务的两种心态。</w:t>
            </w:r>
          </w:p>
        </w:tc>
        <w:tc>
          <w:tcPr>
            <w:tcW w:w="2489" w:type="dxa"/>
          </w:tcPr>
          <w:p w:rsidR="003157AD" w:rsidRDefault="006C10E4">
            <w:pPr>
              <w:tabs>
                <w:tab w:val="left" w:pos="705"/>
              </w:tabs>
              <w:spacing w:line="460" w:lineRule="exact"/>
              <w:rPr>
                <w:rFonts w:ascii="宋体" w:hAnsi="宋体"/>
                <w:szCs w:val="21"/>
              </w:rPr>
            </w:pPr>
            <w:r>
              <w:rPr>
                <w:rFonts w:ascii="宋体" w:hAnsi="宋体" w:hint="eastAsia"/>
                <w:szCs w:val="21"/>
              </w:rPr>
              <w:t>熟悉空中乘务员应具备的基本素质。</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8</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2</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民航客机设备</w:t>
            </w:r>
          </w:p>
        </w:tc>
        <w:tc>
          <w:tcPr>
            <w:tcW w:w="3330" w:type="dxa"/>
            <w:vAlign w:val="center"/>
          </w:tcPr>
          <w:p w:rsidR="003157AD" w:rsidRDefault="006C10E4">
            <w:pPr>
              <w:tabs>
                <w:tab w:val="left" w:pos="705"/>
              </w:tabs>
              <w:spacing w:line="460" w:lineRule="exact"/>
              <w:ind w:rightChars="-244" w:right="-512"/>
              <w:jc w:val="left"/>
              <w:rPr>
                <w:rFonts w:ascii="宋体" w:hAnsi="宋体"/>
                <w:szCs w:val="21"/>
              </w:rPr>
            </w:pPr>
            <w:r>
              <w:rPr>
                <w:rFonts w:ascii="宋体" w:hAnsi="宋体" w:hint="eastAsia"/>
                <w:szCs w:val="21"/>
              </w:rPr>
              <w:t>以波音737系列客机为例认识客机设</w:t>
            </w:r>
          </w:p>
          <w:p w:rsidR="003157AD" w:rsidRDefault="006C10E4">
            <w:pPr>
              <w:tabs>
                <w:tab w:val="left" w:pos="705"/>
              </w:tabs>
              <w:spacing w:line="460" w:lineRule="exact"/>
              <w:ind w:rightChars="-244" w:right="-512"/>
              <w:jc w:val="left"/>
              <w:rPr>
                <w:rFonts w:ascii="宋体" w:hAnsi="宋体" w:cs="宋体"/>
                <w:kern w:val="0"/>
                <w:szCs w:val="21"/>
              </w:rPr>
            </w:pPr>
            <w:r>
              <w:rPr>
                <w:rFonts w:ascii="宋体" w:hAnsi="宋体" w:hint="eastAsia"/>
                <w:szCs w:val="21"/>
              </w:rPr>
              <w:t>备的组成及设备使用。</w:t>
            </w:r>
          </w:p>
        </w:tc>
        <w:tc>
          <w:tcPr>
            <w:tcW w:w="2489" w:type="dxa"/>
            <w:vAlign w:val="center"/>
          </w:tcPr>
          <w:p w:rsidR="003157AD" w:rsidRDefault="006C10E4">
            <w:pPr>
              <w:tabs>
                <w:tab w:val="left" w:pos="705"/>
              </w:tabs>
              <w:spacing w:line="460" w:lineRule="exact"/>
              <w:ind w:rightChars="-244" w:right="-512"/>
              <w:rPr>
                <w:rFonts w:ascii="宋体" w:hAnsi="宋体"/>
                <w:szCs w:val="21"/>
              </w:rPr>
            </w:pPr>
            <w:r>
              <w:rPr>
                <w:rFonts w:ascii="宋体" w:hAnsi="宋体" w:hint="eastAsia"/>
                <w:szCs w:val="21"/>
              </w:rPr>
              <w:t>熟练掌握客机设备的组成及、</w:t>
            </w:r>
          </w:p>
          <w:p w:rsidR="003157AD" w:rsidRDefault="006C10E4">
            <w:pPr>
              <w:tabs>
                <w:tab w:val="left" w:pos="705"/>
              </w:tabs>
              <w:spacing w:line="460" w:lineRule="exact"/>
              <w:ind w:rightChars="-244" w:right="-512"/>
              <w:rPr>
                <w:rFonts w:ascii="宋体" w:hAnsi="宋体" w:cs="宋体"/>
                <w:kern w:val="0"/>
                <w:szCs w:val="21"/>
              </w:rPr>
            </w:pPr>
            <w:r>
              <w:rPr>
                <w:rFonts w:ascii="宋体" w:hAnsi="宋体" w:hint="eastAsia"/>
                <w:szCs w:val="21"/>
              </w:rPr>
              <w:t>设备使用。</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10</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3</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客舱语言与播音技巧</w:t>
            </w:r>
          </w:p>
        </w:tc>
        <w:tc>
          <w:tcPr>
            <w:tcW w:w="3330" w:type="dxa"/>
          </w:tcPr>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1.</w:t>
            </w:r>
            <w:r>
              <w:rPr>
                <w:rFonts w:ascii="宋体" w:hAnsi="宋体" w:hint="eastAsia"/>
                <w:szCs w:val="21"/>
              </w:rPr>
              <w:t>服务、交流语音技巧</w:t>
            </w:r>
            <w:r>
              <w:rPr>
                <w:rFonts w:ascii="宋体" w:hAnsi="宋体" w:cs="宋体" w:hint="eastAsia"/>
                <w:kern w:val="0"/>
                <w:szCs w:val="21"/>
              </w:rPr>
              <w:t>；</w:t>
            </w:r>
          </w:p>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2.</w:t>
            </w:r>
            <w:r>
              <w:rPr>
                <w:rFonts w:ascii="宋体" w:hAnsi="宋体" w:hint="eastAsia"/>
                <w:szCs w:val="21"/>
              </w:rPr>
              <w:t>播音技巧、广播词。</w:t>
            </w:r>
          </w:p>
        </w:tc>
        <w:tc>
          <w:tcPr>
            <w:tcW w:w="2489" w:type="dxa"/>
          </w:tcPr>
          <w:p w:rsidR="003157AD" w:rsidRDefault="006C10E4">
            <w:pPr>
              <w:tabs>
                <w:tab w:val="left" w:pos="705"/>
              </w:tabs>
              <w:spacing w:line="460" w:lineRule="exact"/>
              <w:ind w:rightChars="-244" w:right="-512"/>
              <w:rPr>
                <w:rFonts w:ascii="宋体" w:hAnsi="宋体"/>
                <w:szCs w:val="21"/>
              </w:rPr>
            </w:pPr>
            <w:r>
              <w:rPr>
                <w:rFonts w:ascii="宋体" w:hAnsi="宋体" w:hint="eastAsia"/>
                <w:szCs w:val="21"/>
              </w:rPr>
              <w:t>掌握客舱语言与播音技巧，</w:t>
            </w:r>
          </w:p>
          <w:p w:rsidR="003157AD" w:rsidRDefault="006C10E4">
            <w:pPr>
              <w:tabs>
                <w:tab w:val="left" w:pos="705"/>
              </w:tabs>
              <w:spacing w:line="460" w:lineRule="exact"/>
              <w:ind w:rightChars="-244" w:right="-512"/>
              <w:rPr>
                <w:rFonts w:ascii="宋体" w:hAnsi="宋体" w:cs="宋体"/>
                <w:kern w:val="0"/>
                <w:szCs w:val="21"/>
              </w:rPr>
            </w:pPr>
            <w:r>
              <w:rPr>
                <w:rFonts w:ascii="宋体" w:hAnsi="宋体" w:hint="eastAsia"/>
                <w:szCs w:val="21"/>
              </w:rPr>
              <w:t>熟练运用技巧服务于乘客。</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10</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4</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民航客舱服务程序</w:t>
            </w:r>
          </w:p>
        </w:tc>
        <w:tc>
          <w:tcPr>
            <w:tcW w:w="3330" w:type="dxa"/>
            <w:vAlign w:val="center"/>
          </w:tcPr>
          <w:p w:rsidR="003157AD" w:rsidRDefault="006C10E4">
            <w:pPr>
              <w:spacing w:line="460" w:lineRule="exact"/>
              <w:rPr>
                <w:rFonts w:ascii="宋体" w:hAnsi="宋体"/>
                <w:szCs w:val="21"/>
              </w:rPr>
            </w:pPr>
            <w:r>
              <w:rPr>
                <w:rFonts w:ascii="宋体" w:hAnsi="宋体" w:hint="eastAsia"/>
                <w:szCs w:val="21"/>
              </w:rPr>
              <w:t>1了解乘务员工作流程。</w:t>
            </w:r>
          </w:p>
          <w:p w:rsidR="003157AD" w:rsidRDefault="006C10E4">
            <w:pPr>
              <w:spacing w:line="460" w:lineRule="exact"/>
              <w:rPr>
                <w:rFonts w:ascii="宋体" w:hAnsi="宋体"/>
                <w:szCs w:val="21"/>
              </w:rPr>
            </w:pPr>
            <w:r>
              <w:rPr>
                <w:rFonts w:ascii="宋体" w:hAnsi="宋体" w:hint="eastAsia"/>
                <w:szCs w:val="21"/>
              </w:rPr>
              <w:t>2.了解乘务员服务流程。</w:t>
            </w:r>
          </w:p>
        </w:tc>
        <w:tc>
          <w:tcPr>
            <w:tcW w:w="2489" w:type="dxa"/>
            <w:vAlign w:val="center"/>
          </w:tcPr>
          <w:p w:rsidR="003157AD" w:rsidRDefault="006C10E4">
            <w:pPr>
              <w:spacing w:line="460" w:lineRule="exact"/>
              <w:rPr>
                <w:rFonts w:ascii="宋体" w:hAnsi="宋体" w:cs="宋体"/>
                <w:kern w:val="0"/>
                <w:szCs w:val="21"/>
              </w:rPr>
            </w:pPr>
            <w:r>
              <w:rPr>
                <w:rFonts w:ascii="宋体" w:hAnsi="宋体" w:hint="eastAsia"/>
                <w:szCs w:val="21"/>
              </w:rPr>
              <w:t>掌握乘务员工作职责及服务流程，为旅客提供优质的服务。</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12</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lastRenderedPageBreak/>
              <w:t>5</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特殊旅客服务</w:t>
            </w:r>
          </w:p>
        </w:tc>
        <w:tc>
          <w:tcPr>
            <w:tcW w:w="3330" w:type="dxa"/>
            <w:vAlign w:val="center"/>
          </w:tcPr>
          <w:p w:rsidR="003157AD" w:rsidRDefault="006C10E4">
            <w:pPr>
              <w:spacing w:line="460" w:lineRule="exact"/>
              <w:rPr>
                <w:rFonts w:ascii="宋体" w:hAnsi="宋体" w:cs="宋体"/>
                <w:kern w:val="0"/>
                <w:szCs w:val="21"/>
              </w:rPr>
            </w:pPr>
            <w:r>
              <w:rPr>
                <w:rFonts w:ascii="宋体" w:hAnsi="宋体" w:hint="eastAsia"/>
                <w:szCs w:val="21"/>
              </w:rPr>
              <w:t>了解相关知识，为特殊旅客提供优质服务。</w:t>
            </w:r>
          </w:p>
        </w:tc>
        <w:tc>
          <w:tcPr>
            <w:tcW w:w="2489" w:type="dxa"/>
            <w:vAlign w:val="center"/>
          </w:tcPr>
          <w:p w:rsidR="003157AD" w:rsidRDefault="006C10E4">
            <w:pPr>
              <w:spacing w:line="460" w:lineRule="exact"/>
              <w:rPr>
                <w:rFonts w:ascii="宋体" w:hAnsi="宋体" w:cs="宋体"/>
                <w:kern w:val="0"/>
                <w:szCs w:val="21"/>
              </w:rPr>
            </w:pPr>
            <w:r>
              <w:rPr>
                <w:rFonts w:ascii="宋体" w:hAnsi="宋体" w:hint="eastAsia"/>
                <w:szCs w:val="21"/>
              </w:rPr>
              <w:t>熟悉特殊旅客服务流程、动作规范，为旅客提供优质的服务。</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10</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6</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乘务员飞行安全规则</w:t>
            </w:r>
          </w:p>
        </w:tc>
        <w:tc>
          <w:tcPr>
            <w:tcW w:w="3330" w:type="dxa"/>
            <w:vAlign w:val="center"/>
          </w:tcPr>
          <w:p w:rsidR="003157AD" w:rsidRDefault="006C10E4">
            <w:pPr>
              <w:spacing w:line="460" w:lineRule="exact"/>
              <w:rPr>
                <w:rFonts w:ascii="宋体" w:hAnsi="宋体" w:cs="宋体"/>
                <w:kern w:val="0"/>
                <w:szCs w:val="21"/>
              </w:rPr>
            </w:pPr>
            <w:r>
              <w:rPr>
                <w:rFonts w:ascii="宋体" w:hAnsi="宋体" w:hint="eastAsia"/>
                <w:szCs w:val="21"/>
              </w:rPr>
              <w:t>乘务员飞行安全规则</w:t>
            </w:r>
          </w:p>
        </w:tc>
        <w:tc>
          <w:tcPr>
            <w:tcW w:w="2489" w:type="dxa"/>
            <w:vAlign w:val="center"/>
          </w:tcPr>
          <w:p w:rsidR="003157AD" w:rsidRDefault="006C10E4">
            <w:pPr>
              <w:spacing w:line="460" w:lineRule="exact"/>
              <w:rPr>
                <w:rFonts w:ascii="宋体" w:hAnsi="宋体" w:cs="宋体"/>
                <w:kern w:val="0"/>
                <w:szCs w:val="21"/>
              </w:rPr>
            </w:pPr>
            <w:r>
              <w:rPr>
                <w:rFonts w:ascii="宋体" w:hAnsi="宋体" w:hint="eastAsia"/>
                <w:szCs w:val="21"/>
              </w:rPr>
              <w:t>乘务员飞行安全规则</w:t>
            </w:r>
          </w:p>
        </w:tc>
        <w:tc>
          <w:tcPr>
            <w:tcW w:w="1424" w:type="dxa"/>
            <w:vAlign w:val="center"/>
          </w:tcPr>
          <w:p w:rsidR="003157AD" w:rsidRDefault="006C10E4">
            <w:pPr>
              <w:spacing w:line="460" w:lineRule="exact"/>
              <w:rPr>
                <w:rFonts w:ascii="宋体" w:hAnsi="宋体"/>
                <w:szCs w:val="21"/>
              </w:rPr>
            </w:pPr>
            <w:r>
              <w:rPr>
                <w:rFonts w:ascii="宋体" w:hAnsi="宋体" w:hint="eastAsia"/>
                <w:szCs w:val="21"/>
              </w:rPr>
              <w:t>乘务员飞行安全规则</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7</w:t>
            </w:r>
          </w:p>
        </w:tc>
        <w:tc>
          <w:tcPr>
            <w:tcW w:w="1163" w:type="dxa"/>
            <w:vAlign w:val="center"/>
          </w:tcPr>
          <w:p w:rsidR="003157AD" w:rsidRDefault="006C10E4">
            <w:pPr>
              <w:spacing w:line="460" w:lineRule="exact"/>
              <w:jc w:val="center"/>
              <w:rPr>
                <w:rFonts w:ascii="宋体" w:hAnsi="宋体" w:cs="宋体"/>
                <w:kern w:val="0"/>
                <w:szCs w:val="21"/>
              </w:rPr>
            </w:pPr>
            <w:r>
              <w:rPr>
                <w:rFonts w:ascii="宋体" w:hAnsi="宋体" w:hint="eastAsia"/>
                <w:color w:val="000000"/>
                <w:kern w:val="0"/>
                <w:szCs w:val="21"/>
              </w:rPr>
              <w:t>客舱应急处理</w:t>
            </w:r>
          </w:p>
        </w:tc>
        <w:tc>
          <w:tcPr>
            <w:tcW w:w="3330" w:type="dxa"/>
            <w:vAlign w:val="center"/>
          </w:tcPr>
          <w:p w:rsidR="003157AD" w:rsidRDefault="006C10E4" w:rsidP="009E4BE4">
            <w:pPr>
              <w:numPr>
                <w:ilvl w:val="0"/>
                <w:numId w:val="9"/>
              </w:numPr>
              <w:spacing w:line="460" w:lineRule="exact"/>
              <w:jc w:val="left"/>
              <w:rPr>
                <w:rFonts w:ascii="宋体" w:hAnsi="宋体"/>
                <w:color w:val="000000"/>
                <w:szCs w:val="21"/>
              </w:rPr>
            </w:pPr>
            <w:r>
              <w:rPr>
                <w:rFonts w:ascii="宋体" w:hAnsi="宋体" w:hint="eastAsia"/>
                <w:color w:val="000000"/>
                <w:szCs w:val="21"/>
              </w:rPr>
              <w:t>学习应急处理的基本原则、基础知识。</w:t>
            </w:r>
          </w:p>
          <w:p w:rsidR="003157AD" w:rsidRDefault="006C10E4" w:rsidP="009E4BE4">
            <w:pPr>
              <w:numPr>
                <w:ilvl w:val="0"/>
                <w:numId w:val="9"/>
              </w:numPr>
              <w:spacing w:line="460" w:lineRule="exact"/>
              <w:jc w:val="left"/>
              <w:rPr>
                <w:rFonts w:ascii="宋体" w:hAnsi="宋体"/>
                <w:color w:val="000000"/>
                <w:szCs w:val="21"/>
              </w:rPr>
            </w:pPr>
            <w:r>
              <w:rPr>
                <w:rFonts w:ascii="宋体" w:hAnsi="宋体" w:hint="eastAsia"/>
                <w:color w:val="000000"/>
                <w:szCs w:val="21"/>
              </w:rPr>
              <w:t>学习危险品分类、识别方法，能有效及时处理好危险品，保障全体人员的安全。</w:t>
            </w:r>
          </w:p>
          <w:p w:rsidR="003157AD" w:rsidRDefault="006C10E4" w:rsidP="009E4BE4">
            <w:pPr>
              <w:numPr>
                <w:ilvl w:val="0"/>
                <w:numId w:val="9"/>
              </w:numPr>
              <w:spacing w:line="460" w:lineRule="exact"/>
              <w:jc w:val="left"/>
              <w:rPr>
                <w:rFonts w:ascii="宋体" w:hAnsi="宋体"/>
                <w:color w:val="000000"/>
                <w:szCs w:val="21"/>
              </w:rPr>
            </w:pPr>
            <w:r>
              <w:rPr>
                <w:rFonts w:ascii="宋体" w:hAnsi="宋体" w:hint="eastAsia"/>
                <w:color w:val="000000"/>
                <w:szCs w:val="21"/>
              </w:rPr>
              <w:t>学习并掌握机上急救的原则及方法。</w:t>
            </w:r>
          </w:p>
        </w:tc>
        <w:tc>
          <w:tcPr>
            <w:tcW w:w="2489" w:type="dxa"/>
            <w:vAlign w:val="center"/>
          </w:tcPr>
          <w:p w:rsidR="003157AD" w:rsidRDefault="006C10E4">
            <w:pPr>
              <w:widowControl/>
              <w:spacing w:line="460" w:lineRule="exact"/>
              <w:jc w:val="left"/>
              <w:rPr>
                <w:rFonts w:ascii="宋体" w:hAnsi="宋体"/>
                <w:kern w:val="0"/>
                <w:szCs w:val="21"/>
              </w:rPr>
            </w:pPr>
            <w:r>
              <w:rPr>
                <w:rFonts w:ascii="宋体" w:hAnsi="宋体" w:hint="eastAsia"/>
                <w:color w:val="000000"/>
                <w:szCs w:val="21"/>
              </w:rPr>
              <w:t>掌握应急处理的基本原则、基础知识，对</w:t>
            </w:r>
            <w:r>
              <w:rPr>
                <w:rFonts w:ascii="宋体" w:hAnsi="宋体" w:hint="eastAsia"/>
                <w:color w:val="000000"/>
                <w:kern w:val="0"/>
                <w:szCs w:val="21"/>
              </w:rPr>
              <w:t>客舱应急事件做出相应处理。</w:t>
            </w:r>
          </w:p>
          <w:p w:rsidR="003157AD" w:rsidRDefault="003157AD">
            <w:pPr>
              <w:spacing w:line="460" w:lineRule="exact"/>
              <w:jc w:val="left"/>
              <w:rPr>
                <w:rFonts w:ascii="宋体" w:hAnsi="宋体" w:cs="宋体"/>
                <w:kern w:val="0"/>
                <w:szCs w:val="21"/>
              </w:rPr>
            </w:pP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14</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8</w:t>
            </w:r>
          </w:p>
        </w:tc>
        <w:tc>
          <w:tcPr>
            <w:tcW w:w="1163" w:type="dxa"/>
            <w:vAlign w:val="center"/>
          </w:tcPr>
          <w:p w:rsidR="003157AD" w:rsidRDefault="006C10E4">
            <w:pPr>
              <w:spacing w:line="460" w:lineRule="exact"/>
              <w:jc w:val="center"/>
              <w:rPr>
                <w:rFonts w:ascii="宋体" w:hAnsi="宋体" w:cs="宋体"/>
                <w:kern w:val="0"/>
                <w:szCs w:val="21"/>
              </w:rPr>
            </w:pPr>
            <w:r>
              <w:rPr>
                <w:rFonts w:ascii="宋体" w:hAnsi="宋体" w:hint="eastAsia"/>
                <w:color w:val="000000"/>
                <w:kern w:val="0"/>
                <w:szCs w:val="21"/>
              </w:rPr>
              <w:t>求生</w:t>
            </w:r>
          </w:p>
        </w:tc>
        <w:tc>
          <w:tcPr>
            <w:tcW w:w="3330" w:type="dxa"/>
            <w:vAlign w:val="center"/>
          </w:tcPr>
          <w:p w:rsidR="003157AD" w:rsidRDefault="006C10E4" w:rsidP="009E4BE4">
            <w:pPr>
              <w:numPr>
                <w:ilvl w:val="0"/>
                <w:numId w:val="10"/>
              </w:numPr>
              <w:spacing w:line="460" w:lineRule="exact"/>
              <w:jc w:val="left"/>
              <w:rPr>
                <w:rFonts w:ascii="宋体" w:hAnsi="宋体"/>
                <w:color w:val="000000"/>
                <w:szCs w:val="21"/>
              </w:rPr>
            </w:pPr>
            <w:r>
              <w:rPr>
                <w:rFonts w:ascii="宋体" w:hAnsi="宋体" w:hint="eastAsia"/>
                <w:color w:val="000000"/>
                <w:szCs w:val="21"/>
              </w:rPr>
              <w:t>掌握陆地求生的基本技能。</w:t>
            </w:r>
          </w:p>
          <w:p w:rsidR="003157AD" w:rsidRDefault="006C10E4" w:rsidP="009E4BE4">
            <w:pPr>
              <w:numPr>
                <w:ilvl w:val="0"/>
                <w:numId w:val="10"/>
              </w:numPr>
              <w:spacing w:line="460" w:lineRule="exact"/>
              <w:jc w:val="left"/>
              <w:rPr>
                <w:rFonts w:ascii="宋体" w:hAnsi="宋体"/>
                <w:color w:val="000000"/>
                <w:szCs w:val="21"/>
              </w:rPr>
            </w:pPr>
            <w:r>
              <w:rPr>
                <w:rFonts w:ascii="宋体" w:hAnsi="宋体" w:hint="eastAsia"/>
                <w:color w:val="000000"/>
                <w:szCs w:val="21"/>
              </w:rPr>
              <w:t>掌握陆地求生的基本技能。</w:t>
            </w:r>
          </w:p>
        </w:tc>
        <w:tc>
          <w:tcPr>
            <w:tcW w:w="2489" w:type="dxa"/>
            <w:vAlign w:val="center"/>
          </w:tcPr>
          <w:p w:rsidR="003157AD" w:rsidRDefault="006C10E4">
            <w:pPr>
              <w:widowControl/>
              <w:spacing w:line="460" w:lineRule="exact"/>
              <w:jc w:val="left"/>
              <w:rPr>
                <w:rFonts w:ascii="宋体" w:hAnsi="宋体"/>
                <w:kern w:val="0"/>
                <w:szCs w:val="21"/>
              </w:rPr>
            </w:pPr>
            <w:r>
              <w:rPr>
                <w:rFonts w:ascii="宋体" w:hAnsi="宋体" w:hint="eastAsia"/>
                <w:kern w:val="0"/>
                <w:szCs w:val="21"/>
              </w:rPr>
              <w:t>遭遇危险时，掌握海、陆求生的基本技能。</w:t>
            </w:r>
          </w:p>
          <w:p w:rsidR="003157AD" w:rsidRDefault="003157AD">
            <w:pPr>
              <w:spacing w:line="460" w:lineRule="exact"/>
              <w:jc w:val="left"/>
              <w:rPr>
                <w:rFonts w:ascii="宋体" w:hAnsi="宋体" w:cs="宋体"/>
                <w:kern w:val="0"/>
                <w:szCs w:val="21"/>
              </w:rPr>
            </w:pP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8</w:t>
            </w:r>
          </w:p>
        </w:tc>
      </w:tr>
      <w:tr w:rsidR="003157AD">
        <w:trPr>
          <w:cantSplit/>
          <w:trHeight w:val="567"/>
          <w:jc w:val="center"/>
        </w:trPr>
        <w:tc>
          <w:tcPr>
            <w:tcW w:w="7648" w:type="dxa"/>
            <w:gridSpan w:val="4"/>
            <w:vAlign w:val="center"/>
          </w:tcPr>
          <w:p w:rsidR="003157AD" w:rsidRDefault="006C10E4">
            <w:pPr>
              <w:adjustRightInd w:val="0"/>
              <w:snapToGrid w:val="0"/>
              <w:spacing w:line="460" w:lineRule="exact"/>
              <w:jc w:val="center"/>
              <w:rPr>
                <w:rFonts w:ascii="宋体" w:hAnsi="宋体"/>
                <w:szCs w:val="21"/>
              </w:rPr>
            </w:pPr>
            <w:r>
              <w:rPr>
                <w:rFonts w:ascii="宋体" w:hAnsi="宋体" w:hint="eastAsia"/>
                <w:szCs w:val="21"/>
              </w:rPr>
              <w:t>总课时</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88</w:t>
            </w:r>
          </w:p>
        </w:tc>
      </w:tr>
    </w:tbl>
    <w:p w:rsidR="003157AD" w:rsidRPr="0002685B" w:rsidRDefault="0002685B" w:rsidP="0002685B">
      <w:pPr>
        <w:adjustRightInd w:val="0"/>
        <w:snapToGrid w:val="0"/>
        <w:spacing w:line="580" w:lineRule="exact"/>
        <w:ind w:firstLineChars="200" w:firstLine="643"/>
        <w:rPr>
          <w:rFonts w:ascii="仿宋" w:eastAsia="仿宋" w:hAnsi="仿宋" w:cs="仿宋_GB2312"/>
          <w:sz w:val="32"/>
          <w:szCs w:val="32"/>
        </w:rPr>
      </w:pPr>
      <w:r w:rsidRPr="0002685B">
        <w:rPr>
          <w:rFonts w:ascii="仿宋" w:eastAsia="仿宋" w:hAnsi="仿宋" w:cs="仿宋_GB2312" w:hint="eastAsia"/>
          <w:b/>
          <w:sz w:val="32"/>
          <w:szCs w:val="32"/>
        </w:rPr>
        <w:t>6.</w:t>
      </w:r>
      <w:r w:rsidR="006C10E4" w:rsidRPr="0002685B">
        <w:rPr>
          <w:rFonts w:ascii="仿宋" w:eastAsia="仿宋" w:hAnsi="仿宋" w:cs="仿宋_GB2312" w:hint="eastAsia"/>
          <w:b/>
          <w:sz w:val="32"/>
          <w:szCs w:val="32"/>
        </w:rPr>
        <w:t>教学建议</w:t>
      </w:r>
    </w:p>
    <w:p w:rsidR="003157AD" w:rsidRDefault="0002685B">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教学方法</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教学中教师为突出专业技能培养的目标，注重对学生实际操作能力的训练，强化案例教学，通过小组讨论、案例分析、情景模拟、角色互换等教学做一体化的教学方式激发学生兴趣，增强教学效果。</w:t>
      </w:r>
    </w:p>
    <w:p w:rsidR="003157AD" w:rsidRDefault="0002685B">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C10E4">
        <w:rPr>
          <w:rFonts w:ascii="仿宋_GB2312" w:eastAsia="仿宋_GB2312" w:hAnsi="仿宋_GB2312" w:cs="仿宋_GB2312" w:hint="eastAsia"/>
          <w:sz w:val="32"/>
          <w:szCs w:val="32"/>
        </w:rPr>
        <w:t>评价方法</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以能否完成项目任务、胜任岗位为标准，以能力评价为重点，评价内容系统化（知识掌握情况、实践操作能力、学</w:t>
      </w:r>
      <w:r>
        <w:rPr>
          <w:rFonts w:ascii="仿宋_GB2312" w:eastAsia="仿宋_GB2312" w:hAnsi="仿宋_GB2312" w:cs="仿宋_GB2312" w:hint="eastAsia"/>
          <w:sz w:val="32"/>
          <w:szCs w:val="32"/>
        </w:rPr>
        <w:lastRenderedPageBreak/>
        <w:t>习态度和基本职业素质等方面），评价主体多元化（由教师、学生共同参与），评价方法多样化（课堂提问、课后作业、项目实训、以及期末考试），过程评价和结果评价相结合的系统化课程评价。</w:t>
      </w:r>
    </w:p>
    <w:p w:rsidR="003157AD" w:rsidRDefault="0002685B">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课程成绩形成方式：</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526"/>
        <w:gridCol w:w="1680"/>
        <w:gridCol w:w="2475"/>
        <w:gridCol w:w="1500"/>
        <w:gridCol w:w="1040"/>
      </w:tblGrid>
      <w:tr w:rsidR="003157AD">
        <w:tc>
          <w:tcPr>
            <w:tcW w:w="568"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_GB2312" w:eastAsia="仿宋_GB2312"/>
                <w:sz w:val="32"/>
                <w:szCs w:val="32"/>
              </w:rPr>
            </w:pPr>
            <w:r>
              <w:rPr>
                <w:rFonts w:ascii="仿宋_GB2312" w:eastAsia="仿宋_GB2312" w:hint="eastAsia"/>
                <w:sz w:val="32"/>
                <w:szCs w:val="32"/>
              </w:rPr>
              <w:t>序号</w:t>
            </w:r>
          </w:p>
        </w:tc>
        <w:tc>
          <w:tcPr>
            <w:tcW w:w="1526"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_GB2312" w:eastAsia="仿宋_GB2312"/>
                <w:sz w:val="32"/>
                <w:szCs w:val="32"/>
              </w:rPr>
            </w:pPr>
            <w:r>
              <w:rPr>
                <w:rFonts w:ascii="仿宋_GB2312" w:eastAsia="仿宋_GB2312" w:hint="eastAsia"/>
                <w:sz w:val="32"/>
                <w:szCs w:val="32"/>
              </w:rPr>
              <w:t>任务模块</w:t>
            </w:r>
          </w:p>
        </w:tc>
        <w:tc>
          <w:tcPr>
            <w:tcW w:w="168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_GB2312" w:eastAsia="仿宋_GB2312"/>
                <w:sz w:val="32"/>
                <w:szCs w:val="32"/>
              </w:rPr>
            </w:pPr>
            <w:r>
              <w:rPr>
                <w:rFonts w:ascii="仿宋_GB2312" w:eastAsia="仿宋_GB2312" w:hint="eastAsia"/>
                <w:sz w:val="32"/>
                <w:szCs w:val="32"/>
              </w:rPr>
              <w:t>评价主体</w:t>
            </w:r>
          </w:p>
        </w:tc>
        <w:tc>
          <w:tcPr>
            <w:tcW w:w="2475"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_GB2312" w:eastAsia="仿宋_GB2312"/>
                <w:sz w:val="32"/>
                <w:szCs w:val="32"/>
              </w:rPr>
            </w:pPr>
            <w:r>
              <w:rPr>
                <w:rFonts w:ascii="仿宋_GB2312" w:eastAsia="仿宋_GB2312" w:hint="eastAsia"/>
                <w:sz w:val="32"/>
                <w:szCs w:val="32"/>
              </w:rPr>
              <w:t>评价目标</w:t>
            </w:r>
          </w:p>
        </w:tc>
        <w:tc>
          <w:tcPr>
            <w:tcW w:w="150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_GB2312" w:eastAsia="仿宋_GB2312"/>
                <w:sz w:val="32"/>
                <w:szCs w:val="32"/>
              </w:rPr>
            </w:pPr>
            <w:r>
              <w:rPr>
                <w:rFonts w:ascii="仿宋_GB2312" w:eastAsia="仿宋_GB2312" w:hint="eastAsia"/>
                <w:sz w:val="32"/>
                <w:szCs w:val="32"/>
              </w:rPr>
              <w:t>评价方式</w:t>
            </w:r>
          </w:p>
        </w:tc>
        <w:tc>
          <w:tcPr>
            <w:tcW w:w="104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_GB2312" w:eastAsia="仿宋_GB2312"/>
                <w:sz w:val="32"/>
                <w:szCs w:val="32"/>
              </w:rPr>
            </w:pPr>
            <w:r>
              <w:rPr>
                <w:rFonts w:ascii="仿宋_GB2312" w:eastAsia="仿宋_GB2312" w:hint="eastAsia"/>
                <w:sz w:val="32"/>
                <w:szCs w:val="32"/>
              </w:rPr>
              <w:t>评价分值</w:t>
            </w:r>
          </w:p>
        </w:tc>
      </w:tr>
      <w:tr w:rsidR="003157AD">
        <w:tc>
          <w:tcPr>
            <w:tcW w:w="568"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 w:eastAsia="仿宋" w:hAnsi="仿宋" w:cs="仿宋"/>
                <w:sz w:val="32"/>
                <w:szCs w:val="32"/>
              </w:rPr>
            </w:pPr>
            <w:r>
              <w:rPr>
                <w:rFonts w:ascii="仿宋" w:eastAsia="仿宋" w:hAnsi="仿宋" w:cs="仿宋" w:hint="eastAsia"/>
                <w:sz w:val="32"/>
                <w:szCs w:val="32"/>
              </w:rPr>
              <w:t>1</w:t>
            </w:r>
          </w:p>
        </w:tc>
        <w:tc>
          <w:tcPr>
            <w:tcW w:w="1526"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仿宋" w:eastAsia="仿宋" w:hAnsi="仿宋" w:cs="仿宋"/>
                <w:sz w:val="32"/>
                <w:szCs w:val="32"/>
              </w:rPr>
            </w:pPr>
            <w:r>
              <w:rPr>
                <w:rFonts w:ascii="仿宋" w:eastAsia="仿宋" w:hAnsi="仿宋" w:cs="仿宋" w:hint="eastAsia"/>
                <w:sz w:val="32"/>
                <w:szCs w:val="32"/>
              </w:rPr>
              <w:t>学习态度</w:t>
            </w:r>
          </w:p>
        </w:tc>
        <w:tc>
          <w:tcPr>
            <w:tcW w:w="168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仿宋" w:eastAsia="仿宋" w:hAnsi="仿宋" w:cs="仿宋"/>
                <w:sz w:val="32"/>
                <w:szCs w:val="32"/>
              </w:rPr>
            </w:pPr>
            <w:r>
              <w:rPr>
                <w:rFonts w:ascii="仿宋" w:eastAsia="仿宋" w:hAnsi="仿宋" w:cs="仿宋" w:hint="eastAsia"/>
                <w:sz w:val="32"/>
                <w:szCs w:val="32"/>
              </w:rPr>
              <w:t>教师、学习组长</w:t>
            </w:r>
          </w:p>
        </w:tc>
        <w:tc>
          <w:tcPr>
            <w:tcW w:w="2475"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仿宋" w:eastAsia="仿宋" w:hAnsi="仿宋" w:cs="仿宋"/>
                <w:sz w:val="32"/>
                <w:szCs w:val="32"/>
              </w:rPr>
            </w:pPr>
            <w:r>
              <w:rPr>
                <w:rFonts w:ascii="仿宋" w:eastAsia="仿宋" w:hAnsi="仿宋" w:cs="仿宋" w:hint="eastAsia"/>
                <w:sz w:val="32"/>
                <w:szCs w:val="32"/>
              </w:rPr>
              <w:t>出勤、课堂表现</w:t>
            </w:r>
          </w:p>
        </w:tc>
        <w:tc>
          <w:tcPr>
            <w:tcW w:w="150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仿宋" w:eastAsia="仿宋" w:hAnsi="仿宋" w:cs="仿宋"/>
                <w:sz w:val="32"/>
                <w:szCs w:val="32"/>
              </w:rPr>
            </w:pPr>
            <w:r>
              <w:rPr>
                <w:rFonts w:ascii="仿宋" w:eastAsia="仿宋" w:hAnsi="仿宋" w:cs="仿宋" w:hint="eastAsia"/>
                <w:sz w:val="32"/>
                <w:szCs w:val="32"/>
              </w:rPr>
              <w:t>考勤提问</w:t>
            </w:r>
          </w:p>
        </w:tc>
        <w:tc>
          <w:tcPr>
            <w:tcW w:w="104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 w:eastAsia="仿宋" w:hAnsi="仿宋" w:cs="仿宋"/>
                <w:sz w:val="32"/>
                <w:szCs w:val="32"/>
              </w:rPr>
            </w:pPr>
            <w:r>
              <w:rPr>
                <w:rFonts w:ascii="仿宋" w:eastAsia="仿宋" w:hAnsi="仿宋" w:cs="仿宋" w:hint="eastAsia"/>
                <w:sz w:val="32"/>
                <w:szCs w:val="32"/>
              </w:rPr>
              <w:t>5%</w:t>
            </w:r>
          </w:p>
        </w:tc>
      </w:tr>
      <w:tr w:rsidR="003157AD">
        <w:tc>
          <w:tcPr>
            <w:tcW w:w="568"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 w:eastAsia="仿宋" w:hAnsi="仿宋" w:cs="仿宋"/>
                <w:sz w:val="32"/>
                <w:szCs w:val="32"/>
              </w:rPr>
            </w:pPr>
            <w:r>
              <w:rPr>
                <w:rFonts w:ascii="仿宋" w:eastAsia="仿宋" w:hAnsi="仿宋" w:cs="仿宋" w:hint="eastAsia"/>
                <w:sz w:val="32"/>
                <w:szCs w:val="32"/>
              </w:rPr>
              <w:t>2</w:t>
            </w:r>
          </w:p>
        </w:tc>
        <w:tc>
          <w:tcPr>
            <w:tcW w:w="1526"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仿宋" w:eastAsia="仿宋" w:hAnsi="仿宋" w:cs="仿宋"/>
                <w:sz w:val="32"/>
                <w:szCs w:val="32"/>
              </w:rPr>
            </w:pPr>
            <w:r>
              <w:rPr>
                <w:rFonts w:ascii="仿宋" w:eastAsia="仿宋" w:hAnsi="仿宋" w:cs="仿宋" w:hint="eastAsia"/>
                <w:sz w:val="32"/>
                <w:szCs w:val="32"/>
              </w:rPr>
              <w:t>基本职业素质</w:t>
            </w:r>
          </w:p>
        </w:tc>
        <w:tc>
          <w:tcPr>
            <w:tcW w:w="168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仿宋" w:eastAsia="仿宋" w:hAnsi="仿宋" w:cs="仿宋"/>
                <w:sz w:val="32"/>
                <w:szCs w:val="32"/>
              </w:rPr>
            </w:pPr>
            <w:r>
              <w:rPr>
                <w:rFonts w:ascii="仿宋" w:eastAsia="仿宋" w:hAnsi="仿宋" w:cs="仿宋" w:hint="eastAsia"/>
                <w:sz w:val="32"/>
                <w:szCs w:val="32"/>
              </w:rPr>
              <w:t>教师、学习组长</w:t>
            </w:r>
          </w:p>
        </w:tc>
        <w:tc>
          <w:tcPr>
            <w:tcW w:w="2475"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仿宋" w:eastAsia="仿宋" w:hAnsi="仿宋" w:cs="仿宋"/>
                <w:sz w:val="32"/>
                <w:szCs w:val="32"/>
              </w:rPr>
            </w:pPr>
            <w:r>
              <w:rPr>
                <w:rFonts w:ascii="仿宋" w:eastAsia="仿宋" w:hAnsi="仿宋" w:cs="仿宋" w:hint="eastAsia"/>
                <w:sz w:val="32"/>
                <w:szCs w:val="32"/>
              </w:rPr>
              <w:t>合作意识、岗位职责履行和胜任情况</w:t>
            </w:r>
          </w:p>
        </w:tc>
        <w:tc>
          <w:tcPr>
            <w:tcW w:w="150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仿宋" w:eastAsia="仿宋" w:hAnsi="仿宋" w:cs="仿宋"/>
                <w:sz w:val="32"/>
                <w:szCs w:val="32"/>
              </w:rPr>
            </w:pPr>
            <w:r>
              <w:rPr>
                <w:rFonts w:ascii="仿宋" w:eastAsia="仿宋" w:hAnsi="仿宋" w:cs="仿宋" w:hint="eastAsia"/>
                <w:sz w:val="32"/>
                <w:szCs w:val="32"/>
              </w:rPr>
              <w:t>考核评议表</w:t>
            </w:r>
          </w:p>
        </w:tc>
        <w:tc>
          <w:tcPr>
            <w:tcW w:w="104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 w:eastAsia="仿宋" w:hAnsi="仿宋" w:cs="仿宋"/>
                <w:sz w:val="32"/>
                <w:szCs w:val="32"/>
              </w:rPr>
            </w:pPr>
            <w:r>
              <w:rPr>
                <w:rFonts w:ascii="仿宋" w:eastAsia="仿宋" w:hAnsi="仿宋" w:cs="仿宋" w:hint="eastAsia"/>
                <w:sz w:val="32"/>
                <w:szCs w:val="32"/>
              </w:rPr>
              <w:t>5%</w:t>
            </w:r>
          </w:p>
        </w:tc>
      </w:tr>
      <w:tr w:rsidR="003157AD">
        <w:tc>
          <w:tcPr>
            <w:tcW w:w="568"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 w:eastAsia="仿宋" w:hAnsi="仿宋" w:cs="仿宋"/>
                <w:sz w:val="32"/>
                <w:szCs w:val="32"/>
              </w:rPr>
            </w:pPr>
            <w:r>
              <w:rPr>
                <w:rFonts w:ascii="仿宋" w:eastAsia="仿宋" w:hAnsi="仿宋" w:cs="仿宋" w:hint="eastAsia"/>
                <w:sz w:val="32"/>
                <w:szCs w:val="32"/>
              </w:rPr>
              <w:t>3</w:t>
            </w:r>
          </w:p>
        </w:tc>
        <w:tc>
          <w:tcPr>
            <w:tcW w:w="1526"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仿宋" w:eastAsia="仿宋" w:hAnsi="仿宋" w:cs="仿宋"/>
                <w:sz w:val="32"/>
                <w:szCs w:val="32"/>
              </w:rPr>
            </w:pPr>
            <w:r>
              <w:rPr>
                <w:rFonts w:ascii="仿宋" w:eastAsia="仿宋" w:hAnsi="仿宋" w:cs="仿宋" w:hint="eastAsia"/>
                <w:sz w:val="32"/>
                <w:szCs w:val="32"/>
              </w:rPr>
              <w:t>综合实训</w:t>
            </w:r>
          </w:p>
        </w:tc>
        <w:tc>
          <w:tcPr>
            <w:tcW w:w="168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仿宋" w:eastAsia="仿宋" w:hAnsi="仿宋" w:cs="仿宋"/>
                <w:sz w:val="32"/>
                <w:szCs w:val="32"/>
              </w:rPr>
            </w:pPr>
            <w:r>
              <w:rPr>
                <w:rFonts w:ascii="仿宋" w:eastAsia="仿宋" w:hAnsi="仿宋" w:cs="仿宋" w:hint="eastAsia"/>
                <w:sz w:val="32"/>
                <w:szCs w:val="32"/>
              </w:rPr>
              <w:t>教师、学习组长、同学</w:t>
            </w:r>
          </w:p>
        </w:tc>
        <w:tc>
          <w:tcPr>
            <w:tcW w:w="2475"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仿宋" w:eastAsia="仿宋" w:hAnsi="仿宋" w:cs="仿宋"/>
                <w:sz w:val="32"/>
                <w:szCs w:val="32"/>
              </w:rPr>
            </w:pPr>
            <w:r>
              <w:rPr>
                <w:rFonts w:ascii="仿宋" w:eastAsia="仿宋" w:hAnsi="仿宋" w:cs="仿宋" w:hint="eastAsia"/>
                <w:sz w:val="32"/>
                <w:szCs w:val="32"/>
              </w:rPr>
              <w:t>实训结果的正确性、书写的规范性、作业提交</w:t>
            </w:r>
          </w:p>
        </w:tc>
        <w:tc>
          <w:tcPr>
            <w:tcW w:w="150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仿宋" w:eastAsia="仿宋" w:hAnsi="仿宋" w:cs="仿宋"/>
                <w:sz w:val="32"/>
                <w:szCs w:val="32"/>
              </w:rPr>
            </w:pPr>
            <w:r>
              <w:rPr>
                <w:rFonts w:ascii="仿宋" w:eastAsia="仿宋" w:hAnsi="仿宋" w:cs="仿宋" w:hint="eastAsia"/>
                <w:sz w:val="32"/>
                <w:szCs w:val="32"/>
              </w:rPr>
              <w:t>网上评议</w:t>
            </w:r>
          </w:p>
          <w:p w:rsidR="003157AD" w:rsidRDefault="006C10E4">
            <w:pPr>
              <w:pStyle w:val="11"/>
              <w:spacing w:line="460" w:lineRule="exact"/>
              <w:rPr>
                <w:rFonts w:ascii="仿宋" w:eastAsia="仿宋" w:hAnsi="仿宋" w:cs="仿宋"/>
                <w:sz w:val="32"/>
                <w:szCs w:val="32"/>
              </w:rPr>
            </w:pPr>
            <w:r>
              <w:rPr>
                <w:rFonts w:ascii="仿宋" w:eastAsia="仿宋" w:hAnsi="仿宋" w:cs="仿宋" w:hint="eastAsia"/>
                <w:sz w:val="32"/>
                <w:szCs w:val="32"/>
              </w:rPr>
              <w:t>教师评阅</w:t>
            </w:r>
          </w:p>
        </w:tc>
        <w:tc>
          <w:tcPr>
            <w:tcW w:w="104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 w:eastAsia="仿宋" w:hAnsi="仿宋" w:cs="仿宋"/>
                <w:sz w:val="32"/>
                <w:szCs w:val="32"/>
              </w:rPr>
            </w:pPr>
            <w:r>
              <w:rPr>
                <w:rFonts w:ascii="仿宋" w:eastAsia="仿宋" w:hAnsi="仿宋" w:cs="仿宋" w:hint="eastAsia"/>
                <w:sz w:val="32"/>
                <w:szCs w:val="32"/>
              </w:rPr>
              <w:t>20%</w:t>
            </w:r>
          </w:p>
        </w:tc>
      </w:tr>
      <w:tr w:rsidR="003157AD">
        <w:tc>
          <w:tcPr>
            <w:tcW w:w="568"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 w:eastAsia="仿宋" w:hAnsi="仿宋" w:cs="仿宋"/>
                <w:sz w:val="32"/>
                <w:szCs w:val="32"/>
              </w:rPr>
            </w:pPr>
            <w:r>
              <w:rPr>
                <w:rFonts w:ascii="仿宋" w:eastAsia="仿宋" w:hAnsi="仿宋" w:cs="仿宋" w:hint="eastAsia"/>
                <w:sz w:val="32"/>
                <w:szCs w:val="32"/>
              </w:rPr>
              <w:t>4</w:t>
            </w:r>
          </w:p>
        </w:tc>
        <w:tc>
          <w:tcPr>
            <w:tcW w:w="1526"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仿宋" w:eastAsia="仿宋" w:hAnsi="仿宋" w:cs="仿宋"/>
                <w:sz w:val="32"/>
                <w:szCs w:val="32"/>
              </w:rPr>
            </w:pPr>
            <w:r>
              <w:rPr>
                <w:rFonts w:ascii="仿宋" w:eastAsia="仿宋" w:hAnsi="仿宋" w:cs="仿宋" w:hint="eastAsia"/>
                <w:sz w:val="32"/>
                <w:szCs w:val="32"/>
              </w:rPr>
              <w:t>期末考试</w:t>
            </w:r>
          </w:p>
        </w:tc>
        <w:tc>
          <w:tcPr>
            <w:tcW w:w="168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仿宋" w:eastAsia="仿宋" w:hAnsi="仿宋" w:cs="仿宋"/>
                <w:sz w:val="32"/>
                <w:szCs w:val="32"/>
              </w:rPr>
            </w:pPr>
            <w:r>
              <w:rPr>
                <w:rFonts w:ascii="仿宋" w:eastAsia="仿宋" w:hAnsi="仿宋" w:cs="仿宋" w:hint="eastAsia"/>
                <w:sz w:val="32"/>
                <w:szCs w:val="32"/>
              </w:rPr>
              <w:t>教师</w:t>
            </w:r>
          </w:p>
        </w:tc>
        <w:tc>
          <w:tcPr>
            <w:tcW w:w="2475"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仿宋" w:eastAsia="仿宋" w:hAnsi="仿宋" w:cs="仿宋"/>
                <w:sz w:val="32"/>
                <w:szCs w:val="32"/>
              </w:rPr>
            </w:pPr>
            <w:r>
              <w:rPr>
                <w:rFonts w:ascii="仿宋" w:eastAsia="仿宋" w:hAnsi="仿宋" w:cs="仿宋" w:hint="eastAsia"/>
                <w:sz w:val="32"/>
                <w:szCs w:val="32"/>
              </w:rPr>
              <w:t>理论知识</w:t>
            </w:r>
          </w:p>
        </w:tc>
        <w:tc>
          <w:tcPr>
            <w:tcW w:w="150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仿宋" w:eastAsia="仿宋" w:hAnsi="仿宋" w:cs="仿宋"/>
                <w:sz w:val="32"/>
                <w:szCs w:val="32"/>
              </w:rPr>
            </w:pPr>
            <w:r>
              <w:rPr>
                <w:rFonts w:ascii="仿宋" w:eastAsia="仿宋" w:hAnsi="仿宋" w:cs="仿宋" w:hint="eastAsia"/>
                <w:sz w:val="32"/>
                <w:szCs w:val="32"/>
              </w:rPr>
              <w:t>闭卷考试</w:t>
            </w:r>
          </w:p>
        </w:tc>
        <w:tc>
          <w:tcPr>
            <w:tcW w:w="104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 w:eastAsia="仿宋" w:hAnsi="仿宋" w:cs="仿宋"/>
                <w:sz w:val="32"/>
                <w:szCs w:val="32"/>
              </w:rPr>
            </w:pPr>
            <w:r>
              <w:rPr>
                <w:rFonts w:ascii="仿宋" w:eastAsia="仿宋" w:hAnsi="仿宋" w:cs="仿宋" w:hint="eastAsia"/>
                <w:sz w:val="32"/>
                <w:szCs w:val="32"/>
              </w:rPr>
              <w:t>70%</w:t>
            </w:r>
          </w:p>
        </w:tc>
      </w:tr>
      <w:tr w:rsidR="003157AD">
        <w:tc>
          <w:tcPr>
            <w:tcW w:w="7749" w:type="dxa"/>
            <w:gridSpan w:val="5"/>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 w:eastAsia="仿宋" w:hAnsi="仿宋" w:cs="仿宋"/>
                <w:sz w:val="32"/>
                <w:szCs w:val="32"/>
              </w:rPr>
            </w:pPr>
            <w:r>
              <w:rPr>
                <w:rFonts w:ascii="仿宋" w:eastAsia="仿宋" w:hAnsi="仿宋" w:cs="仿宋" w:hint="eastAsia"/>
                <w:sz w:val="32"/>
                <w:szCs w:val="32"/>
              </w:rPr>
              <w:t>合计</w:t>
            </w:r>
          </w:p>
        </w:tc>
        <w:tc>
          <w:tcPr>
            <w:tcW w:w="104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仿宋" w:eastAsia="仿宋" w:hAnsi="仿宋" w:cs="仿宋"/>
                <w:sz w:val="32"/>
                <w:szCs w:val="32"/>
              </w:rPr>
            </w:pPr>
            <w:r>
              <w:rPr>
                <w:rFonts w:ascii="仿宋" w:eastAsia="仿宋" w:hAnsi="仿宋" w:cs="仿宋" w:hint="eastAsia"/>
                <w:sz w:val="32"/>
                <w:szCs w:val="32"/>
              </w:rPr>
              <w:t>100%</w:t>
            </w:r>
          </w:p>
        </w:tc>
      </w:tr>
    </w:tbl>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（2）教学过程评价</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（1）教学评价的标准应体现项目驱动、实践导向课程的特征，体现理论与实践、操作的统一，以能否完成项目任务、胜任岗位给予评定。</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（2）教学评价的内容应包括学生知识掌握情况、实践操作能力、学习态度和基本职业素质等方面，评价主体由教师、学生、企业或会计师事务所共同参与，实行多元化评价。</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（3）改革考核手段和方法，加强实践性教学环节的考核，过程考核和结果考核相结合。结合课堂提问、学生作业、</w:t>
      </w:r>
      <w:r>
        <w:rPr>
          <w:rFonts w:ascii="仿宋_GB2312" w:eastAsia="仿宋_GB2312" w:hAnsi="仿宋_GB2312" w:cs="仿宋_GB2312" w:hint="eastAsia"/>
          <w:sz w:val="32"/>
          <w:szCs w:val="32"/>
        </w:rPr>
        <w:lastRenderedPageBreak/>
        <w:t>平时测验、实验实训、社会实践以及考试情况，综合评定学生成绩。</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（4）应注重学生动手能力和实践中分析问题、解决问题能力的考核，对在学习和应用上有独特见解的学生应特别给予鼓励，综合评价学生能力。</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（5）要注意改革考核手段与方法，可通过课堂提问、学生作业、学生的交互性自测、平时测验、实训及考试情况综合评价学生成绩，特别要注意保证实训评价成绩在综合评价成绩中的比重。</w:t>
      </w:r>
    </w:p>
    <w:p w:rsidR="003157AD" w:rsidRDefault="0002685B">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6C10E4">
        <w:rPr>
          <w:rFonts w:ascii="仿宋_GB2312" w:eastAsia="仿宋_GB2312" w:hAnsi="仿宋_GB2312" w:cs="仿宋_GB2312" w:hint="eastAsia"/>
          <w:sz w:val="32"/>
          <w:szCs w:val="32"/>
        </w:rPr>
        <w:t>教学条件</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保证教学效果，本课程积极采用现代化的教学手段，制作电子教案、教学辅助课件，利用网上信息资源，丰富教学内涵。积极开发课程网站，创设课程论坛和网络课堂。坚持学生为主，教师为辅的教学理念，注重教学的生动性，采用多媒体技术进行仿真教学，激发学生学习兴趣，注重学生实际应用能力的培养。</w:t>
      </w:r>
    </w:p>
    <w:p w:rsidR="003157AD" w:rsidRDefault="0002685B">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6C10E4">
        <w:rPr>
          <w:rFonts w:ascii="仿宋_GB2312" w:eastAsia="仿宋_GB2312" w:hAnsi="仿宋_GB2312" w:cs="仿宋_GB2312" w:hint="eastAsia"/>
          <w:sz w:val="32"/>
          <w:szCs w:val="32"/>
        </w:rPr>
        <w:t>教材编选</w:t>
      </w:r>
    </w:p>
    <w:p w:rsidR="003157AD" w:rsidRDefault="0002685B">
      <w:pPr>
        <w:snapToGrid w:val="0"/>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依据本课程标准选取充分体现任务引领、实践导向的课程设计思想的教材及相关教学资源。以市场主体法所涉及的各项任务为主线，结合职业技能证书考核——各种执业资格证书的要求和企业对实际操作能力的要求，合理安排教材内容。以学生未来的发展和知识结构的要求必需够用为度，不追求理论的深度与难度。</w:t>
      </w:r>
    </w:p>
    <w:p w:rsidR="003157AD" w:rsidRPr="0002685B" w:rsidRDefault="0002685B" w:rsidP="0002685B">
      <w:pPr>
        <w:snapToGrid w:val="0"/>
        <w:spacing w:line="580" w:lineRule="exact"/>
        <w:ind w:firstLineChars="200" w:firstLine="640"/>
        <w:jc w:val="left"/>
        <w:rPr>
          <w:rFonts w:ascii="黑体" w:eastAsia="黑体" w:hAnsi="宋体"/>
          <w:sz w:val="32"/>
          <w:szCs w:val="32"/>
        </w:rPr>
      </w:pPr>
      <w:r>
        <w:rPr>
          <w:rFonts w:ascii="仿宋_GB2312" w:eastAsia="仿宋_GB2312" w:hAnsi="仿宋_GB2312" w:cs="仿宋_GB2312" w:hint="eastAsia"/>
          <w:sz w:val="32"/>
          <w:szCs w:val="32"/>
        </w:rPr>
        <w:t>（2）</w:t>
      </w:r>
      <w:r w:rsidR="006C10E4">
        <w:rPr>
          <w:rFonts w:ascii="仿宋_GB2312" w:eastAsia="仿宋_GB2312" w:hAnsi="仿宋_GB2312" w:cs="仿宋_GB2312" w:hint="eastAsia"/>
          <w:sz w:val="32"/>
          <w:szCs w:val="32"/>
        </w:rPr>
        <w:t>教材在内容上应既实用又开放，即在注重实际操</w:t>
      </w:r>
      <w:r w:rsidR="006C10E4">
        <w:rPr>
          <w:rFonts w:ascii="仿宋_GB2312" w:eastAsia="仿宋_GB2312" w:hAnsi="仿宋_GB2312" w:cs="仿宋_GB2312" w:hint="eastAsia"/>
          <w:sz w:val="32"/>
          <w:szCs w:val="32"/>
        </w:rPr>
        <w:lastRenderedPageBreak/>
        <w:t>作能力训练的同时，还应把航空服务操作过程中的新知识、新技术和新方法融入教材，以便教材内容更加贴近航空服务实际。在形式上应适合五年一贯制学生认知特点，文字表达要深入浅出，图文展现应图文并茂。</w:t>
      </w:r>
    </w:p>
    <w:p w:rsidR="003157AD" w:rsidRPr="00677D33" w:rsidRDefault="00677D33" w:rsidP="005E0E33">
      <w:pPr>
        <w:snapToGrid w:val="0"/>
        <w:spacing w:beforeLines="50" w:afterLines="50" w:line="580" w:lineRule="exact"/>
        <w:ind w:firstLineChars="200" w:firstLine="640"/>
        <w:rPr>
          <w:rFonts w:ascii="楷体" w:eastAsia="楷体" w:hAnsi="楷体"/>
          <w:sz w:val="32"/>
          <w:szCs w:val="32"/>
        </w:rPr>
      </w:pPr>
      <w:r w:rsidRPr="00677D33">
        <w:rPr>
          <w:rFonts w:ascii="楷体" w:eastAsia="楷体" w:hAnsi="楷体" w:hint="eastAsia"/>
          <w:sz w:val="32"/>
          <w:szCs w:val="32"/>
        </w:rPr>
        <w:t>（五）</w:t>
      </w:r>
      <w:r w:rsidR="006C10E4" w:rsidRPr="00677D33">
        <w:rPr>
          <w:rFonts w:ascii="楷体" w:eastAsia="楷体" w:hAnsi="楷体" w:hint="eastAsia"/>
          <w:sz w:val="32"/>
          <w:szCs w:val="32"/>
        </w:rPr>
        <w:t>民航服务心理学课程（项目）标准</w:t>
      </w:r>
    </w:p>
    <w:p w:rsidR="003157AD" w:rsidRPr="00677D33" w:rsidRDefault="00677D33" w:rsidP="005E0E33">
      <w:pPr>
        <w:snapToGrid w:val="0"/>
        <w:spacing w:beforeLines="50" w:afterLines="50" w:line="580" w:lineRule="exact"/>
        <w:ind w:firstLineChars="200" w:firstLine="643"/>
        <w:rPr>
          <w:rFonts w:ascii="仿宋" w:eastAsia="仿宋" w:hAnsi="仿宋" w:cs="仿宋_GB2312"/>
          <w:sz w:val="32"/>
          <w:szCs w:val="32"/>
        </w:rPr>
      </w:pPr>
      <w:r w:rsidRPr="00677D33">
        <w:rPr>
          <w:rFonts w:ascii="仿宋" w:eastAsia="仿宋" w:hAnsi="仿宋" w:cs="仿宋_GB2312" w:hint="eastAsia"/>
          <w:b/>
          <w:sz w:val="32"/>
          <w:szCs w:val="32"/>
        </w:rPr>
        <w:t>1.</w:t>
      </w:r>
      <w:r w:rsidR="006C10E4" w:rsidRPr="00677D33">
        <w:rPr>
          <w:rFonts w:ascii="仿宋" w:eastAsia="仿宋" w:hAnsi="仿宋" w:cs="仿宋_GB2312" w:hint="eastAsia"/>
          <w:b/>
          <w:sz w:val="32"/>
          <w:szCs w:val="32"/>
        </w:rPr>
        <w:t>课程性质与任务</w:t>
      </w:r>
    </w:p>
    <w:p w:rsidR="00677D33"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本课程属于心理学的分支学科，是应用心理学的一个重要组成部分，是民航服务与心理学的有机结合。本课程旨在提高学生在航空服务的过程中，更好地把握旅客心理，调整自我心理，培养学生心理服务的理念，提高心理服务的能力。</w:t>
      </w:r>
    </w:p>
    <w:p w:rsidR="003157AD" w:rsidRDefault="00677D33" w:rsidP="002262DB">
      <w:pPr>
        <w:adjustRightInd w:val="0"/>
        <w:snapToGrid w:val="0"/>
        <w:spacing w:line="580" w:lineRule="exact"/>
        <w:ind w:firstLineChars="200" w:firstLine="640"/>
        <w:rPr>
          <w:rFonts w:ascii="KaiTi_GB2312" w:eastAsia="KaiTi_GB2312" w:hAnsi="仿宋_GB2312" w:cs="仿宋_GB2312" w:hint="eastAsia"/>
          <w:sz w:val="32"/>
          <w:szCs w:val="32"/>
        </w:rPr>
      </w:pPr>
      <w:r>
        <w:rPr>
          <w:rFonts w:ascii="仿宋" w:eastAsia="仿宋" w:hAnsi="仿宋" w:cs="仿宋" w:hint="eastAsia"/>
          <w:sz w:val="32"/>
          <w:szCs w:val="32"/>
        </w:rPr>
        <w:t>2.</w:t>
      </w:r>
      <w:r w:rsidR="006C10E4">
        <w:rPr>
          <w:rFonts w:ascii="KaiTi_GB2312" w:eastAsia="KaiTi_GB2312" w:hAnsi="仿宋_GB2312" w:cs="仿宋_GB2312" w:hint="eastAsia"/>
          <w:b/>
          <w:sz w:val="32"/>
          <w:szCs w:val="32"/>
        </w:rPr>
        <w:t>课程教学目标</w:t>
      </w:r>
    </w:p>
    <w:p w:rsidR="003157AD" w:rsidRDefault="002262DB">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知识目标</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（1）了解心理学的发展历程以及在航空服务中的应用。</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（2）了解感知觉、记忆、情绪等心理现象特征以及在航空服务中的实践意义。</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（3）学习航空服务心理在航空、机场等各部门的服务技巧。</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（4）学习航空管理心理学。</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（5）学习航空服务中的人际交往和沟通。</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（6）学习航空系统员工的激励机制和劳动心理。</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（7）学习处理乘客服务心理。</w:t>
      </w:r>
    </w:p>
    <w:p w:rsidR="003157AD" w:rsidRDefault="002262DB">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C10E4">
        <w:rPr>
          <w:rFonts w:ascii="仿宋_GB2312" w:eastAsia="仿宋_GB2312" w:hAnsi="仿宋_GB2312" w:cs="仿宋_GB2312" w:hint="eastAsia"/>
          <w:sz w:val="32"/>
          <w:szCs w:val="32"/>
        </w:rPr>
        <w:t>能力目标</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（1）能够具有全面科学的服务心理和处事能力。</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（2）培养学生的团队精神、协作意识及敬业精神。</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（3）能够具有良好的实践能力和创新能力。</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3.素质目标</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（1）树立良好的航空服务职业道德风尚。</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（2）培养学生具有较强的团队协调能力及创新能力等该行业所需的综合职业能力。</w:t>
      </w:r>
    </w:p>
    <w:p w:rsidR="003157AD" w:rsidRPr="002262DB" w:rsidRDefault="002262DB" w:rsidP="002262DB">
      <w:pPr>
        <w:adjustRightInd w:val="0"/>
        <w:snapToGrid w:val="0"/>
        <w:spacing w:line="580" w:lineRule="exact"/>
        <w:ind w:firstLineChars="200" w:firstLine="643"/>
        <w:rPr>
          <w:rFonts w:ascii="仿宋" w:eastAsia="仿宋" w:hAnsi="仿宋" w:cs="仿宋_GB2312"/>
          <w:sz w:val="32"/>
          <w:szCs w:val="32"/>
        </w:rPr>
      </w:pPr>
      <w:r w:rsidRPr="002262DB">
        <w:rPr>
          <w:rFonts w:ascii="仿宋" w:eastAsia="仿宋" w:hAnsi="仿宋" w:cs="仿宋_GB2312" w:hint="eastAsia"/>
          <w:b/>
          <w:sz w:val="32"/>
          <w:szCs w:val="32"/>
        </w:rPr>
        <w:t>3.</w:t>
      </w:r>
      <w:r w:rsidR="006C10E4" w:rsidRPr="002262DB">
        <w:rPr>
          <w:rFonts w:ascii="仿宋" w:eastAsia="仿宋" w:hAnsi="仿宋" w:cs="仿宋_GB2312" w:hint="eastAsia"/>
          <w:b/>
          <w:sz w:val="32"/>
          <w:szCs w:val="32"/>
        </w:rPr>
        <w:t>参考学时</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162学时</w:t>
      </w:r>
    </w:p>
    <w:p w:rsidR="003157AD" w:rsidRPr="002262DB" w:rsidRDefault="002262DB" w:rsidP="002262DB">
      <w:pPr>
        <w:adjustRightInd w:val="0"/>
        <w:snapToGrid w:val="0"/>
        <w:spacing w:line="580" w:lineRule="exact"/>
        <w:ind w:firstLineChars="200" w:firstLine="643"/>
        <w:rPr>
          <w:rFonts w:ascii="仿宋" w:eastAsia="仿宋" w:hAnsi="仿宋" w:cs="仿宋_GB2312"/>
          <w:sz w:val="32"/>
          <w:szCs w:val="32"/>
        </w:rPr>
      </w:pPr>
      <w:r w:rsidRPr="002262DB">
        <w:rPr>
          <w:rFonts w:ascii="仿宋" w:eastAsia="仿宋" w:hAnsi="仿宋" w:cs="仿宋_GB2312" w:hint="eastAsia"/>
          <w:b/>
          <w:sz w:val="32"/>
          <w:szCs w:val="32"/>
        </w:rPr>
        <w:t>4.</w:t>
      </w:r>
      <w:r w:rsidR="006C10E4" w:rsidRPr="002262DB">
        <w:rPr>
          <w:rFonts w:ascii="仿宋" w:eastAsia="仿宋" w:hAnsi="仿宋" w:cs="仿宋_GB2312" w:hint="eastAsia"/>
          <w:b/>
          <w:sz w:val="32"/>
          <w:szCs w:val="32"/>
        </w:rPr>
        <w:t>课程学分</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9学分</w:t>
      </w:r>
    </w:p>
    <w:p w:rsidR="003157AD" w:rsidRPr="002262DB" w:rsidRDefault="002262DB" w:rsidP="002262DB">
      <w:pPr>
        <w:adjustRightInd w:val="0"/>
        <w:snapToGrid w:val="0"/>
        <w:spacing w:line="580" w:lineRule="exact"/>
        <w:ind w:firstLineChars="200" w:firstLine="640"/>
        <w:rPr>
          <w:rFonts w:ascii="KaiTi_GB2312" w:eastAsia="KaiTi_GB2312" w:hAnsi="仿宋_GB2312" w:cs="仿宋_GB2312" w:hint="eastAsia"/>
          <w:sz w:val="32"/>
          <w:szCs w:val="32"/>
        </w:rPr>
      </w:pPr>
      <w:r w:rsidRPr="002262DB">
        <w:rPr>
          <w:rFonts w:ascii="KaiTi_GB2312" w:eastAsia="KaiTi_GB2312" w:hAnsi="仿宋_GB2312" w:cs="仿宋_GB2312" w:hint="eastAsia"/>
          <w:sz w:val="32"/>
          <w:szCs w:val="32"/>
        </w:rPr>
        <w:t>5.</w:t>
      </w:r>
      <w:r w:rsidR="006C10E4" w:rsidRPr="002262DB">
        <w:rPr>
          <w:rFonts w:ascii="KaiTi_GB2312" w:eastAsia="KaiTi_GB2312" w:hAnsi="仿宋_GB2312" w:cs="仿宋_GB2312" w:hint="eastAsia"/>
          <w:sz w:val="32"/>
          <w:szCs w:val="32"/>
        </w:rPr>
        <w:t>课程内容和要求</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66"/>
        <w:gridCol w:w="1163"/>
        <w:gridCol w:w="3330"/>
        <w:gridCol w:w="2489"/>
        <w:gridCol w:w="1424"/>
      </w:tblGrid>
      <w:tr w:rsidR="003157AD">
        <w:trPr>
          <w:cantSplit/>
          <w:trHeight w:val="567"/>
          <w:tblHeader/>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序号</w:t>
            </w:r>
          </w:p>
        </w:tc>
        <w:tc>
          <w:tcPr>
            <w:tcW w:w="1163" w:type="dxa"/>
            <w:vAlign w:val="center"/>
          </w:tcPr>
          <w:p w:rsidR="003157AD" w:rsidRDefault="006C10E4">
            <w:pPr>
              <w:adjustRightInd w:val="0"/>
              <w:snapToGrid w:val="0"/>
              <w:jc w:val="center"/>
              <w:rPr>
                <w:rFonts w:ascii="宋体" w:hAnsi="宋体"/>
                <w:szCs w:val="21"/>
              </w:rPr>
            </w:pPr>
            <w:r>
              <w:rPr>
                <w:rFonts w:ascii="宋体" w:hAnsi="宋体" w:hint="eastAsia"/>
                <w:szCs w:val="21"/>
              </w:rPr>
              <w:t>教学项目</w:t>
            </w:r>
          </w:p>
        </w:tc>
        <w:tc>
          <w:tcPr>
            <w:tcW w:w="3330" w:type="dxa"/>
            <w:vAlign w:val="center"/>
          </w:tcPr>
          <w:p w:rsidR="003157AD" w:rsidRDefault="006C10E4">
            <w:pPr>
              <w:adjustRightInd w:val="0"/>
              <w:snapToGrid w:val="0"/>
              <w:jc w:val="center"/>
              <w:rPr>
                <w:rFonts w:ascii="宋体" w:hAnsi="宋体"/>
                <w:szCs w:val="21"/>
              </w:rPr>
            </w:pPr>
            <w:r>
              <w:rPr>
                <w:rFonts w:ascii="宋体" w:hAnsi="宋体" w:hint="eastAsia"/>
                <w:szCs w:val="21"/>
              </w:rPr>
              <w:t>教学内容与教学要求</w:t>
            </w:r>
          </w:p>
        </w:tc>
        <w:tc>
          <w:tcPr>
            <w:tcW w:w="2489" w:type="dxa"/>
            <w:vAlign w:val="center"/>
          </w:tcPr>
          <w:p w:rsidR="003157AD" w:rsidRDefault="006C10E4">
            <w:pPr>
              <w:adjustRightInd w:val="0"/>
              <w:snapToGrid w:val="0"/>
              <w:jc w:val="center"/>
              <w:rPr>
                <w:rFonts w:ascii="宋体" w:hAnsi="宋体"/>
                <w:szCs w:val="21"/>
              </w:rPr>
            </w:pPr>
            <w:r>
              <w:rPr>
                <w:rFonts w:ascii="宋体" w:hAnsi="宋体" w:hint="eastAsia"/>
                <w:szCs w:val="21"/>
              </w:rPr>
              <w:t>活动设计建议</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参考课时</w:t>
            </w:r>
          </w:p>
        </w:tc>
      </w:tr>
      <w:tr w:rsidR="003157AD">
        <w:trPr>
          <w:cantSplit/>
          <w:trHeight w:val="4680"/>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1</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民航服务与心理学导论</w:t>
            </w:r>
          </w:p>
        </w:tc>
        <w:tc>
          <w:tcPr>
            <w:tcW w:w="3330" w:type="dxa"/>
          </w:tcPr>
          <w:p w:rsidR="003157AD" w:rsidRDefault="006C10E4" w:rsidP="009E4BE4">
            <w:pPr>
              <w:numPr>
                <w:ilvl w:val="0"/>
                <w:numId w:val="11"/>
              </w:numPr>
              <w:spacing w:line="460" w:lineRule="exact"/>
              <w:rPr>
                <w:rFonts w:ascii="宋体" w:hAnsi="宋体"/>
                <w:szCs w:val="21"/>
              </w:rPr>
            </w:pPr>
            <w:r>
              <w:rPr>
                <w:rFonts w:ascii="宋体" w:hAnsi="宋体" w:hint="eastAsia"/>
                <w:szCs w:val="21"/>
              </w:rPr>
              <w:t>服务的概念与释义、服务的本质与特征、服务的基本层面、服务意识的概念和内涵；</w:t>
            </w:r>
          </w:p>
          <w:p w:rsidR="003157AD" w:rsidRDefault="006C10E4">
            <w:pPr>
              <w:spacing w:line="460" w:lineRule="exact"/>
              <w:rPr>
                <w:rFonts w:ascii="宋体" w:hAnsi="宋体"/>
                <w:szCs w:val="21"/>
              </w:rPr>
            </w:pPr>
            <w:r>
              <w:rPr>
                <w:rFonts w:ascii="宋体" w:hAnsi="宋体" w:hint="eastAsia"/>
                <w:szCs w:val="21"/>
              </w:rPr>
              <w:t>2.民航服务概论、特征、基本要求</w:t>
            </w:r>
          </w:p>
          <w:p w:rsidR="003157AD" w:rsidRDefault="006C10E4">
            <w:pPr>
              <w:spacing w:line="460" w:lineRule="exact"/>
              <w:rPr>
                <w:rFonts w:ascii="宋体" w:hAnsi="宋体"/>
                <w:szCs w:val="21"/>
              </w:rPr>
            </w:pPr>
            <w:r>
              <w:rPr>
                <w:rFonts w:ascii="宋体" w:hAnsi="宋体" w:hint="eastAsia"/>
                <w:szCs w:val="21"/>
              </w:rPr>
              <w:t>3.心理学的产生与发展、研究对象</w:t>
            </w:r>
          </w:p>
          <w:p w:rsidR="003157AD" w:rsidRDefault="006C10E4">
            <w:pPr>
              <w:spacing w:line="460" w:lineRule="exact"/>
              <w:rPr>
                <w:rFonts w:ascii="宋体" w:hAnsi="宋体"/>
                <w:szCs w:val="21"/>
              </w:rPr>
            </w:pPr>
            <w:r>
              <w:rPr>
                <w:rFonts w:ascii="宋体" w:hAnsi="宋体" w:hint="eastAsia"/>
                <w:szCs w:val="21"/>
              </w:rPr>
              <w:t>4.民航服务心理学的研究对象和任务、必要性和意义</w:t>
            </w:r>
          </w:p>
        </w:tc>
        <w:tc>
          <w:tcPr>
            <w:tcW w:w="2489" w:type="dxa"/>
          </w:tcPr>
          <w:p w:rsidR="003157AD" w:rsidRDefault="006C10E4">
            <w:pPr>
              <w:spacing w:line="460" w:lineRule="exact"/>
              <w:rPr>
                <w:rFonts w:ascii="宋体" w:hAnsi="宋体"/>
                <w:szCs w:val="21"/>
              </w:rPr>
            </w:pPr>
            <w:r>
              <w:rPr>
                <w:rFonts w:ascii="宋体" w:hAnsi="宋体" w:hint="eastAsia"/>
                <w:szCs w:val="21"/>
              </w:rPr>
              <w:t>1.树立正确的价值观，培养良好的心理素质，为将来的额工作的生活打下良好的基础。</w:t>
            </w:r>
          </w:p>
          <w:p w:rsidR="003157AD" w:rsidRDefault="006C10E4">
            <w:pPr>
              <w:spacing w:line="460" w:lineRule="exact"/>
              <w:rPr>
                <w:rFonts w:ascii="宋体" w:hAnsi="宋体"/>
                <w:szCs w:val="21"/>
              </w:rPr>
            </w:pPr>
            <w:r>
              <w:rPr>
                <w:rFonts w:ascii="宋体" w:hAnsi="宋体" w:hint="eastAsia"/>
                <w:szCs w:val="21"/>
              </w:rPr>
              <w:t>2.什么是民航服务？</w:t>
            </w:r>
          </w:p>
          <w:p w:rsidR="003157AD" w:rsidRDefault="006C10E4">
            <w:pPr>
              <w:spacing w:line="460" w:lineRule="exact"/>
              <w:rPr>
                <w:rFonts w:ascii="宋体" w:hAnsi="宋体"/>
                <w:szCs w:val="21"/>
              </w:rPr>
            </w:pPr>
            <w:r>
              <w:rPr>
                <w:rFonts w:ascii="宋体" w:hAnsi="宋体" w:hint="eastAsia"/>
                <w:szCs w:val="21"/>
              </w:rPr>
              <w:t>3.简述心理学的发展</w:t>
            </w:r>
          </w:p>
          <w:p w:rsidR="003157AD" w:rsidRDefault="006C10E4">
            <w:pPr>
              <w:spacing w:line="460" w:lineRule="exact"/>
              <w:rPr>
                <w:rFonts w:ascii="宋体" w:hAnsi="宋体"/>
                <w:szCs w:val="21"/>
              </w:rPr>
            </w:pPr>
            <w:r>
              <w:rPr>
                <w:rFonts w:ascii="宋体" w:hAnsi="宋体" w:hint="eastAsia"/>
                <w:szCs w:val="21"/>
              </w:rPr>
              <w:t>4.民航服务心理学的研究对象和任务，必要性和意义。</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18</w:t>
            </w:r>
          </w:p>
        </w:tc>
      </w:tr>
      <w:tr w:rsidR="003157AD">
        <w:trPr>
          <w:cantSplit/>
          <w:trHeight w:val="328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lastRenderedPageBreak/>
              <w:t>2</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民航服务与知觉</w:t>
            </w:r>
          </w:p>
        </w:tc>
        <w:tc>
          <w:tcPr>
            <w:tcW w:w="3330" w:type="dxa"/>
          </w:tcPr>
          <w:p w:rsidR="003157AD" w:rsidRDefault="006C10E4" w:rsidP="009E4BE4">
            <w:pPr>
              <w:numPr>
                <w:ilvl w:val="0"/>
                <w:numId w:val="12"/>
              </w:numPr>
              <w:spacing w:line="460" w:lineRule="exact"/>
              <w:rPr>
                <w:rFonts w:ascii="宋体" w:hAnsi="宋体"/>
                <w:szCs w:val="21"/>
              </w:rPr>
            </w:pPr>
            <w:r>
              <w:rPr>
                <w:rFonts w:ascii="宋体" w:hAnsi="宋体" w:hint="eastAsia"/>
                <w:szCs w:val="21"/>
              </w:rPr>
              <w:t>知觉的概念和基本特征</w:t>
            </w:r>
          </w:p>
          <w:p w:rsidR="003157AD" w:rsidRDefault="006C10E4" w:rsidP="009E4BE4">
            <w:pPr>
              <w:numPr>
                <w:ilvl w:val="0"/>
                <w:numId w:val="12"/>
              </w:numPr>
              <w:spacing w:line="460" w:lineRule="exact"/>
              <w:rPr>
                <w:rFonts w:ascii="宋体" w:hAnsi="宋体"/>
                <w:szCs w:val="21"/>
              </w:rPr>
            </w:pPr>
            <w:r>
              <w:rPr>
                <w:rFonts w:ascii="宋体" w:hAnsi="宋体" w:hint="eastAsia"/>
                <w:szCs w:val="21"/>
              </w:rPr>
              <w:t>刺激因素、个体因素</w:t>
            </w:r>
          </w:p>
          <w:p w:rsidR="003157AD" w:rsidRDefault="006C10E4" w:rsidP="009E4BE4">
            <w:pPr>
              <w:numPr>
                <w:ilvl w:val="0"/>
                <w:numId w:val="12"/>
              </w:numPr>
              <w:spacing w:line="460" w:lineRule="exact"/>
              <w:rPr>
                <w:rFonts w:ascii="宋体" w:hAnsi="宋体"/>
                <w:szCs w:val="21"/>
              </w:rPr>
            </w:pPr>
            <w:r>
              <w:rPr>
                <w:rFonts w:ascii="宋体" w:hAnsi="宋体" w:hint="eastAsia"/>
                <w:szCs w:val="21"/>
              </w:rPr>
              <w:t>民航服务人员对旅客的社会知觉、民航服务人员的自我知觉</w:t>
            </w:r>
          </w:p>
          <w:p w:rsidR="003157AD" w:rsidRDefault="006C10E4">
            <w:pPr>
              <w:spacing w:line="460" w:lineRule="exact"/>
              <w:rPr>
                <w:rFonts w:ascii="宋体" w:hAnsi="宋体"/>
                <w:szCs w:val="21"/>
              </w:rPr>
            </w:pPr>
            <w:r>
              <w:rPr>
                <w:rFonts w:ascii="宋体" w:hAnsi="宋体" w:hint="eastAsia"/>
                <w:szCs w:val="21"/>
              </w:rPr>
              <w:t>民航服务人员中社会知觉的偏差</w:t>
            </w:r>
          </w:p>
          <w:p w:rsidR="003157AD" w:rsidRDefault="006C10E4" w:rsidP="009E4BE4">
            <w:pPr>
              <w:numPr>
                <w:ilvl w:val="0"/>
                <w:numId w:val="12"/>
              </w:numPr>
              <w:spacing w:line="460" w:lineRule="exact"/>
              <w:rPr>
                <w:rFonts w:ascii="宋体" w:hAnsi="宋体"/>
                <w:szCs w:val="21"/>
              </w:rPr>
            </w:pPr>
            <w:r>
              <w:rPr>
                <w:rFonts w:ascii="宋体" w:hAnsi="宋体" w:hint="eastAsia"/>
                <w:szCs w:val="21"/>
              </w:rPr>
              <w:t>第一印象、晕轮效应、刻板效应</w:t>
            </w:r>
          </w:p>
        </w:tc>
        <w:tc>
          <w:tcPr>
            <w:tcW w:w="2489" w:type="dxa"/>
          </w:tcPr>
          <w:p w:rsidR="003157AD" w:rsidRDefault="006C10E4" w:rsidP="009E4BE4">
            <w:pPr>
              <w:numPr>
                <w:ilvl w:val="0"/>
                <w:numId w:val="13"/>
              </w:numPr>
              <w:spacing w:line="460" w:lineRule="exact"/>
              <w:rPr>
                <w:rFonts w:ascii="宋体" w:hAnsi="宋体"/>
                <w:szCs w:val="21"/>
              </w:rPr>
            </w:pPr>
            <w:r>
              <w:rPr>
                <w:rFonts w:ascii="宋体" w:hAnsi="宋体" w:hint="eastAsia"/>
                <w:szCs w:val="21"/>
              </w:rPr>
              <w:t>知觉的概念和基本特征？</w:t>
            </w:r>
          </w:p>
          <w:p w:rsidR="003157AD" w:rsidRDefault="006C10E4" w:rsidP="009E4BE4">
            <w:pPr>
              <w:numPr>
                <w:ilvl w:val="0"/>
                <w:numId w:val="13"/>
              </w:numPr>
              <w:spacing w:line="460" w:lineRule="exact"/>
              <w:rPr>
                <w:rFonts w:ascii="宋体" w:hAnsi="宋体"/>
                <w:szCs w:val="21"/>
              </w:rPr>
            </w:pPr>
            <w:r>
              <w:rPr>
                <w:rFonts w:ascii="宋体" w:hAnsi="宋体" w:hint="eastAsia"/>
                <w:szCs w:val="21"/>
              </w:rPr>
              <w:t>试说明影响旅客社会知觉的因素</w:t>
            </w:r>
          </w:p>
          <w:p w:rsidR="003157AD" w:rsidRDefault="006C10E4" w:rsidP="009E4BE4">
            <w:pPr>
              <w:numPr>
                <w:ilvl w:val="0"/>
                <w:numId w:val="13"/>
              </w:numPr>
              <w:spacing w:line="460" w:lineRule="exact"/>
              <w:rPr>
                <w:rFonts w:ascii="宋体" w:hAnsi="宋体"/>
                <w:szCs w:val="21"/>
              </w:rPr>
            </w:pPr>
            <w:r>
              <w:rPr>
                <w:rFonts w:ascii="宋体" w:hAnsi="宋体" w:hint="eastAsia"/>
                <w:szCs w:val="21"/>
              </w:rPr>
              <w:t>民航服务人员对旅客的社会知觉？</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18</w:t>
            </w:r>
          </w:p>
        </w:tc>
      </w:tr>
      <w:tr w:rsidR="003157AD">
        <w:trPr>
          <w:cantSplit/>
          <w:trHeight w:val="4234"/>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3</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民航服务与需要</w:t>
            </w:r>
          </w:p>
        </w:tc>
        <w:tc>
          <w:tcPr>
            <w:tcW w:w="3330" w:type="dxa"/>
          </w:tcPr>
          <w:p w:rsidR="003157AD" w:rsidRDefault="006C10E4" w:rsidP="009E4BE4">
            <w:pPr>
              <w:numPr>
                <w:ilvl w:val="0"/>
                <w:numId w:val="14"/>
              </w:numPr>
              <w:spacing w:line="460" w:lineRule="exact"/>
              <w:rPr>
                <w:rFonts w:ascii="宋体" w:hAnsi="宋体"/>
                <w:szCs w:val="21"/>
              </w:rPr>
            </w:pPr>
            <w:r>
              <w:rPr>
                <w:rFonts w:ascii="宋体" w:hAnsi="宋体" w:hint="eastAsia"/>
                <w:szCs w:val="21"/>
              </w:rPr>
              <w:t>需要的概念、特征、层次理论</w:t>
            </w:r>
          </w:p>
          <w:p w:rsidR="003157AD" w:rsidRDefault="006C10E4" w:rsidP="009E4BE4">
            <w:pPr>
              <w:numPr>
                <w:ilvl w:val="0"/>
                <w:numId w:val="14"/>
              </w:numPr>
              <w:spacing w:line="460" w:lineRule="exact"/>
              <w:rPr>
                <w:rFonts w:ascii="宋体" w:hAnsi="宋体"/>
                <w:szCs w:val="21"/>
              </w:rPr>
            </w:pPr>
            <w:r>
              <w:rPr>
                <w:rFonts w:ascii="宋体" w:hAnsi="宋体" w:hint="eastAsia"/>
                <w:szCs w:val="21"/>
              </w:rPr>
              <w:t>旅客对餐食、安全、方便快捷、舒适温馨、情感、尊重、自我实现的需要</w:t>
            </w:r>
          </w:p>
          <w:p w:rsidR="003157AD" w:rsidRDefault="006C10E4" w:rsidP="009E4BE4">
            <w:pPr>
              <w:numPr>
                <w:ilvl w:val="0"/>
                <w:numId w:val="14"/>
              </w:numPr>
              <w:spacing w:line="460" w:lineRule="exact"/>
              <w:rPr>
                <w:rFonts w:ascii="宋体" w:hAnsi="宋体"/>
                <w:szCs w:val="21"/>
              </w:rPr>
            </w:pPr>
            <w:r>
              <w:rPr>
                <w:rFonts w:ascii="宋体" w:hAnsi="宋体" w:hint="eastAsia"/>
                <w:szCs w:val="21"/>
              </w:rPr>
              <w:t>老、弱、病、残、旅客、儿童旅客、初次成绩旅客、重要旅客、国际旅客、爱挑剔的旅客、民航内部旅客的服务需要</w:t>
            </w:r>
          </w:p>
        </w:tc>
        <w:tc>
          <w:tcPr>
            <w:tcW w:w="2489" w:type="dxa"/>
          </w:tcPr>
          <w:p w:rsidR="003157AD" w:rsidRDefault="006C10E4" w:rsidP="009E4BE4">
            <w:pPr>
              <w:numPr>
                <w:ilvl w:val="0"/>
                <w:numId w:val="15"/>
              </w:numPr>
              <w:spacing w:line="460" w:lineRule="exact"/>
              <w:rPr>
                <w:rFonts w:ascii="宋体" w:hAnsi="宋体"/>
                <w:szCs w:val="21"/>
              </w:rPr>
            </w:pPr>
            <w:r>
              <w:rPr>
                <w:rFonts w:ascii="宋体" w:hAnsi="宋体" w:hint="eastAsia"/>
                <w:szCs w:val="21"/>
              </w:rPr>
              <w:t>需要的概念、特征、层次理论？</w:t>
            </w:r>
          </w:p>
          <w:p w:rsidR="003157AD" w:rsidRDefault="006C10E4" w:rsidP="009E4BE4">
            <w:pPr>
              <w:numPr>
                <w:ilvl w:val="0"/>
                <w:numId w:val="15"/>
              </w:numPr>
              <w:spacing w:line="460" w:lineRule="exact"/>
              <w:rPr>
                <w:rFonts w:ascii="宋体" w:hAnsi="宋体"/>
                <w:szCs w:val="21"/>
              </w:rPr>
            </w:pPr>
            <w:r>
              <w:rPr>
                <w:rFonts w:ascii="宋体" w:hAnsi="宋体" w:hint="eastAsia"/>
                <w:szCs w:val="21"/>
              </w:rPr>
              <w:t>能力的差异表现在哪？</w:t>
            </w:r>
          </w:p>
          <w:p w:rsidR="003157AD" w:rsidRDefault="006C10E4" w:rsidP="009E4BE4">
            <w:pPr>
              <w:numPr>
                <w:ilvl w:val="0"/>
                <w:numId w:val="15"/>
              </w:numPr>
              <w:spacing w:line="460" w:lineRule="exact"/>
              <w:rPr>
                <w:rFonts w:ascii="宋体" w:hAnsi="宋体"/>
                <w:szCs w:val="21"/>
              </w:rPr>
            </w:pPr>
            <w:r>
              <w:rPr>
                <w:rFonts w:ascii="宋体" w:hAnsi="宋体" w:hint="eastAsia"/>
                <w:szCs w:val="21"/>
              </w:rPr>
              <w:t>民航服务应具备哪些能力？</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18</w:t>
            </w:r>
          </w:p>
        </w:tc>
      </w:tr>
      <w:tr w:rsidR="003157AD">
        <w:trPr>
          <w:cantSplit/>
          <w:trHeight w:val="3534"/>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4</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民航服务与个性</w:t>
            </w:r>
          </w:p>
        </w:tc>
        <w:tc>
          <w:tcPr>
            <w:tcW w:w="3330" w:type="dxa"/>
          </w:tcPr>
          <w:p w:rsidR="003157AD" w:rsidRDefault="006C10E4" w:rsidP="009E4BE4">
            <w:pPr>
              <w:numPr>
                <w:ilvl w:val="0"/>
                <w:numId w:val="16"/>
              </w:numPr>
              <w:spacing w:line="460" w:lineRule="exact"/>
              <w:rPr>
                <w:rFonts w:ascii="宋体" w:hAnsi="宋体"/>
                <w:szCs w:val="21"/>
              </w:rPr>
            </w:pPr>
            <w:r>
              <w:rPr>
                <w:rFonts w:ascii="宋体" w:hAnsi="宋体" w:hint="eastAsia"/>
                <w:szCs w:val="21"/>
              </w:rPr>
              <w:t>气质概述、气质差异与管理、气质培养</w:t>
            </w:r>
          </w:p>
          <w:p w:rsidR="003157AD" w:rsidRDefault="006C10E4" w:rsidP="009E4BE4">
            <w:pPr>
              <w:numPr>
                <w:ilvl w:val="0"/>
                <w:numId w:val="16"/>
              </w:numPr>
              <w:spacing w:line="460" w:lineRule="exact"/>
              <w:rPr>
                <w:rFonts w:ascii="宋体" w:hAnsi="宋体"/>
                <w:szCs w:val="21"/>
              </w:rPr>
            </w:pPr>
            <w:r>
              <w:rPr>
                <w:rFonts w:ascii="宋体" w:hAnsi="宋体" w:hint="eastAsia"/>
                <w:szCs w:val="21"/>
              </w:rPr>
              <w:t>性格的含义、类型、民航服务人员的性格培养</w:t>
            </w:r>
          </w:p>
          <w:p w:rsidR="003157AD" w:rsidRDefault="006C10E4" w:rsidP="009E4BE4">
            <w:pPr>
              <w:numPr>
                <w:ilvl w:val="0"/>
                <w:numId w:val="16"/>
              </w:numPr>
              <w:spacing w:line="460" w:lineRule="exact"/>
              <w:rPr>
                <w:rFonts w:ascii="宋体" w:hAnsi="宋体"/>
                <w:szCs w:val="21"/>
              </w:rPr>
            </w:pPr>
            <w:r>
              <w:rPr>
                <w:rFonts w:ascii="宋体" w:hAnsi="宋体" w:hint="eastAsia"/>
                <w:szCs w:val="21"/>
              </w:rPr>
              <w:t>能力的概念、分类、民航服务人员的能力培养</w:t>
            </w:r>
          </w:p>
        </w:tc>
        <w:tc>
          <w:tcPr>
            <w:tcW w:w="2489" w:type="dxa"/>
          </w:tcPr>
          <w:p w:rsidR="003157AD" w:rsidRDefault="006C10E4" w:rsidP="009E4BE4">
            <w:pPr>
              <w:numPr>
                <w:ilvl w:val="0"/>
                <w:numId w:val="17"/>
              </w:numPr>
              <w:spacing w:line="460" w:lineRule="exact"/>
              <w:rPr>
                <w:rFonts w:ascii="宋体" w:hAnsi="宋体"/>
                <w:szCs w:val="21"/>
              </w:rPr>
            </w:pPr>
            <w:r>
              <w:rPr>
                <w:rFonts w:ascii="宋体" w:hAnsi="宋体" w:hint="eastAsia"/>
                <w:szCs w:val="21"/>
              </w:rPr>
              <w:t>气质的含义和气质的分类？</w:t>
            </w:r>
          </w:p>
          <w:p w:rsidR="003157AD" w:rsidRDefault="006C10E4" w:rsidP="009E4BE4">
            <w:pPr>
              <w:numPr>
                <w:ilvl w:val="0"/>
                <w:numId w:val="17"/>
              </w:numPr>
              <w:spacing w:line="460" w:lineRule="exact"/>
              <w:rPr>
                <w:rFonts w:ascii="宋体" w:hAnsi="宋体"/>
                <w:szCs w:val="21"/>
              </w:rPr>
            </w:pPr>
            <w:r>
              <w:rPr>
                <w:rFonts w:ascii="宋体" w:hAnsi="宋体" w:hint="eastAsia"/>
                <w:szCs w:val="21"/>
              </w:rPr>
              <w:t>作为民航服务热门员应具有哪些性格？</w:t>
            </w:r>
          </w:p>
          <w:p w:rsidR="003157AD" w:rsidRDefault="006C10E4" w:rsidP="009E4BE4">
            <w:pPr>
              <w:numPr>
                <w:ilvl w:val="0"/>
                <w:numId w:val="17"/>
              </w:numPr>
              <w:spacing w:line="460" w:lineRule="exact"/>
              <w:rPr>
                <w:rFonts w:ascii="宋体" w:hAnsi="宋体"/>
                <w:szCs w:val="21"/>
              </w:rPr>
            </w:pPr>
            <w:r>
              <w:rPr>
                <w:rFonts w:ascii="宋体" w:hAnsi="宋体" w:hint="eastAsia"/>
                <w:szCs w:val="21"/>
              </w:rPr>
              <w:t>能力的差异表现在哪些方面?</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18</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lastRenderedPageBreak/>
              <w:t>5</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民航服务与情绪情感和意志</w:t>
            </w:r>
          </w:p>
        </w:tc>
        <w:tc>
          <w:tcPr>
            <w:tcW w:w="3330" w:type="dxa"/>
          </w:tcPr>
          <w:p w:rsidR="003157AD" w:rsidRDefault="006C10E4" w:rsidP="009E4BE4">
            <w:pPr>
              <w:numPr>
                <w:ilvl w:val="0"/>
                <w:numId w:val="18"/>
              </w:numPr>
              <w:spacing w:line="460" w:lineRule="exact"/>
              <w:rPr>
                <w:rFonts w:ascii="宋体" w:hAnsi="宋体"/>
                <w:szCs w:val="21"/>
              </w:rPr>
            </w:pPr>
            <w:r>
              <w:rPr>
                <w:rFonts w:ascii="宋体" w:hAnsi="宋体" w:hint="eastAsia"/>
                <w:szCs w:val="21"/>
              </w:rPr>
              <w:t>情绪的含义与特征、情绪情感分类、情绪作用</w:t>
            </w:r>
          </w:p>
          <w:p w:rsidR="003157AD" w:rsidRDefault="006C10E4" w:rsidP="009E4BE4">
            <w:pPr>
              <w:numPr>
                <w:ilvl w:val="0"/>
                <w:numId w:val="18"/>
              </w:numPr>
              <w:spacing w:line="460" w:lineRule="exact"/>
              <w:rPr>
                <w:rFonts w:ascii="宋体" w:hAnsi="宋体"/>
                <w:szCs w:val="21"/>
              </w:rPr>
            </w:pPr>
            <w:r>
              <w:rPr>
                <w:rFonts w:ascii="宋体" w:hAnsi="宋体" w:hint="eastAsia"/>
                <w:szCs w:val="21"/>
              </w:rPr>
              <w:t>将康情绪的积极意义、不良情绪的消极影响</w:t>
            </w:r>
          </w:p>
          <w:p w:rsidR="003157AD" w:rsidRDefault="006C10E4" w:rsidP="009E4BE4">
            <w:pPr>
              <w:numPr>
                <w:ilvl w:val="0"/>
                <w:numId w:val="18"/>
              </w:numPr>
              <w:spacing w:line="460" w:lineRule="exact"/>
              <w:rPr>
                <w:rFonts w:ascii="宋体" w:hAnsi="宋体"/>
                <w:szCs w:val="21"/>
              </w:rPr>
            </w:pPr>
            <w:r>
              <w:rPr>
                <w:rFonts w:ascii="宋体" w:hAnsi="宋体" w:hint="eastAsia"/>
                <w:szCs w:val="21"/>
              </w:rPr>
              <w:t>情绪情感的区别和联系、良好情绪的自我调节法</w:t>
            </w:r>
          </w:p>
          <w:p w:rsidR="003157AD" w:rsidRDefault="006C10E4" w:rsidP="009E4BE4">
            <w:pPr>
              <w:numPr>
                <w:ilvl w:val="0"/>
                <w:numId w:val="18"/>
              </w:numPr>
              <w:spacing w:line="460" w:lineRule="exact"/>
              <w:rPr>
                <w:rFonts w:ascii="宋体" w:hAnsi="宋体"/>
                <w:szCs w:val="21"/>
              </w:rPr>
            </w:pPr>
            <w:r>
              <w:rPr>
                <w:rFonts w:ascii="宋体" w:hAnsi="宋体" w:hint="eastAsia"/>
                <w:szCs w:val="21"/>
              </w:rPr>
              <w:t>意志概述、民航服务人员意志品质及培养、挫折及其承受力</w:t>
            </w:r>
          </w:p>
        </w:tc>
        <w:tc>
          <w:tcPr>
            <w:tcW w:w="2489" w:type="dxa"/>
          </w:tcPr>
          <w:p w:rsidR="003157AD" w:rsidRDefault="006C10E4" w:rsidP="009E4BE4">
            <w:pPr>
              <w:numPr>
                <w:ilvl w:val="0"/>
                <w:numId w:val="19"/>
              </w:numPr>
              <w:spacing w:line="460" w:lineRule="exact"/>
              <w:rPr>
                <w:rFonts w:ascii="宋体" w:hAnsi="宋体"/>
                <w:szCs w:val="21"/>
              </w:rPr>
            </w:pPr>
            <w:r>
              <w:rPr>
                <w:rFonts w:ascii="宋体" w:hAnsi="宋体" w:hint="eastAsia"/>
                <w:szCs w:val="21"/>
              </w:rPr>
              <w:t>情绪的含义与特征、情绪情感分类?</w:t>
            </w:r>
          </w:p>
          <w:p w:rsidR="003157AD" w:rsidRDefault="006C10E4" w:rsidP="009E4BE4">
            <w:pPr>
              <w:numPr>
                <w:ilvl w:val="0"/>
                <w:numId w:val="19"/>
              </w:numPr>
              <w:spacing w:line="460" w:lineRule="exact"/>
              <w:rPr>
                <w:rFonts w:ascii="宋体" w:hAnsi="宋体"/>
                <w:szCs w:val="21"/>
              </w:rPr>
            </w:pPr>
            <w:r>
              <w:rPr>
                <w:rFonts w:ascii="宋体" w:hAnsi="宋体" w:hint="eastAsia"/>
                <w:szCs w:val="21"/>
              </w:rPr>
              <w:t>情绪对民航服务工作的影响?</w:t>
            </w:r>
          </w:p>
          <w:p w:rsidR="003157AD" w:rsidRDefault="006C10E4" w:rsidP="009E4BE4">
            <w:pPr>
              <w:numPr>
                <w:ilvl w:val="0"/>
                <w:numId w:val="19"/>
              </w:numPr>
              <w:spacing w:line="460" w:lineRule="exact"/>
              <w:rPr>
                <w:rFonts w:ascii="宋体" w:hAnsi="宋体"/>
                <w:szCs w:val="21"/>
              </w:rPr>
            </w:pPr>
            <w:r>
              <w:rPr>
                <w:rFonts w:ascii="宋体" w:hAnsi="宋体" w:hint="eastAsia"/>
                <w:szCs w:val="21"/>
              </w:rPr>
              <w:t>情绪情感的区别和联系、良好情绪的自我调节法？</w:t>
            </w:r>
          </w:p>
          <w:p w:rsidR="003157AD" w:rsidRDefault="006C10E4" w:rsidP="009E4BE4">
            <w:pPr>
              <w:numPr>
                <w:ilvl w:val="0"/>
                <w:numId w:val="19"/>
              </w:numPr>
              <w:spacing w:line="460" w:lineRule="exact"/>
              <w:rPr>
                <w:rFonts w:ascii="宋体" w:hAnsi="宋体"/>
                <w:szCs w:val="21"/>
              </w:rPr>
            </w:pPr>
            <w:r>
              <w:rPr>
                <w:rFonts w:ascii="宋体" w:hAnsi="宋体" w:hint="eastAsia"/>
                <w:szCs w:val="21"/>
              </w:rPr>
              <w:t>如何培养民航服务与意识？</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18</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6</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民航服务态度</w:t>
            </w:r>
          </w:p>
        </w:tc>
        <w:tc>
          <w:tcPr>
            <w:tcW w:w="3330" w:type="dxa"/>
          </w:tcPr>
          <w:p w:rsidR="003157AD" w:rsidRDefault="006C10E4" w:rsidP="009E4BE4">
            <w:pPr>
              <w:numPr>
                <w:ilvl w:val="0"/>
                <w:numId w:val="20"/>
              </w:numPr>
              <w:spacing w:line="460" w:lineRule="exact"/>
              <w:rPr>
                <w:rFonts w:ascii="宋体" w:hAnsi="宋体"/>
                <w:szCs w:val="21"/>
              </w:rPr>
            </w:pPr>
            <w:r>
              <w:rPr>
                <w:rFonts w:ascii="宋体" w:hAnsi="宋体" w:hint="eastAsia"/>
                <w:szCs w:val="21"/>
              </w:rPr>
              <w:t>态度的概念、特征、功能</w:t>
            </w:r>
          </w:p>
          <w:p w:rsidR="003157AD" w:rsidRDefault="006C10E4" w:rsidP="009E4BE4">
            <w:pPr>
              <w:numPr>
                <w:ilvl w:val="0"/>
                <w:numId w:val="20"/>
              </w:numPr>
              <w:spacing w:line="460" w:lineRule="exact"/>
              <w:rPr>
                <w:rFonts w:ascii="宋体" w:hAnsi="宋体"/>
                <w:szCs w:val="21"/>
              </w:rPr>
            </w:pPr>
            <w:r>
              <w:rPr>
                <w:rFonts w:ascii="宋体" w:hAnsi="宋体" w:hint="eastAsia"/>
                <w:szCs w:val="21"/>
              </w:rPr>
              <w:t>影响态度形成、改变的因素</w:t>
            </w:r>
          </w:p>
          <w:p w:rsidR="003157AD" w:rsidRDefault="006C10E4" w:rsidP="009E4BE4">
            <w:pPr>
              <w:numPr>
                <w:ilvl w:val="0"/>
                <w:numId w:val="20"/>
              </w:numPr>
              <w:spacing w:line="460" w:lineRule="exact"/>
              <w:rPr>
                <w:rFonts w:ascii="宋体" w:hAnsi="宋体"/>
                <w:szCs w:val="21"/>
              </w:rPr>
            </w:pPr>
            <w:r>
              <w:rPr>
                <w:rFonts w:ascii="宋体" w:hAnsi="宋体" w:hint="eastAsia"/>
                <w:szCs w:val="21"/>
              </w:rPr>
              <w:t>民航服务人员的态度要求</w:t>
            </w:r>
          </w:p>
        </w:tc>
        <w:tc>
          <w:tcPr>
            <w:tcW w:w="2489" w:type="dxa"/>
          </w:tcPr>
          <w:p w:rsidR="003157AD" w:rsidRDefault="006C10E4" w:rsidP="009E4BE4">
            <w:pPr>
              <w:numPr>
                <w:ilvl w:val="0"/>
                <w:numId w:val="21"/>
              </w:numPr>
              <w:spacing w:line="460" w:lineRule="exact"/>
              <w:rPr>
                <w:rFonts w:ascii="宋体" w:hAnsi="宋体"/>
                <w:szCs w:val="21"/>
              </w:rPr>
            </w:pPr>
            <w:r>
              <w:rPr>
                <w:rFonts w:ascii="宋体" w:hAnsi="宋体" w:hint="eastAsia"/>
                <w:szCs w:val="21"/>
              </w:rPr>
              <w:t>试简述态度的概念、特征、功能</w:t>
            </w:r>
          </w:p>
          <w:p w:rsidR="003157AD" w:rsidRDefault="006C10E4" w:rsidP="009E4BE4">
            <w:pPr>
              <w:numPr>
                <w:ilvl w:val="0"/>
                <w:numId w:val="21"/>
              </w:numPr>
              <w:spacing w:line="460" w:lineRule="exact"/>
              <w:rPr>
                <w:rFonts w:ascii="宋体" w:hAnsi="宋体"/>
                <w:szCs w:val="21"/>
              </w:rPr>
            </w:pPr>
            <w:r>
              <w:rPr>
                <w:rFonts w:ascii="宋体" w:hAnsi="宋体" w:hint="eastAsia"/>
                <w:szCs w:val="21"/>
              </w:rPr>
              <w:t>民航服务人员基本要求有哪些？</w:t>
            </w:r>
          </w:p>
          <w:p w:rsidR="003157AD" w:rsidRDefault="006C10E4" w:rsidP="009E4BE4">
            <w:pPr>
              <w:numPr>
                <w:ilvl w:val="0"/>
                <w:numId w:val="21"/>
              </w:numPr>
              <w:spacing w:line="460" w:lineRule="exact"/>
              <w:rPr>
                <w:rFonts w:ascii="宋体" w:hAnsi="宋体"/>
                <w:szCs w:val="21"/>
              </w:rPr>
            </w:pPr>
            <w:r>
              <w:rPr>
                <w:rFonts w:ascii="宋体" w:hAnsi="宋体" w:hint="eastAsia"/>
                <w:szCs w:val="21"/>
              </w:rPr>
              <w:t>联系实际谈谈如何改变旅客的态度？</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14</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7</w:t>
            </w:r>
          </w:p>
        </w:tc>
        <w:tc>
          <w:tcPr>
            <w:tcW w:w="1163" w:type="dxa"/>
            <w:vAlign w:val="center"/>
          </w:tcPr>
          <w:p w:rsidR="003157AD" w:rsidRDefault="006C10E4">
            <w:pPr>
              <w:spacing w:line="460" w:lineRule="exact"/>
              <w:jc w:val="center"/>
              <w:rPr>
                <w:rFonts w:ascii="宋体" w:hAnsi="宋体" w:cs="宋体"/>
                <w:kern w:val="0"/>
                <w:szCs w:val="21"/>
              </w:rPr>
            </w:pPr>
            <w:r>
              <w:rPr>
                <w:rFonts w:ascii="宋体" w:hAnsi="宋体" w:hint="eastAsia"/>
                <w:szCs w:val="21"/>
              </w:rPr>
              <w:t>民航服务与沟通</w:t>
            </w:r>
          </w:p>
        </w:tc>
        <w:tc>
          <w:tcPr>
            <w:tcW w:w="3330" w:type="dxa"/>
            <w:vAlign w:val="center"/>
          </w:tcPr>
          <w:p w:rsidR="003157AD" w:rsidRDefault="006C10E4" w:rsidP="009E4BE4">
            <w:pPr>
              <w:numPr>
                <w:ilvl w:val="0"/>
                <w:numId w:val="22"/>
              </w:numPr>
              <w:spacing w:line="460" w:lineRule="exact"/>
              <w:jc w:val="left"/>
              <w:rPr>
                <w:rFonts w:ascii="宋体" w:hAnsi="宋体"/>
                <w:color w:val="000000"/>
                <w:szCs w:val="21"/>
              </w:rPr>
            </w:pPr>
            <w:r>
              <w:rPr>
                <w:rFonts w:ascii="宋体" w:hAnsi="宋体" w:hint="eastAsia"/>
                <w:szCs w:val="21"/>
              </w:rPr>
              <w:t>沟通的概念、结构、作用、方式</w:t>
            </w:r>
            <w:r>
              <w:rPr>
                <w:rFonts w:ascii="宋体" w:hAnsi="宋体" w:hint="eastAsia"/>
                <w:color w:val="000000"/>
                <w:szCs w:val="21"/>
              </w:rPr>
              <w:t>。</w:t>
            </w:r>
          </w:p>
          <w:p w:rsidR="003157AD" w:rsidRDefault="006C10E4">
            <w:pPr>
              <w:spacing w:line="460" w:lineRule="exact"/>
              <w:jc w:val="left"/>
              <w:rPr>
                <w:rFonts w:ascii="宋体" w:hAnsi="宋体"/>
                <w:color w:val="000000"/>
                <w:szCs w:val="21"/>
              </w:rPr>
            </w:pPr>
            <w:r>
              <w:rPr>
                <w:rFonts w:ascii="宋体" w:hAnsi="宋体" w:hint="eastAsia"/>
                <w:szCs w:val="21"/>
              </w:rPr>
              <w:t>2.身体语言内容、语言识别、理解</w:t>
            </w:r>
            <w:r>
              <w:rPr>
                <w:rFonts w:ascii="宋体" w:hAnsi="宋体" w:hint="eastAsia"/>
                <w:color w:val="000000"/>
                <w:szCs w:val="21"/>
              </w:rPr>
              <w:t>；</w:t>
            </w:r>
          </w:p>
          <w:p w:rsidR="003157AD" w:rsidRDefault="006C10E4">
            <w:pPr>
              <w:spacing w:line="460" w:lineRule="exact"/>
              <w:jc w:val="left"/>
              <w:rPr>
                <w:rFonts w:ascii="宋体" w:hAnsi="宋体"/>
                <w:color w:val="000000"/>
                <w:szCs w:val="21"/>
              </w:rPr>
            </w:pPr>
            <w:r>
              <w:rPr>
                <w:rFonts w:ascii="宋体" w:hAnsi="宋体" w:hint="eastAsia"/>
                <w:color w:val="000000"/>
                <w:szCs w:val="21"/>
              </w:rPr>
              <w:t>3.</w:t>
            </w:r>
            <w:r>
              <w:rPr>
                <w:rFonts w:ascii="宋体" w:hAnsi="宋体" w:hint="eastAsia"/>
                <w:szCs w:val="21"/>
              </w:rPr>
              <w:t>民航服务中的沟通 障碍、沟通技巧</w:t>
            </w:r>
          </w:p>
        </w:tc>
        <w:tc>
          <w:tcPr>
            <w:tcW w:w="2489" w:type="dxa"/>
            <w:vAlign w:val="center"/>
          </w:tcPr>
          <w:p w:rsidR="003157AD" w:rsidRDefault="006C10E4">
            <w:pPr>
              <w:spacing w:line="460" w:lineRule="exact"/>
              <w:jc w:val="left"/>
              <w:rPr>
                <w:rFonts w:ascii="宋体" w:hAnsi="宋体"/>
                <w:szCs w:val="21"/>
              </w:rPr>
            </w:pPr>
            <w:r>
              <w:rPr>
                <w:rFonts w:ascii="宋体" w:hAnsi="宋体" w:hint="eastAsia"/>
                <w:color w:val="000000"/>
                <w:szCs w:val="21"/>
              </w:rPr>
              <w:t>1.</w:t>
            </w:r>
            <w:r>
              <w:rPr>
                <w:rFonts w:ascii="宋体" w:hAnsi="宋体" w:hint="eastAsia"/>
                <w:szCs w:val="21"/>
              </w:rPr>
              <w:t>沟通的概念、结构、作用、方式?</w:t>
            </w:r>
          </w:p>
          <w:p w:rsidR="003157AD" w:rsidRDefault="006C10E4">
            <w:pPr>
              <w:spacing w:line="460" w:lineRule="exact"/>
              <w:jc w:val="left"/>
              <w:rPr>
                <w:rFonts w:ascii="宋体" w:hAnsi="宋体"/>
                <w:szCs w:val="21"/>
              </w:rPr>
            </w:pPr>
            <w:r>
              <w:rPr>
                <w:rFonts w:ascii="宋体" w:hAnsi="宋体" w:hint="eastAsia"/>
                <w:szCs w:val="21"/>
              </w:rPr>
              <w:t>2.如何进行身体语言沟通？</w:t>
            </w:r>
          </w:p>
          <w:p w:rsidR="003157AD" w:rsidRDefault="006C10E4">
            <w:pPr>
              <w:spacing w:line="460" w:lineRule="exact"/>
              <w:jc w:val="left"/>
              <w:rPr>
                <w:rFonts w:ascii="宋体" w:hAnsi="宋体"/>
                <w:szCs w:val="21"/>
              </w:rPr>
            </w:pPr>
            <w:r>
              <w:rPr>
                <w:rFonts w:ascii="宋体" w:hAnsi="宋体" w:hint="eastAsia"/>
                <w:szCs w:val="21"/>
              </w:rPr>
              <w:t>3.什么是沟通？</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14</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8</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民航服务与人际关系</w:t>
            </w:r>
          </w:p>
        </w:tc>
        <w:tc>
          <w:tcPr>
            <w:tcW w:w="3330" w:type="dxa"/>
          </w:tcPr>
          <w:p w:rsidR="003157AD" w:rsidRDefault="006C10E4" w:rsidP="009E4BE4">
            <w:pPr>
              <w:numPr>
                <w:ilvl w:val="0"/>
                <w:numId w:val="23"/>
              </w:numPr>
              <w:spacing w:line="460" w:lineRule="exact"/>
              <w:rPr>
                <w:rFonts w:ascii="宋体" w:hAnsi="宋体"/>
                <w:szCs w:val="21"/>
              </w:rPr>
            </w:pPr>
            <w:r>
              <w:rPr>
                <w:rFonts w:ascii="宋体" w:hAnsi="宋体" w:hint="eastAsia"/>
                <w:szCs w:val="21"/>
              </w:rPr>
              <w:t>人际关系特点、重要性、建立和发展阶段、</w:t>
            </w:r>
          </w:p>
          <w:p w:rsidR="003157AD" w:rsidRDefault="006C10E4" w:rsidP="009E4BE4">
            <w:pPr>
              <w:numPr>
                <w:ilvl w:val="0"/>
                <w:numId w:val="23"/>
              </w:numPr>
              <w:spacing w:line="460" w:lineRule="exact"/>
              <w:rPr>
                <w:rFonts w:ascii="宋体" w:hAnsi="宋体"/>
                <w:szCs w:val="21"/>
              </w:rPr>
            </w:pPr>
            <w:r>
              <w:rPr>
                <w:rFonts w:ascii="宋体" w:hAnsi="宋体" w:hint="eastAsia"/>
                <w:szCs w:val="21"/>
              </w:rPr>
              <w:t>客我交往的含义与特点、重要性、心理状态交往原则、交往形式</w:t>
            </w:r>
          </w:p>
        </w:tc>
        <w:tc>
          <w:tcPr>
            <w:tcW w:w="2489" w:type="dxa"/>
          </w:tcPr>
          <w:p w:rsidR="003157AD" w:rsidRDefault="006C10E4" w:rsidP="009E4BE4">
            <w:pPr>
              <w:numPr>
                <w:ilvl w:val="0"/>
                <w:numId w:val="24"/>
              </w:numPr>
              <w:spacing w:line="460" w:lineRule="exact"/>
              <w:rPr>
                <w:rFonts w:ascii="宋体" w:hAnsi="宋体"/>
                <w:szCs w:val="21"/>
              </w:rPr>
            </w:pPr>
            <w:r>
              <w:rPr>
                <w:rFonts w:ascii="宋体" w:hAnsi="宋体" w:hint="eastAsia"/>
                <w:szCs w:val="21"/>
              </w:rPr>
              <w:t>人际关系特点、重要性？</w:t>
            </w:r>
          </w:p>
          <w:p w:rsidR="003157AD" w:rsidRDefault="006C10E4" w:rsidP="009E4BE4">
            <w:pPr>
              <w:numPr>
                <w:ilvl w:val="0"/>
                <w:numId w:val="24"/>
              </w:numPr>
              <w:spacing w:line="460" w:lineRule="exact"/>
              <w:rPr>
                <w:rFonts w:ascii="宋体" w:hAnsi="宋体"/>
                <w:szCs w:val="21"/>
              </w:rPr>
            </w:pPr>
            <w:r>
              <w:rPr>
                <w:rFonts w:ascii="宋体" w:hAnsi="宋体" w:hint="eastAsia"/>
                <w:szCs w:val="21"/>
              </w:rPr>
              <w:t>人际交往和人际关系有何关系?</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12</w:t>
            </w:r>
          </w:p>
        </w:tc>
      </w:tr>
      <w:tr w:rsidR="003157AD">
        <w:trPr>
          <w:cantSplit/>
          <w:trHeight w:val="567"/>
          <w:jc w:val="center"/>
        </w:trPr>
        <w:tc>
          <w:tcPr>
            <w:tcW w:w="666" w:type="dxa"/>
            <w:vAlign w:val="center"/>
          </w:tcPr>
          <w:p w:rsidR="003157AD" w:rsidRDefault="006C10E4">
            <w:pPr>
              <w:spacing w:line="460" w:lineRule="exact"/>
              <w:rPr>
                <w:rFonts w:ascii="宋体" w:hAnsi="宋体"/>
                <w:szCs w:val="21"/>
              </w:rPr>
            </w:pPr>
            <w:r>
              <w:rPr>
                <w:rFonts w:ascii="宋体" w:hAnsi="宋体" w:hint="eastAsia"/>
                <w:szCs w:val="21"/>
              </w:rPr>
              <w:lastRenderedPageBreak/>
              <w:t>9</w:t>
            </w:r>
          </w:p>
        </w:tc>
        <w:tc>
          <w:tcPr>
            <w:tcW w:w="1163" w:type="dxa"/>
            <w:vAlign w:val="center"/>
          </w:tcPr>
          <w:p w:rsidR="003157AD" w:rsidRDefault="006C10E4">
            <w:pPr>
              <w:spacing w:line="460" w:lineRule="exact"/>
              <w:rPr>
                <w:rFonts w:ascii="宋体" w:hAnsi="宋体"/>
                <w:szCs w:val="21"/>
              </w:rPr>
            </w:pPr>
            <w:r>
              <w:rPr>
                <w:rFonts w:ascii="宋体" w:hAnsi="宋体" w:hint="eastAsia"/>
                <w:szCs w:val="21"/>
              </w:rPr>
              <w:t>有效应对突发事件及对投诉的处理</w:t>
            </w:r>
          </w:p>
        </w:tc>
        <w:tc>
          <w:tcPr>
            <w:tcW w:w="3330" w:type="dxa"/>
          </w:tcPr>
          <w:p w:rsidR="003157AD" w:rsidRDefault="006C10E4" w:rsidP="009E4BE4">
            <w:pPr>
              <w:numPr>
                <w:ilvl w:val="0"/>
                <w:numId w:val="25"/>
              </w:numPr>
              <w:spacing w:line="460" w:lineRule="exact"/>
              <w:rPr>
                <w:rFonts w:ascii="宋体" w:hAnsi="宋体"/>
                <w:szCs w:val="21"/>
              </w:rPr>
            </w:pPr>
            <w:r>
              <w:rPr>
                <w:rFonts w:ascii="宋体" w:hAnsi="宋体" w:hint="eastAsia"/>
                <w:szCs w:val="21"/>
              </w:rPr>
              <w:t>主人翁意识、积极快速的反应、持续用心的服务、预先艺术文化、微笑自信</w:t>
            </w:r>
          </w:p>
          <w:p w:rsidR="003157AD" w:rsidRDefault="006C10E4" w:rsidP="009E4BE4">
            <w:pPr>
              <w:numPr>
                <w:ilvl w:val="0"/>
                <w:numId w:val="25"/>
              </w:numPr>
              <w:spacing w:line="460" w:lineRule="exact"/>
              <w:rPr>
                <w:rFonts w:ascii="宋体" w:hAnsi="宋体"/>
                <w:szCs w:val="21"/>
              </w:rPr>
            </w:pPr>
            <w:r>
              <w:rPr>
                <w:rFonts w:ascii="宋体" w:hAnsi="宋体" w:hint="eastAsia"/>
                <w:szCs w:val="21"/>
              </w:rPr>
              <w:t>旅客抱怨是一把双刃剑、区别投诉和挑刺、旅客的服务需求与投诉心里</w:t>
            </w:r>
          </w:p>
          <w:p w:rsidR="003157AD" w:rsidRDefault="006C10E4" w:rsidP="009E4BE4">
            <w:pPr>
              <w:numPr>
                <w:ilvl w:val="0"/>
                <w:numId w:val="25"/>
              </w:numPr>
              <w:spacing w:line="460" w:lineRule="exact"/>
              <w:rPr>
                <w:rFonts w:ascii="宋体" w:hAnsi="宋体"/>
                <w:szCs w:val="21"/>
              </w:rPr>
            </w:pPr>
            <w:r>
              <w:rPr>
                <w:rFonts w:ascii="宋体" w:hAnsi="宋体" w:hint="eastAsia"/>
                <w:szCs w:val="21"/>
              </w:rPr>
              <w:t xml:space="preserve">处理旅客投诉的一般对策、具体步骤 </w:t>
            </w:r>
          </w:p>
          <w:p w:rsidR="003157AD" w:rsidRDefault="006C10E4" w:rsidP="009E4BE4">
            <w:pPr>
              <w:numPr>
                <w:ilvl w:val="0"/>
                <w:numId w:val="25"/>
              </w:numPr>
              <w:spacing w:line="460" w:lineRule="exact"/>
              <w:rPr>
                <w:rFonts w:ascii="宋体" w:hAnsi="宋体"/>
                <w:szCs w:val="21"/>
              </w:rPr>
            </w:pPr>
            <w:r>
              <w:rPr>
                <w:rFonts w:ascii="宋体" w:hAnsi="宋体" w:hint="eastAsia"/>
                <w:szCs w:val="21"/>
              </w:rPr>
              <w:t>旅客丢失财物后、发现旅客偷拿物品、旅客损坏物品、突然病倒后、出言不逊该怎么办？</w:t>
            </w:r>
          </w:p>
        </w:tc>
        <w:tc>
          <w:tcPr>
            <w:tcW w:w="2489" w:type="dxa"/>
          </w:tcPr>
          <w:p w:rsidR="003157AD" w:rsidRDefault="006C10E4" w:rsidP="009E4BE4">
            <w:pPr>
              <w:numPr>
                <w:ilvl w:val="0"/>
                <w:numId w:val="26"/>
              </w:numPr>
              <w:spacing w:line="460" w:lineRule="exact"/>
              <w:rPr>
                <w:rFonts w:ascii="宋体" w:hAnsi="宋体"/>
                <w:szCs w:val="21"/>
              </w:rPr>
            </w:pPr>
            <w:r>
              <w:rPr>
                <w:rFonts w:ascii="宋体" w:hAnsi="宋体" w:hint="eastAsia"/>
                <w:szCs w:val="21"/>
              </w:rPr>
              <w:t>简述客我关系特征？</w:t>
            </w:r>
          </w:p>
          <w:p w:rsidR="003157AD" w:rsidRDefault="006C10E4" w:rsidP="009E4BE4">
            <w:pPr>
              <w:numPr>
                <w:ilvl w:val="0"/>
                <w:numId w:val="26"/>
              </w:numPr>
              <w:spacing w:line="460" w:lineRule="exact"/>
              <w:rPr>
                <w:rFonts w:ascii="宋体" w:hAnsi="宋体"/>
                <w:szCs w:val="21"/>
              </w:rPr>
            </w:pPr>
            <w:r>
              <w:rPr>
                <w:rFonts w:ascii="宋体" w:hAnsi="宋体" w:hint="eastAsia"/>
                <w:szCs w:val="21"/>
              </w:rPr>
              <w:t>客我交往遵寻哪些原则？</w:t>
            </w:r>
          </w:p>
          <w:p w:rsidR="003157AD" w:rsidRDefault="006C10E4" w:rsidP="009E4BE4">
            <w:pPr>
              <w:numPr>
                <w:ilvl w:val="0"/>
                <w:numId w:val="26"/>
              </w:numPr>
              <w:spacing w:line="460" w:lineRule="exact"/>
              <w:rPr>
                <w:rFonts w:ascii="宋体" w:hAnsi="宋体"/>
                <w:szCs w:val="21"/>
              </w:rPr>
            </w:pPr>
            <w:r>
              <w:rPr>
                <w:rFonts w:ascii="宋体" w:hAnsi="宋体" w:hint="eastAsia"/>
                <w:szCs w:val="21"/>
              </w:rPr>
              <w:t>讲解一些实际案例</w:t>
            </w:r>
          </w:p>
          <w:p w:rsidR="003157AD" w:rsidRDefault="006C10E4" w:rsidP="009E4BE4">
            <w:pPr>
              <w:numPr>
                <w:ilvl w:val="0"/>
                <w:numId w:val="26"/>
              </w:numPr>
              <w:spacing w:line="460" w:lineRule="exact"/>
              <w:rPr>
                <w:rFonts w:ascii="宋体" w:hAnsi="宋体"/>
                <w:szCs w:val="21"/>
              </w:rPr>
            </w:pPr>
            <w:r>
              <w:rPr>
                <w:rFonts w:ascii="宋体" w:hAnsi="宋体" w:hint="eastAsia"/>
                <w:szCs w:val="21"/>
              </w:rPr>
              <w:t>讲解一些实际案例？</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12</w:t>
            </w:r>
          </w:p>
        </w:tc>
      </w:tr>
      <w:tr w:rsidR="003157AD">
        <w:trPr>
          <w:cantSplit/>
          <w:trHeight w:val="567"/>
          <w:jc w:val="center"/>
        </w:trPr>
        <w:tc>
          <w:tcPr>
            <w:tcW w:w="666" w:type="dxa"/>
            <w:vAlign w:val="center"/>
          </w:tcPr>
          <w:p w:rsidR="003157AD" w:rsidRDefault="006C10E4">
            <w:pPr>
              <w:adjustRightInd w:val="0"/>
              <w:snapToGrid w:val="0"/>
              <w:spacing w:line="460" w:lineRule="exact"/>
              <w:jc w:val="center"/>
              <w:rPr>
                <w:rFonts w:ascii="宋体" w:hAnsi="宋体"/>
                <w:szCs w:val="21"/>
              </w:rPr>
            </w:pPr>
            <w:r>
              <w:rPr>
                <w:rFonts w:ascii="宋体" w:hAnsi="宋体" w:hint="eastAsia"/>
                <w:szCs w:val="21"/>
              </w:rPr>
              <w:t>10</w:t>
            </w:r>
          </w:p>
        </w:tc>
        <w:tc>
          <w:tcPr>
            <w:tcW w:w="1163" w:type="dxa"/>
            <w:vAlign w:val="center"/>
          </w:tcPr>
          <w:p w:rsidR="003157AD" w:rsidRDefault="006C10E4">
            <w:pPr>
              <w:spacing w:line="460" w:lineRule="exact"/>
              <w:rPr>
                <w:rFonts w:ascii="宋体" w:hAnsi="宋体"/>
                <w:szCs w:val="21"/>
              </w:rPr>
            </w:pPr>
            <w:r>
              <w:rPr>
                <w:rFonts w:ascii="宋体" w:hAnsi="宋体" w:hint="eastAsia"/>
                <w:szCs w:val="21"/>
              </w:rPr>
              <w:t>群体心理与团队建设</w:t>
            </w:r>
          </w:p>
        </w:tc>
        <w:tc>
          <w:tcPr>
            <w:tcW w:w="3330" w:type="dxa"/>
          </w:tcPr>
          <w:p w:rsidR="003157AD" w:rsidRDefault="006C10E4" w:rsidP="009E4BE4">
            <w:pPr>
              <w:numPr>
                <w:ilvl w:val="0"/>
                <w:numId w:val="27"/>
              </w:numPr>
              <w:spacing w:line="460" w:lineRule="exact"/>
              <w:rPr>
                <w:rFonts w:ascii="宋体" w:hAnsi="宋体"/>
                <w:szCs w:val="21"/>
              </w:rPr>
            </w:pPr>
            <w:r>
              <w:rPr>
                <w:rFonts w:ascii="宋体" w:hAnsi="宋体" w:hint="eastAsia"/>
                <w:szCs w:val="21"/>
              </w:rPr>
              <w:t>群体概念及特征、分类</w:t>
            </w:r>
          </w:p>
          <w:p w:rsidR="003157AD" w:rsidRDefault="006C10E4" w:rsidP="009E4BE4">
            <w:pPr>
              <w:numPr>
                <w:ilvl w:val="0"/>
                <w:numId w:val="27"/>
              </w:numPr>
              <w:spacing w:line="460" w:lineRule="exact"/>
              <w:rPr>
                <w:rFonts w:ascii="宋体" w:hAnsi="宋体"/>
                <w:szCs w:val="21"/>
              </w:rPr>
            </w:pPr>
            <w:r>
              <w:rPr>
                <w:rFonts w:ascii="宋体" w:hAnsi="宋体" w:hint="eastAsia"/>
                <w:szCs w:val="21"/>
              </w:rPr>
              <w:t>团队概念、特征、类型、价值</w:t>
            </w:r>
          </w:p>
          <w:p w:rsidR="003157AD" w:rsidRDefault="006C10E4" w:rsidP="009E4BE4">
            <w:pPr>
              <w:numPr>
                <w:ilvl w:val="0"/>
                <w:numId w:val="27"/>
              </w:numPr>
              <w:spacing w:line="460" w:lineRule="exact"/>
              <w:rPr>
                <w:rFonts w:ascii="宋体" w:hAnsi="宋体"/>
                <w:szCs w:val="21"/>
              </w:rPr>
            </w:pPr>
            <w:r>
              <w:rPr>
                <w:rFonts w:ascii="宋体" w:hAnsi="宋体" w:hint="eastAsia"/>
                <w:szCs w:val="21"/>
              </w:rPr>
              <w:t>团队建设的心理机制、途径、发展阶段</w:t>
            </w:r>
          </w:p>
          <w:p w:rsidR="003157AD" w:rsidRDefault="006C10E4" w:rsidP="009E4BE4">
            <w:pPr>
              <w:numPr>
                <w:ilvl w:val="0"/>
                <w:numId w:val="27"/>
              </w:numPr>
              <w:spacing w:line="460" w:lineRule="exact"/>
              <w:rPr>
                <w:rFonts w:ascii="宋体" w:hAnsi="宋体"/>
                <w:szCs w:val="21"/>
              </w:rPr>
            </w:pPr>
            <w:r>
              <w:rPr>
                <w:rFonts w:ascii="宋体" w:hAnsi="宋体" w:hint="eastAsia"/>
                <w:szCs w:val="21"/>
              </w:rPr>
              <w:t>组建团队核心、制定团队目标、培训团队精英、培养团队精神、做好团队激励</w:t>
            </w:r>
          </w:p>
        </w:tc>
        <w:tc>
          <w:tcPr>
            <w:tcW w:w="2489" w:type="dxa"/>
          </w:tcPr>
          <w:p w:rsidR="003157AD" w:rsidRDefault="006C10E4" w:rsidP="009E4BE4">
            <w:pPr>
              <w:numPr>
                <w:ilvl w:val="0"/>
                <w:numId w:val="28"/>
              </w:numPr>
              <w:spacing w:line="460" w:lineRule="exact"/>
              <w:rPr>
                <w:rFonts w:ascii="宋体" w:hAnsi="宋体"/>
                <w:szCs w:val="21"/>
              </w:rPr>
            </w:pPr>
            <w:r>
              <w:rPr>
                <w:rFonts w:ascii="宋体" w:hAnsi="宋体" w:hint="eastAsia"/>
                <w:szCs w:val="21"/>
              </w:rPr>
              <w:t>什么是群体？</w:t>
            </w:r>
          </w:p>
          <w:p w:rsidR="003157AD" w:rsidRDefault="006C10E4" w:rsidP="009E4BE4">
            <w:pPr>
              <w:numPr>
                <w:ilvl w:val="0"/>
                <w:numId w:val="28"/>
              </w:numPr>
              <w:spacing w:line="460" w:lineRule="exact"/>
              <w:rPr>
                <w:rFonts w:ascii="宋体" w:hAnsi="宋体"/>
                <w:szCs w:val="21"/>
              </w:rPr>
            </w:pPr>
            <w:r>
              <w:rPr>
                <w:rFonts w:ascii="宋体" w:hAnsi="宋体" w:hint="eastAsia"/>
                <w:szCs w:val="21"/>
              </w:rPr>
              <w:t>团体的特征？</w:t>
            </w:r>
          </w:p>
          <w:p w:rsidR="003157AD" w:rsidRDefault="006C10E4" w:rsidP="009E4BE4">
            <w:pPr>
              <w:numPr>
                <w:ilvl w:val="0"/>
                <w:numId w:val="28"/>
              </w:numPr>
              <w:spacing w:line="460" w:lineRule="exact"/>
              <w:rPr>
                <w:rFonts w:ascii="宋体" w:hAnsi="宋体"/>
                <w:szCs w:val="21"/>
              </w:rPr>
            </w:pPr>
            <w:r>
              <w:rPr>
                <w:rFonts w:ascii="宋体" w:hAnsi="宋体" w:hint="eastAsia"/>
                <w:szCs w:val="21"/>
              </w:rPr>
              <w:t>简述团队建设的心理机制、途径、发展阶段</w:t>
            </w:r>
          </w:p>
          <w:p w:rsidR="003157AD" w:rsidRDefault="006C10E4" w:rsidP="009E4BE4">
            <w:pPr>
              <w:numPr>
                <w:ilvl w:val="0"/>
                <w:numId w:val="28"/>
              </w:numPr>
              <w:spacing w:line="460" w:lineRule="exact"/>
              <w:rPr>
                <w:rFonts w:ascii="宋体" w:hAnsi="宋体"/>
                <w:szCs w:val="21"/>
              </w:rPr>
            </w:pPr>
            <w:r>
              <w:rPr>
                <w:rFonts w:ascii="宋体" w:hAnsi="宋体" w:hint="eastAsia"/>
                <w:szCs w:val="21"/>
              </w:rPr>
              <w:t>简述团队经历哪些阶段？</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10</w:t>
            </w:r>
          </w:p>
        </w:tc>
      </w:tr>
      <w:tr w:rsidR="003157AD">
        <w:trPr>
          <w:cantSplit/>
          <w:trHeight w:val="567"/>
          <w:jc w:val="center"/>
        </w:trPr>
        <w:tc>
          <w:tcPr>
            <w:tcW w:w="7648" w:type="dxa"/>
            <w:gridSpan w:val="4"/>
            <w:vAlign w:val="center"/>
          </w:tcPr>
          <w:p w:rsidR="003157AD" w:rsidRDefault="006C10E4">
            <w:pPr>
              <w:adjustRightInd w:val="0"/>
              <w:snapToGrid w:val="0"/>
              <w:spacing w:line="460" w:lineRule="exact"/>
              <w:jc w:val="center"/>
              <w:rPr>
                <w:rFonts w:ascii="宋体" w:hAnsi="宋体"/>
                <w:szCs w:val="21"/>
              </w:rPr>
            </w:pPr>
            <w:r>
              <w:rPr>
                <w:rFonts w:ascii="宋体" w:hAnsi="宋体" w:hint="eastAsia"/>
                <w:szCs w:val="21"/>
              </w:rPr>
              <w:t>总课时</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162</w:t>
            </w:r>
          </w:p>
        </w:tc>
      </w:tr>
    </w:tbl>
    <w:p w:rsidR="003157AD" w:rsidRPr="002262DB" w:rsidRDefault="002262DB" w:rsidP="002262DB">
      <w:pPr>
        <w:adjustRightInd w:val="0"/>
        <w:snapToGrid w:val="0"/>
        <w:spacing w:line="58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6.</w:t>
      </w:r>
      <w:r w:rsidR="006C10E4" w:rsidRPr="002262DB">
        <w:rPr>
          <w:rFonts w:ascii="仿宋" w:eastAsia="仿宋" w:hAnsi="仿宋" w:cs="仿宋_GB2312" w:hint="eastAsia"/>
          <w:b/>
          <w:sz w:val="32"/>
          <w:szCs w:val="32"/>
        </w:rPr>
        <w:t>教学建议</w:t>
      </w:r>
    </w:p>
    <w:p w:rsidR="003157AD" w:rsidRDefault="002262DB">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教学方法</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课程开展以项目教学，采取“教、学、做”一体化的教学方法，教学中教师应突出专业技能培养目标，注重对学生实际应对能力的培养，通过小组讨论、情景模拟等方式激发学生兴趣，增强教学效果。保证教学环节与实际工作任务的一致性。</w:t>
      </w:r>
    </w:p>
    <w:p w:rsidR="003157AD" w:rsidRDefault="002262DB">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r w:rsidR="006C10E4">
        <w:rPr>
          <w:rFonts w:ascii="仿宋_GB2312" w:eastAsia="仿宋_GB2312" w:hAnsi="仿宋_GB2312" w:cs="仿宋_GB2312" w:hint="eastAsia"/>
          <w:sz w:val="32"/>
          <w:szCs w:val="32"/>
        </w:rPr>
        <w:t>评价方法</w:t>
      </w:r>
    </w:p>
    <w:p w:rsidR="003157AD" w:rsidRPr="002262DB" w:rsidRDefault="002262DB" w:rsidP="002262DB">
      <w:pPr>
        <w:adjustRightInd w:val="0"/>
        <w:snapToGrid w:val="0"/>
        <w:spacing w:line="58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形成性考核（含日常出勤、作业完成、学习态度等考评）（</w:t>
      </w:r>
      <w:r w:rsidR="006C10E4">
        <w:rPr>
          <w:rFonts w:ascii="仿宋" w:eastAsia="仿宋" w:hAnsi="仿宋" w:cs="仿宋" w:hint="eastAsia"/>
          <w:sz w:val="32"/>
          <w:szCs w:val="32"/>
        </w:rPr>
        <w:t>20%）日常出勤、作业完成各占5%，课堂表现占10%</w:t>
      </w:r>
      <w:r>
        <w:rPr>
          <w:rFonts w:ascii="仿宋" w:eastAsia="仿宋" w:hAnsi="仿宋" w:cs="仿宋" w:hint="eastAsia"/>
          <w:sz w:val="32"/>
          <w:szCs w:val="32"/>
        </w:rPr>
        <w:t>，</w:t>
      </w:r>
      <w:r w:rsidR="006C10E4">
        <w:rPr>
          <w:rFonts w:ascii="仿宋" w:eastAsia="仿宋" w:hAnsi="仿宋" w:cs="仿宋" w:hint="eastAsia"/>
          <w:sz w:val="32"/>
          <w:szCs w:val="32"/>
        </w:rPr>
        <w:t>期末考试 理论知识考核（80%）</w:t>
      </w:r>
      <w:r>
        <w:rPr>
          <w:rFonts w:ascii="仿宋" w:eastAsia="仿宋" w:hAnsi="仿宋" w:cs="仿宋" w:hint="eastAsia"/>
          <w:sz w:val="32"/>
          <w:szCs w:val="32"/>
        </w:rPr>
        <w:t>。</w:t>
      </w:r>
      <w:r w:rsidR="006C10E4">
        <w:rPr>
          <w:rFonts w:ascii="仿宋_GB2312" w:eastAsia="仿宋_GB2312" w:hAnsi="仿宋_GB2312" w:cs="仿宋_GB2312" w:hint="eastAsia"/>
          <w:sz w:val="32"/>
          <w:szCs w:val="32"/>
        </w:rPr>
        <w:t>  </w:t>
      </w:r>
    </w:p>
    <w:p w:rsidR="003157AD" w:rsidRDefault="006C10E4">
      <w:pPr>
        <w:adjustRightInd w:val="0"/>
        <w:snapToGrid w:val="0"/>
        <w:spacing w:line="58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（2）教学过程评价</w:t>
      </w:r>
    </w:p>
    <w:p w:rsidR="003157AD" w:rsidRDefault="002262DB">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以任务评价为主，兼顾平时，强调过程性，体现学习的形成性。</w:t>
      </w:r>
    </w:p>
    <w:p w:rsidR="003157AD" w:rsidRDefault="002262DB">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能力评价和知识评价相结合，注重引导学生进行学习方式的改变。</w:t>
      </w:r>
    </w:p>
    <w:p w:rsidR="003157AD" w:rsidRDefault="002262DB">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综合评价，注重考核学生所拥有的综合职业能力水平和个人专长能力。</w:t>
      </w:r>
    </w:p>
    <w:p w:rsidR="003157AD" w:rsidRDefault="002262DB">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6C10E4">
        <w:rPr>
          <w:rFonts w:ascii="仿宋_GB2312" w:eastAsia="仿宋_GB2312" w:hAnsi="仿宋_GB2312" w:cs="仿宋_GB2312" w:hint="eastAsia"/>
          <w:sz w:val="32"/>
          <w:szCs w:val="32"/>
        </w:rPr>
        <w:t>教学条件</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保证教学效果，本课程积极采用现代化的教学手段，制作电子教案、教学辅助课件，利用网上信息资源，丰富教学内涵。积极开发课程网站，创设课程论坛和网络课堂。坚持学生为主，教师为辅的教学理念，注重教学的生动性，采用多媒体技术进行仿真教学，激发学生学习兴趣，注重学生实际应用能力的培养。</w:t>
      </w:r>
    </w:p>
    <w:p w:rsidR="003157AD" w:rsidRDefault="002262DB">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6C10E4">
        <w:rPr>
          <w:rFonts w:ascii="仿宋_GB2312" w:eastAsia="仿宋_GB2312" w:hAnsi="仿宋_GB2312" w:cs="仿宋_GB2312" w:hint="eastAsia"/>
          <w:sz w:val="32"/>
          <w:szCs w:val="32"/>
        </w:rPr>
        <w:t>教材编选</w:t>
      </w:r>
    </w:p>
    <w:p w:rsidR="003157AD" w:rsidRDefault="002262DB">
      <w:pPr>
        <w:snapToGrid w:val="0"/>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依据本课程标准选取充分体现任务引领、实践导向的课程设计思想的教材及相关教学资源。教材理论深度与难度适当，更注重学生的实践性。</w:t>
      </w:r>
    </w:p>
    <w:p w:rsidR="003157AD" w:rsidRDefault="002262DB">
      <w:pPr>
        <w:snapToGrid w:val="0"/>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w:t>
      </w:r>
      <w:r w:rsidR="006C10E4">
        <w:rPr>
          <w:rFonts w:ascii="仿宋_GB2312" w:eastAsia="仿宋_GB2312" w:hAnsi="仿宋_GB2312" w:cs="仿宋_GB2312" w:hint="eastAsia"/>
          <w:sz w:val="32"/>
          <w:szCs w:val="32"/>
        </w:rPr>
        <w:t>教材在内容上既实用又开放，理论知识配合典型案例，既有传统心理学理论做支撑，又成熟的实际经验做借</w:t>
      </w:r>
      <w:r w:rsidR="006C10E4">
        <w:rPr>
          <w:rFonts w:ascii="仿宋_GB2312" w:eastAsia="仿宋_GB2312" w:hAnsi="仿宋_GB2312" w:cs="仿宋_GB2312" w:hint="eastAsia"/>
          <w:sz w:val="32"/>
          <w:szCs w:val="32"/>
        </w:rPr>
        <w:lastRenderedPageBreak/>
        <w:t>鉴。在形式上适合五年一贯制学生认知特点，文字表达深入浅出，图文展现图文并茂。</w:t>
      </w:r>
    </w:p>
    <w:p w:rsidR="003157AD" w:rsidRDefault="002262DB">
      <w:pPr>
        <w:snapToGrid w:val="0"/>
        <w:spacing w:line="580" w:lineRule="exact"/>
        <w:ind w:firstLineChars="200" w:firstLine="640"/>
        <w:jc w:val="left"/>
        <w:rPr>
          <w:rFonts w:ascii="黑体" w:eastAsia="黑体" w:hAnsi="宋体"/>
          <w:sz w:val="32"/>
          <w:szCs w:val="32"/>
        </w:rPr>
      </w:pPr>
      <w:r>
        <w:rPr>
          <w:rFonts w:ascii="仿宋_GB2312" w:eastAsia="仿宋_GB2312" w:hAnsi="仿宋_GB2312" w:cs="仿宋_GB2312" w:hint="eastAsia"/>
          <w:sz w:val="32"/>
          <w:szCs w:val="32"/>
        </w:rPr>
        <w:t>(3)</w:t>
      </w:r>
      <w:r w:rsidR="006C10E4">
        <w:rPr>
          <w:rFonts w:ascii="仿宋_GB2312" w:eastAsia="仿宋_GB2312" w:hAnsi="仿宋_GB2312" w:cs="仿宋_GB2312" w:hint="eastAsia"/>
          <w:sz w:val="32"/>
          <w:szCs w:val="32"/>
        </w:rPr>
        <w:t>为了提高学生技能，培养学生处理分析问题和解决问题的能力，教材根据工作任务的需要设计相应的技能训练。</w:t>
      </w:r>
    </w:p>
    <w:p w:rsidR="003157AD" w:rsidRPr="00000234" w:rsidRDefault="00000234" w:rsidP="005E0E33">
      <w:pPr>
        <w:snapToGrid w:val="0"/>
        <w:spacing w:beforeLines="50" w:afterLines="50" w:line="580" w:lineRule="exact"/>
        <w:ind w:firstLineChars="200" w:firstLine="640"/>
        <w:rPr>
          <w:rFonts w:ascii="楷体" w:eastAsia="楷体" w:hAnsi="楷体"/>
          <w:sz w:val="32"/>
          <w:szCs w:val="32"/>
        </w:rPr>
      </w:pPr>
      <w:r w:rsidRPr="00000234">
        <w:rPr>
          <w:rFonts w:ascii="楷体" w:eastAsia="楷体" w:hAnsi="楷体" w:cs="仿宋_GB2312" w:hint="eastAsia"/>
          <w:sz w:val="32"/>
          <w:szCs w:val="32"/>
        </w:rPr>
        <w:t>（六）</w:t>
      </w:r>
      <w:r w:rsidR="006C10E4" w:rsidRPr="00000234">
        <w:rPr>
          <w:rFonts w:ascii="楷体" w:eastAsia="楷体" w:hAnsi="楷体" w:hint="eastAsia"/>
          <w:sz w:val="32"/>
          <w:szCs w:val="32"/>
        </w:rPr>
        <w:t>民航客货运服务常识课程（项目）标准</w:t>
      </w:r>
    </w:p>
    <w:p w:rsidR="003157AD" w:rsidRPr="00000234" w:rsidRDefault="00000234" w:rsidP="005E0E33">
      <w:pPr>
        <w:snapToGrid w:val="0"/>
        <w:spacing w:beforeLines="50" w:afterLines="50" w:line="580" w:lineRule="exact"/>
        <w:ind w:firstLineChars="200" w:firstLine="643"/>
        <w:rPr>
          <w:rFonts w:ascii="仿宋" w:eastAsia="仿宋" w:hAnsi="仿宋" w:cs="仿宋_GB2312"/>
          <w:sz w:val="32"/>
          <w:szCs w:val="32"/>
        </w:rPr>
      </w:pPr>
      <w:r w:rsidRPr="00000234">
        <w:rPr>
          <w:rFonts w:ascii="仿宋" w:eastAsia="仿宋" w:hAnsi="仿宋" w:cs="仿宋_GB2312" w:hint="eastAsia"/>
          <w:b/>
          <w:sz w:val="32"/>
          <w:szCs w:val="32"/>
        </w:rPr>
        <w:t>1.</w:t>
      </w:r>
      <w:r w:rsidR="006C10E4" w:rsidRPr="00000234">
        <w:rPr>
          <w:rFonts w:ascii="仿宋" w:eastAsia="仿宋" w:hAnsi="仿宋" w:cs="仿宋_GB2312" w:hint="eastAsia"/>
          <w:b/>
          <w:sz w:val="32"/>
          <w:szCs w:val="32"/>
        </w:rPr>
        <w:t>课程性质与任务</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本课程是高等职业学校空中乘务专业（航空地面服务方向）的一门专门化方向课程，是从事民航货运员岗位工作的专业课程。其功能是使学生掌握航空货运操作流程和操作要求，并为学习民航货运综合实训课程做好理论准备。</w:t>
      </w:r>
    </w:p>
    <w:p w:rsidR="003157AD" w:rsidRPr="00000234" w:rsidRDefault="00000234" w:rsidP="00000234">
      <w:pPr>
        <w:adjustRightInd w:val="0"/>
        <w:snapToGrid w:val="0"/>
        <w:spacing w:line="580" w:lineRule="exact"/>
        <w:ind w:firstLineChars="200" w:firstLine="643"/>
        <w:rPr>
          <w:rFonts w:ascii="仿宋" w:eastAsia="仿宋" w:hAnsi="仿宋" w:cs="仿宋_GB2312"/>
          <w:sz w:val="32"/>
          <w:szCs w:val="32"/>
        </w:rPr>
      </w:pPr>
      <w:r w:rsidRPr="00000234">
        <w:rPr>
          <w:rFonts w:ascii="仿宋" w:eastAsia="仿宋" w:hAnsi="仿宋" w:cs="仿宋_GB2312" w:hint="eastAsia"/>
          <w:b/>
          <w:sz w:val="32"/>
          <w:szCs w:val="32"/>
        </w:rPr>
        <w:t>2.</w:t>
      </w:r>
      <w:r w:rsidR="006C10E4" w:rsidRPr="00000234">
        <w:rPr>
          <w:rFonts w:ascii="仿宋" w:eastAsia="仿宋" w:hAnsi="仿宋" w:cs="仿宋_GB2312" w:hint="eastAsia"/>
          <w:b/>
          <w:sz w:val="32"/>
          <w:szCs w:val="32"/>
        </w:rPr>
        <w:t>课程教学目标</w:t>
      </w:r>
    </w:p>
    <w:p w:rsidR="003157AD" w:rsidRDefault="0000023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知识目标</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（1）会填写托运书； </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（2）会正确测算货物重量及尺寸 ；</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（3）会正确填制航空货运单； </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（4）会正确制作和贴挂各类标签、标记；</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（5）能根据操作流程进行货物的装机与卸机，货物到达与交付的处理。</w:t>
      </w:r>
    </w:p>
    <w:p w:rsidR="003157AD" w:rsidRDefault="0000023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C10E4">
        <w:rPr>
          <w:rFonts w:ascii="仿宋_GB2312" w:eastAsia="仿宋_GB2312" w:hAnsi="仿宋_GB2312" w:cs="仿宋_GB2312" w:hint="eastAsia"/>
          <w:sz w:val="32"/>
          <w:szCs w:val="32"/>
        </w:rPr>
        <w:t>能力目标</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（1）能审核《活动物申报单》和填写《活动物收运核查单》； </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（2）能填写特种货物《机长通知单-NOTOC》； </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（3）能处理货物不正常运输及货主的一般投诉。</w:t>
      </w:r>
    </w:p>
    <w:p w:rsidR="003157AD" w:rsidRDefault="0000023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w:t>
      </w:r>
      <w:r w:rsidR="006C10E4">
        <w:rPr>
          <w:rFonts w:ascii="仿宋_GB2312" w:eastAsia="仿宋_GB2312" w:hAnsi="仿宋_GB2312" w:cs="仿宋_GB2312" w:hint="eastAsia"/>
          <w:sz w:val="32"/>
          <w:szCs w:val="32"/>
        </w:rPr>
        <w:t>素质目标</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（1）具有良好的服务意识，热情周到、主动服务；</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（2）具备良好的职业道德，诚实守信，不欺诈客人；</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（3）具有良好的身心状态，以良好的形象为客人服务；</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（4）具有良好的团队意识，擅长人际沟通和组织协调；</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（5）具有创新精神，能够自主学习和创造性工作。</w:t>
      </w:r>
    </w:p>
    <w:p w:rsidR="003157AD" w:rsidRPr="00000234" w:rsidRDefault="00000234" w:rsidP="00000234">
      <w:pPr>
        <w:adjustRightInd w:val="0"/>
        <w:snapToGrid w:val="0"/>
        <w:spacing w:line="580" w:lineRule="exact"/>
        <w:ind w:firstLineChars="200" w:firstLine="643"/>
        <w:rPr>
          <w:rFonts w:ascii="仿宋" w:eastAsia="仿宋" w:hAnsi="仿宋" w:cs="仿宋_GB2312"/>
          <w:sz w:val="32"/>
          <w:szCs w:val="32"/>
        </w:rPr>
      </w:pPr>
      <w:r w:rsidRPr="00000234">
        <w:rPr>
          <w:rFonts w:ascii="仿宋" w:eastAsia="仿宋" w:hAnsi="仿宋" w:cs="仿宋_GB2312" w:hint="eastAsia"/>
          <w:b/>
          <w:sz w:val="32"/>
          <w:szCs w:val="32"/>
        </w:rPr>
        <w:t>3.</w:t>
      </w:r>
      <w:r w:rsidR="006C10E4" w:rsidRPr="00000234">
        <w:rPr>
          <w:rFonts w:ascii="仿宋" w:eastAsia="仿宋" w:hAnsi="仿宋" w:cs="仿宋_GB2312" w:hint="eastAsia"/>
          <w:b/>
          <w:sz w:val="32"/>
          <w:szCs w:val="32"/>
        </w:rPr>
        <w:t>参考学时</w:t>
      </w:r>
    </w:p>
    <w:p w:rsidR="003157AD" w:rsidRDefault="006C10E4">
      <w:pPr>
        <w:adjustRightInd w:val="0"/>
        <w:snapToGrid w:val="0"/>
        <w:spacing w:line="580" w:lineRule="exact"/>
        <w:ind w:firstLineChars="200" w:firstLine="640"/>
        <w:rPr>
          <w:rFonts w:ascii="KaiTi_GB2312" w:eastAsia="KaiTi_GB2312" w:hAnsi="仿宋_GB2312" w:cs="仿宋_GB2312" w:hint="eastAsia"/>
          <w:sz w:val="32"/>
          <w:szCs w:val="32"/>
        </w:rPr>
      </w:pPr>
      <w:r>
        <w:rPr>
          <w:rFonts w:ascii="仿宋" w:eastAsia="仿宋" w:hAnsi="仿宋" w:cs="仿宋" w:hint="eastAsia"/>
          <w:sz w:val="32"/>
          <w:szCs w:val="32"/>
        </w:rPr>
        <w:t>64学时</w:t>
      </w:r>
    </w:p>
    <w:p w:rsidR="003157AD" w:rsidRPr="00000234" w:rsidRDefault="00000234" w:rsidP="00000234">
      <w:pPr>
        <w:adjustRightInd w:val="0"/>
        <w:snapToGrid w:val="0"/>
        <w:spacing w:line="580" w:lineRule="exact"/>
        <w:ind w:firstLineChars="200" w:firstLine="643"/>
        <w:rPr>
          <w:rFonts w:ascii="仿宋" w:eastAsia="仿宋" w:hAnsi="仿宋" w:cs="仿宋_GB2312"/>
          <w:sz w:val="32"/>
          <w:szCs w:val="32"/>
        </w:rPr>
      </w:pPr>
      <w:r w:rsidRPr="00000234">
        <w:rPr>
          <w:rFonts w:ascii="仿宋" w:eastAsia="仿宋" w:hAnsi="仿宋" w:cs="仿宋_GB2312" w:hint="eastAsia"/>
          <w:b/>
          <w:sz w:val="32"/>
          <w:szCs w:val="32"/>
        </w:rPr>
        <w:t>4.</w:t>
      </w:r>
      <w:r w:rsidR="006C10E4" w:rsidRPr="00000234">
        <w:rPr>
          <w:rFonts w:ascii="仿宋" w:eastAsia="仿宋" w:hAnsi="仿宋" w:cs="仿宋_GB2312" w:hint="eastAsia"/>
          <w:b/>
          <w:sz w:val="32"/>
          <w:szCs w:val="32"/>
        </w:rPr>
        <w:t>课程学分</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4学分</w:t>
      </w:r>
    </w:p>
    <w:p w:rsidR="003157AD" w:rsidRPr="00000234" w:rsidRDefault="00000234" w:rsidP="00000234">
      <w:pPr>
        <w:adjustRightInd w:val="0"/>
        <w:snapToGrid w:val="0"/>
        <w:spacing w:line="58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5.</w:t>
      </w:r>
      <w:r w:rsidR="006C10E4" w:rsidRPr="00000234">
        <w:rPr>
          <w:rFonts w:ascii="仿宋" w:eastAsia="仿宋" w:hAnsi="仿宋" w:cs="仿宋_GB2312" w:hint="eastAsia"/>
          <w:b/>
          <w:sz w:val="32"/>
          <w:szCs w:val="32"/>
        </w:rPr>
        <w:t>课程内容和要求</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66"/>
        <w:gridCol w:w="1163"/>
        <w:gridCol w:w="3330"/>
        <w:gridCol w:w="2489"/>
        <w:gridCol w:w="1424"/>
      </w:tblGrid>
      <w:tr w:rsidR="003157AD">
        <w:trPr>
          <w:cantSplit/>
          <w:trHeight w:val="567"/>
          <w:tblHeader/>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序号</w:t>
            </w:r>
          </w:p>
        </w:tc>
        <w:tc>
          <w:tcPr>
            <w:tcW w:w="1163" w:type="dxa"/>
            <w:vAlign w:val="center"/>
          </w:tcPr>
          <w:p w:rsidR="003157AD" w:rsidRDefault="006C10E4">
            <w:pPr>
              <w:adjustRightInd w:val="0"/>
              <w:snapToGrid w:val="0"/>
              <w:jc w:val="center"/>
              <w:rPr>
                <w:rFonts w:ascii="宋体" w:hAnsi="宋体"/>
                <w:szCs w:val="21"/>
              </w:rPr>
            </w:pPr>
            <w:r>
              <w:rPr>
                <w:rFonts w:ascii="宋体" w:hAnsi="宋体" w:hint="eastAsia"/>
                <w:szCs w:val="21"/>
              </w:rPr>
              <w:t>教学项目</w:t>
            </w:r>
          </w:p>
        </w:tc>
        <w:tc>
          <w:tcPr>
            <w:tcW w:w="3330" w:type="dxa"/>
            <w:vAlign w:val="center"/>
          </w:tcPr>
          <w:p w:rsidR="003157AD" w:rsidRDefault="006C10E4">
            <w:pPr>
              <w:adjustRightInd w:val="0"/>
              <w:snapToGrid w:val="0"/>
              <w:jc w:val="center"/>
              <w:rPr>
                <w:rFonts w:ascii="宋体" w:hAnsi="宋体"/>
                <w:szCs w:val="21"/>
              </w:rPr>
            </w:pPr>
            <w:r>
              <w:rPr>
                <w:rFonts w:ascii="宋体" w:hAnsi="宋体" w:hint="eastAsia"/>
                <w:szCs w:val="21"/>
              </w:rPr>
              <w:t>教学内容与教学要求</w:t>
            </w:r>
          </w:p>
        </w:tc>
        <w:tc>
          <w:tcPr>
            <w:tcW w:w="2489" w:type="dxa"/>
            <w:vAlign w:val="center"/>
          </w:tcPr>
          <w:p w:rsidR="003157AD" w:rsidRDefault="006C10E4">
            <w:pPr>
              <w:adjustRightInd w:val="0"/>
              <w:snapToGrid w:val="0"/>
              <w:jc w:val="center"/>
              <w:rPr>
                <w:rFonts w:ascii="宋体" w:hAnsi="宋体"/>
                <w:szCs w:val="21"/>
              </w:rPr>
            </w:pPr>
            <w:r>
              <w:rPr>
                <w:rFonts w:ascii="宋体" w:hAnsi="宋体" w:hint="eastAsia"/>
                <w:szCs w:val="21"/>
              </w:rPr>
              <w:t>活动设计建议</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参考课时</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1</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民用航空客运服务概述</w:t>
            </w:r>
          </w:p>
        </w:tc>
        <w:tc>
          <w:tcPr>
            <w:tcW w:w="3330" w:type="dxa"/>
          </w:tcPr>
          <w:p w:rsidR="003157AD" w:rsidRDefault="006C10E4" w:rsidP="009E4BE4">
            <w:pPr>
              <w:numPr>
                <w:ilvl w:val="0"/>
                <w:numId w:val="29"/>
              </w:numPr>
              <w:spacing w:line="460" w:lineRule="exact"/>
              <w:rPr>
                <w:rFonts w:ascii="宋体" w:hAnsi="宋体"/>
                <w:szCs w:val="21"/>
              </w:rPr>
            </w:pPr>
            <w:r>
              <w:rPr>
                <w:rFonts w:ascii="宋体" w:hAnsi="宋体" w:hint="eastAsia"/>
                <w:szCs w:val="21"/>
              </w:rPr>
              <w:t>了解航空客运服务的概念及性质。</w:t>
            </w:r>
          </w:p>
          <w:p w:rsidR="003157AD" w:rsidRDefault="006C10E4" w:rsidP="009E4BE4">
            <w:pPr>
              <w:numPr>
                <w:ilvl w:val="0"/>
                <w:numId w:val="29"/>
              </w:numPr>
              <w:spacing w:line="460" w:lineRule="exact"/>
              <w:rPr>
                <w:rFonts w:ascii="宋体" w:hAnsi="宋体"/>
                <w:szCs w:val="21"/>
              </w:rPr>
            </w:pPr>
            <w:r>
              <w:rPr>
                <w:rFonts w:ascii="宋体" w:hAnsi="宋体" w:hint="eastAsia"/>
                <w:szCs w:val="21"/>
              </w:rPr>
              <w:t>了解航空客运服务的基本知识。</w:t>
            </w:r>
          </w:p>
        </w:tc>
        <w:tc>
          <w:tcPr>
            <w:tcW w:w="2489" w:type="dxa"/>
          </w:tcPr>
          <w:p w:rsidR="003157AD" w:rsidRDefault="006C10E4">
            <w:pPr>
              <w:spacing w:line="460" w:lineRule="exact"/>
              <w:rPr>
                <w:rFonts w:ascii="宋体" w:hAnsi="宋体"/>
                <w:szCs w:val="21"/>
              </w:rPr>
            </w:pPr>
            <w:r>
              <w:rPr>
                <w:rFonts w:ascii="宋体" w:hAnsi="宋体" w:hint="eastAsia"/>
                <w:szCs w:val="21"/>
              </w:rPr>
              <w:t>通过学习，学生能够对航空客运服务有初步的职业认知。</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4</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2</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民航货运服务常识</w:t>
            </w:r>
          </w:p>
        </w:tc>
        <w:tc>
          <w:tcPr>
            <w:tcW w:w="3330" w:type="dxa"/>
          </w:tcPr>
          <w:p w:rsidR="003157AD" w:rsidRDefault="006C10E4" w:rsidP="009E4BE4">
            <w:pPr>
              <w:numPr>
                <w:ilvl w:val="0"/>
                <w:numId w:val="30"/>
              </w:numPr>
              <w:spacing w:line="460" w:lineRule="exact"/>
              <w:rPr>
                <w:rFonts w:ascii="宋体" w:hAnsi="宋体"/>
                <w:szCs w:val="21"/>
              </w:rPr>
            </w:pPr>
            <w:r>
              <w:rPr>
                <w:rFonts w:ascii="宋体" w:hAnsi="宋体" w:hint="eastAsia"/>
                <w:szCs w:val="21"/>
              </w:rPr>
              <w:t>掌握航空货运基本常识。</w:t>
            </w:r>
          </w:p>
          <w:p w:rsidR="003157AD" w:rsidRDefault="006C10E4" w:rsidP="009E4BE4">
            <w:pPr>
              <w:numPr>
                <w:ilvl w:val="0"/>
                <w:numId w:val="30"/>
              </w:numPr>
              <w:spacing w:line="460" w:lineRule="exact"/>
              <w:rPr>
                <w:rFonts w:ascii="宋体" w:hAnsi="宋体"/>
                <w:szCs w:val="21"/>
              </w:rPr>
            </w:pPr>
            <w:r>
              <w:rPr>
                <w:rFonts w:ascii="宋体" w:hAnsi="宋体" w:hint="eastAsia"/>
                <w:szCs w:val="21"/>
              </w:rPr>
              <w:t>熟知货物包装基本情况。</w:t>
            </w:r>
          </w:p>
          <w:p w:rsidR="003157AD" w:rsidRDefault="006C10E4" w:rsidP="009E4BE4">
            <w:pPr>
              <w:numPr>
                <w:ilvl w:val="0"/>
                <w:numId w:val="30"/>
              </w:numPr>
              <w:spacing w:line="460" w:lineRule="exact"/>
              <w:rPr>
                <w:rFonts w:ascii="宋体" w:hAnsi="宋体"/>
                <w:szCs w:val="21"/>
              </w:rPr>
            </w:pPr>
            <w:r>
              <w:rPr>
                <w:rFonts w:ascii="宋体" w:hAnsi="宋体" w:hint="eastAsia"/>
                <w:szCs w:val="21"/>
              </w:rPr>
              <w:t>理解航空运价基本规则。</w:t>
            </w:r>
          </w:p>
          <w:p w:rsidR="003157AD" w:rsidRDefault="006C10E4" w:rsidP="009E4BE4">
            <w:pPr>
              <w:numPr>
                <w:ilvl w:val="0"/>
                <w:numId w:val="30"/>
              </w:numPr>
              <w:spacing w:line="460" w:lineRule="exact"/>
              <w:rPr>
                <w:rFonts w:ascii="宋体" w:hAnsi="宋体"/>
                <w:szCs w:val="21"/>
              </w:rPr>
            </w:pPr>
            <w:r>
              <w:rPr>
                <w:rFonts w:ascii="宋体" w:hAnsi="宋体" w:hint="eastAsia"/>
                <w:szCs w:val="21"/>
              </w:rPr>
              <w:t>了解特种货物运输的规定。</w:t>
            </w:r>
          </w:p>
          <w:p w:rsidR="003157AD" w:rsidRDefault="006C10E4" w:rsidP="009E4BE4">
            <w:pPr>
              <w:numPr>
                <w:ilvl w:val="0"/>
                <w:numId w:val="30"/>
              </w:numPr>
              <w:spacing w:line="460" w:lineRule="exact"/>
              <w:rPr>
                <w:rFonts w:ascii="宋体" w:hAnsi="宋体"/>
                <w:szCs w:val="21"/>
              </w:rPr>
            </w:pPr>
            <w:r>
              <w:rPr>
                <w:rFonts w:ascii="宋体" w:hAnsi="宋体" w:hint="eastAsia"/>
                <w:szCs w:val="21"/>
              </w:rPr>
              <w:t>掌握特快专递与航空快运的区别</w:t>
            </w:r>
          </w:p>
        </w:tc>
        <w:tc>
          <w:tcPr>
            <w:tcW w:w="2489" w:type="dxa"/>
          </w:tcPr>
          <w:p w:rsidR="003157AD" w:rsidRDefault="006C10E4">
            <w:pPr>
              <w:spacing w:line="460" w:lineRule="exact"/>
              <w:rPr>
                <w:rFonts w:ascii="宋体" w:hAnsi="宋体"/>
                <w:szCs w:val="21"/>
              </w:rPr>
            </w:pPr>
            <w:r>
              <w:rPr>
                <w:rFonts w:ascii="宋体" w:hAnsi="宋体" w:hint="eastAsia"/>
                <w:szCs w:val="21"/>
              </w:rPr>
              <w:t>使学生了解民航货运服务常识，能运用所学知识解决实际问题</w:t>
            </w:r>
            <w:r>
              <w:rPr>
                <w:rFonts w:ascii="宋体" w:hAnsi="宋体"/>
                <w:szCs w:val="21"/>
              </w:rPr>
              <w:t>。</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10</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3</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航线基础知识</w:t>
            </w:r>
          </w:p>
        </w:tc>
        <w:tc>
          <w:tcPr>
            <w:tcW w:w="3330" w:type="dxa"/>
          </w:tcPr>
          <w:p w:rsidR="003157AD" w:rsidRDefault="006C10E4" w:rsidP="009E4BE4">
            <w:pPr>
              <w:numPr>
                <w:ilvl w:val="0"/>
                <w:numId w:val="31"/>
              </w:numPr>
              <w:spacing w:line="460" w:lineRule="exact"/>
              <w:rPr>
                <w:rFonts w:ascii="宋体" w:hAnsi="宋体"/>
                <w:szCs w:val="21"/>
              </w:rPr>
            </w:pPr>
            <w:r>
              <w:rPr>
                <w:rFonts w:ascii="宋体" w:hAnsi="宋体" w:hint="eastAsia"/>
                <w:szCs w:val="21"/>
              </w:rPr>
              <w:t>掌握航线的定义及分类。</w:t>
            </w:r>
          </w:p>
          <w:p w:rsidR="003157AD" w:rsidRDefault="006C10E4" w:rsidP="009E4BE4">
            <w:pPr>
              <w:numPr>
                <w:ilvl w:val="0"/>
                <w:numId w:val="31"/>
              </w:numPr>
              <w:spacing w:line="460" w:lineRule="exact"/>
              <w:rPr>
                <w:rFonts w:ascii="宋体" w:hAnsi="宋体"/>
                <w:szCs w:val="21"/>
              </w:rPr>
            </w:pPr>
            <w:r>
              <w:rPr>
                <w:rFonts w:ascii="宋体" w:hAnsi="宋体" w:hint="eastAsia"/>
                <w:szCs w:val="21"/>
              </w:rPr>
              <w:t>了解航线、航线网的开辟与设立。</w:t>
            </w:r>
          </w:p>
          <w:p w:rsidR="003157AD" w:rsidRDefault="006C10E4" w:rsidP="009E4BE4">
            <w:pPr>
              <w:numPr>
                <w:ilvl w:val="0"/>
                <w:numId w:val="31"/>
              </w:numPr>
              <w:spacing w:line="460" w:lineRule="exact"/>
              <w:rPr>
                <w:rFonts w:ascii="宋体" w:hAnsi="宋体"/>
                <w:szCs w:val="21"/>
              </w:rPr>
            </w:pPr>
            <w:r>
              <w:rPr>
                <w:rFonts w:ascii="宋体" w:hAnsi="宋体" w:hint="eastAsia"/>
                <w:szCs w:val="21"/>
              </w:rPr>
              <w:t>了解国内的主要航线。</w:t>
            </w:r>
          </w:p>
        </w:tc>
        <w:tc>
          <w:tcPr>
            <w:tcW w:w="2489" w:type="dxa"/>
          </w:tcPr>
          <w:p w:rsidR="003157AD" w:rsidRDefault="006C10E4">
            <w:pPr>
              <w:spacing w:line="460" w:lineRule="exact"/>
              <w:rPr>
                <w:rFonts w:ascii="宋体" w:hAnsi="宋体"/>
                <w:szCs w:val="21"/>
              </w:rPr>
            </w:pPr>
            <w:r>
              <w:rPr>
                <w:rFonts w:ascii="宋体" w:hAnsi="宋体" w:hint="eastAsia"/>
                <w:szCs w:val="21"/>
              </w:rPr>
              <w:t>使学生了解航线基础知识，了解国内的主要航线。</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8</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lastRenderedPageBreak/>
              <w:t>4</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机场候机楼服务设施</w:t>
            </w:r>
          </w:p>
        </w:tc>
        <w:tc>
          <w:tcPr>
            <w:tcW w:w="3330" w:type="dxa"/>
          </w:tcPr>
          <w:p w:rsidR="003157AD" w:rsidRDefault="006C10E4" w:rsidP="009E4BE4">
            <w:pPr>
              <w:numPr>
                <w:ilvl w:val="0"/>
                <w:numId w:val="32"/>
              </w:numPr>
              <w:spacing w:line="460" w:lineRule="exact"/>
              <w:rPr>
                <w:rFonts w:ascii="宋体" w:hAnsi="宋体"/>
                <w:szCs w:val="21"/>
              </w:rPr>
            </w:pPr>
            <w:r>
              <w:rPr>
                <w:rFonts w:ascii="宋体" w:hAnsi="宋体" w:hint="eastAsia"/>
                <w:szCs w:val="21"/>
              </w:rPr>
              <w:t>了解机场候机楼服务设施、主要标识。</w:t>
            </w:r>
          </w:p>
          <w:p w:rsidR="003157AD" w:rsidRDefault="006C10E4" w:rsidP="009E4BE4">
            <w:pPr>
              <w:numPr>
                <w:ilvl w:val="0"/>
                <w:numId w:val="32"/>
              </w:numPr>
              <w:spacing w:line="460" w:lineRule="exact"/>
              <w:rPr>
                <w:rFonts w:ascii="宋体" w:hAnsi="宋体"/>
                <w:szCs w:val="21"/>
              </w:rPr>
            </w:pPr>
            <w:r>
              <w:rPr>
                <w:rFonts w:ascii="宋体" w:hAnsi="宋体" w:hint="eastAsia"/>
                <w:szCs w:val="21"/>
              </w:rPr>
              <w:t>了解站坪的含义，以及主要设备。</w:t>
            </w:r>
          </w:p>
        </w:tc>
        <w:tc>
          <w:tcPr>
            <w:tcW w:w="2489" w:type="dxa"/>
          </w:tcPr>
          <w:p w:rsidR="003157AD" w:rsidRDefault="006C10E4">
            <w:pPr>
              <w:spacing w:line="460" w:lineRule="exact"/>
              <w:rPr>
                <w:rFonts w:ascii="宋体" w:hAnsi="宋体"/>
                <w:szCs w:val="21"/>
              </w:rPr>
            </w:pPr>
            <w:r>
              <w:rPr>
                <w:rFonts w:ascii="宋体" w:hAnsi="宋体" w:hint="eastAsia"/>
                <w:szCs w:val="21"/>
              </w:rPr>
              <w:t>能熟练掌握机场候机楼服务设施。</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8</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5</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旅客乘机及安检规定</w:t>
            </w:r>
          </w:p>
        </w:tc>
        <w:tc>
          <w:tcPr>
            <w:tcW w:w="3330" w:type="dxa"/>
          </w:tcPr>
          <w:p w:rsidR="003157AD" w:rsidRDefault="006C10E4" w:rsidP="009E4BE4">
            <w:pPr>
              <w:numPr>
                <w:ilvl w:val="0"/>
                <w:numId w:val="33"/>
              </w:numPr>
              <w:spacing w:line="460" w:lineRule="exact"/>
              <w:rPr>
                <w:rFonts w:ascii="宋体" w:hAnsi="宋体"/>
                <w:szCs w:val="21"/>
              </w:rPr>
            </w:pPr>
            <w:r>
              <w:rPr>
                <w:rFonts w:ascii="宋体" w:hAnsi="宋体" w:hint="eastAsia"/>
                <w:szCs w:val="21"/>
              </w:rPr>
              <w:t>熟知旅客乘机流程。</w:t>
            </w:r>
          </w:p>
          <w:p w:rsidR="003157AD" w:rsidRDefault="006C10E4" w:rsidP="009E4BE4">
            <w:pPr>
              <w:numPr>
                <w:ilvl w:val="0"/>
                <w:numId w:val="33"/>
              </w:numPr>
              <w:spacing w:line="460" w:lineRule="exact"/>
              <w:rPr>
                <w:rFonts w:ascii="宋体" w:hAnsi="宋体"/>
                <w:szCs w:val="21"/>
              </w:rPr>
            </w:pPr>
            <w:r>
              <w:rPr>
                <w:rFonts w:ascii="宋体" w:hAnsi="宋体" w:hint="eastAsia"/>
                <w:szCs w:val="21"/>
              </w:rPr>
              <w:t>熟知乘机手续的办理。</w:t>
            </w:r>
          </w:p>
          <w:p w:rsidR="003157AD" w:rsidRDefault="006C10E4" w:rsidP="009E4BE4">
            <w:pPr>
              <w:numPr>
                <w:ilvl w:val="0"/>
                <w:numId w:val="33"/>
              </w:numPr>
              <w:spacing w:line="460" w:lineRule="exact"/>
              <w:rPr>
                <w:rFonts w:ascii="宋体" w:hAnsi="宋体"/>
                <w:szCs w:val="21"/>
              </w:rPr>
            </w:pPr>
            <w:r>
              <w:rPr>
                <w:rFonts w:ascii="宋体" w:hAnsi="宋体" w:hint="eastAsia"/>
                <w:szCs w:val="21"/>
              </w:rPr>
              <w:t>掌握安全检查的基本流程及手续。</w:t>
            </w:r>
          </w:p>
          <w:p w:rsidR="003157AD" w:rsidRDefault="006C10E4" w:rsidP="009E4BE4">
            <w:pPr>
              <w:numPr>
                <w:ilvl w:val="0"/>
                <w:numId w:val="33"/>
              </w:numPr>
              <w:spacing w:line="460" w:lineRule="exact"/>
              <w:rPr>
                <w:rFonts w:ascii="宋体" w:hAnsi="宋体"/>
                <w:szCs w:val="21"/>
              </w:rPr>
            </w:pPr>
            <w:r>
              <w:rPr>
                <w:rFonts w:ascii="宋体" w:hAnsi="宋体" w:hint="eastAsia"/>
                <w:szCs w:val="21"/>
              </w:rPr>
              <w:t>了解什么是特殊旅客服务。</w:t>
            </w:r>
          </w:p>
          <w:p w:rsidR="003157AD" w:rsidRDefault="006C10E4" w:rsidP="009E4BE4">
            <w:pPr>
              <w:numPr>
                <w:ilvl w:val="0"/>
                <w:numId w:val="33"/>
              </w:numPr>
              <w:spacing w:line="460" w:lineRule="exact"/>
              <w:rPr>
                <w:rFonts w:ascii="宋体" w:hAnsi="宋体"/>
                <w:szCs w:val="21"/>
              </w:rPr>
            </w:pPr>
            <w:r>
              <w:rPr>
                <w:rFonts w:ascii="宋体" w:hAnsi="宋体" w:hint="eastAsia"/>
                <w:szCs w:val="21"/>
              </w:rPr>
              <w:t>不正常航班旅客的概念。</w:t>
            </w:r>
          </w:p>
        </w:tc>
        <w:tc>
          <w:tcPr>
            <w:tcW w:w="2489" w:type="dxa"/>
          </w:tcPr>
          <w:p w:rsidR="003157AD" w:rsidRDefault="006C10E4">
            <w:pPr>
              <w:spacing w:line="460" w:lineRule="exact"/>
              <w:rPr>
                <w:rFonts w:ascii="宋体" w:hAnsi="宋体"/>
                <w:szCs w:val="21"/>
              </w:rPr>
            </w:pPr>
            <w:r>
              <w:rPr>
                <w:rFonts w:ascii="宋体" w:hAnsi="宋体" w:hint="eastAsia"/>
                <w:szCs w:val="21"/>
              </w:rPr>
              <w:t>学生了解乘机手续的办理，掌握安全检查流程及应急处理措施。</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10</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6</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旅客行李收运规定</w:t>
            </w:r>
          </w:p>
        </w:tc>
        <w:tc>
          <w:tcPr>
            <w:tcW w:w="3330" w:type="dxa"/>
          </w:tcPr>
          <w:p w:rsidR="003157AD" w:rsidRDefault="006C10E4" w:rsidP="009E4BE4">
            <w:pPr>
              <w:numPr>
                <w:ilvl w:val="0"/>
                <w:numId w:val="34"/>
              </w:numPr>
              <w:spacing w:line="460" w:lineRule="exact"/>
              <w:rPr>
                <w:rFonts w:ascii="宋体" w:hAnsi="宋体"/>
                <w:szCs w:val="21"/>
              </w:rPr>
            </w:pPr>
            <w:r>
              <w:rPr>
                <w:rFonts w:ascii="宋体" w:hAnsi="宋体" w:hint="eastAsia"/>
                <w:szCs w:val="21"/>
              </w:rPr>
              <w:t>掌握行李的定义和分类。</w:t>
            </w:r>
          </w:p>
          <w:p w:rsidR="003157AD" w:rsidRDefault="006C10E4" w:rsidP="009E4BE4">
            <w:pPr>
              <w:numPr>
                <w:ilvl w:val="0"/>
                <w:numId w:val="34"/>
              </w:numPr>
              <w:spacing w:line="460" w:lineRule="exact"/>
              <w:rPr>
                <w:rFonts w:ascii="宋体" w:hAnsi="宋体"/>
                <w:szCs w:val="21"/>
              </w:rPr>
            </w:pPr>
            <w:r>
              <w:rPr>
                <w:rFonts w:ascii="宋体" w:hAnsi="宋体" w:hint="eastAsia"/>
                <w:szCs w:val="21"/>
              </w:rPr>
              <w:t>了解行李托运的规定及要求。</w:t>
            </w:r>
          </w:p>
        </w:tc>
        <w:tc>
          <w:tcPr>
            <w:tcW w:w="2489" w:type="dxa"/>
          </w:tcPr>
          <w:p w:rsidR="003157AD" w:rsidRDefault="006C10E4">
            <w:pPr>
              <w:spacing w:line="460" w:lineRule="exact"/>
              <w:rPr>
                <w:rFonts w:ascii="宋体" w:hAnsi="宋体"/>
                <w:szCs w:val="21"/>
              </w:rPr>
            </w:pPr>
            <w:r>
              <w:rPr>
                <w:rFonts w:ascii="宋体" w:hAnsi="宋体" w:hint="eastAsia"/>
                <w:color w:val="000000"/>
                <w:szCs w:val="21"/>
              </w:rPr>
              <w:t>通过学习使学生理解</w:t>
            </w:r>
            <w:r>
              <w:rPr>
                <w:rFonts w:ascii="宋体" w:hAnsi="宋体" w:hint="eastAsia"/>
                <w:szCs w:val="21"/>
              </w:rPr>
              <w:t>行李托运的规定及要求</w:t>
            </w:r>
            <w:r>
              <w:rPr>
                <w:rFonts w:ascii="宋体" w:hAnsi="宋体" w:hint="eastAsia"/>
                <w:color w:val="000000"/>
                <w:szCs w:val="21"/>
              </w:rPr>
              <w:t>。</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8</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7</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客运值机服务流程</w:t>
            </w:r>
          </w:p>
        </w:tc>
        <w:tc>
          <w:tcPr>
            <w:tcW w:w="3330" w:type="dxa"/>
          </w:tcPr>
          <w:p w:rsidR="003157AD" w:rsidRDefault="006C10E4" w:rsidP="009E4BE4">
            <w:pPr>
              <w:numPr>
                <w:ilvl w:val="0"/>
                <w:numId w:val="35"/>
              </w:numPr>
              <w:spacing w:line="460" w:lineRule="exact"/>
              <w:rPr>
                <w:rFonts w:ascii="宋体" w:hAnsi="宋体"/>
                <w:szCs w:val="21"/>
              </w:rPr>
            </w:pPr>
            <w:r>
              <w:rPr>
                <w:rFonts w:ascii="宋体" w:hAnsi="宋体" w:hint="eastAsia"/>
                <w:szCs w:val="21"/>
              </w:rPr>
              <w:t>了解值机业务服务流程。</w:t>
            </w:r>
          </w:p>
          <w:p w:rsidR="003157AD" w:rsidRDefault="006C10E4" w:rsidP="009E4BE4">
            <w:pPr>
              <w:numPr>
                <w:ilvl w:val="0"/>
                <w:numId w:val="35"/>
              </w:numPr>
              <w:spacing w:line="460" w:lineRule="exact"/>
              <w:rPr>
                <w:rFonts w:ascii="宋体" w:hAnsi="宋体"/>
                <w:szCs w:val="21"/>
              </w:rPr>
            </w:pPr>
            <w:r>
              <w:rPr>
                <w:rFonts w:ascii="宋体" w:hAnsi="宋体" w:hint="eastAsia"/>
                <w:szCs w:val="21"/>
              </w:rPr>
              <w:t>了解中转业务服务流程。</w:t>
            </w:r>
          </w:p>
        </w:tc>
        <w:tc>
          <w:tcPr>
            <w:tcW w:w="2489" w:type="dxa"/>
          </w:tcPr>
          <w:p w:rsidR="003157AD" w:rsidRDefault="006C10E4">
            <w:pPr>
              <w:spacing w:line="460" w:lineRule="exact"/>
              <w:rPr>
                <w:rFonts w:ascii="宋体" w:hAnsi="宋体"/>
                <w:szCs w:val="21"/>
              </w:rPr>
            </w:pPr>
            <w:r>
              <w:rPr>
                <w:rFonts w:ascii="宋体" w:hAnsi="宋体" w:hint="eastAsia"/>
                <w:szCs w:val="21"/>
              </w:rPr>
              <w:t>使学生了解值机业务服务的涵义，认识优质服务的概念和特征。</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8</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8</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航空客运管理制度及工作细则</w:t>
            </w:r>
          </w:p>
        </w:tc>
        <w:tc>
          <w:tcPr>
            <w:tcW w:w="3330" w:type="dxa"/>
          </w:tcPr>
          <w:p w:rsidR="003157AD" w:rsidRDefault="006C10E4">
            <w:pPr>
              <w:spacing w:line="460" w:lineRule="exact"/>
              <w:rPr>
                <w:rFonts w:ascii="宋体" w:hAnsi="宋体"/>
                <w:szCs w:val="21"/>
              </w:rPr>
            </w:pPr>
            <w:r>
              <w:rPr>
                <w:rFonts w:ascii="宋体" w:hAnsi="宋体" w:hint="eastAsia"/>
                <w:szCs w:val="21"/>
              </w:rPr>
              <w:t>了解航空客运管理制度及工作细则</w:t>
            </w:r>
          </w:p>
        </w:tc>
        <w:tc>
          <w:tcPr>
            <w:tcW w:w="2489" w:type="dxa"/>
          </w:tcPr>
          <w:p w:rsidR="003157AD" w:rsidRDefault="006C10E4">
            <w:pPr>
              <w:spacing w:line="460" w:lineRule="exact"/>
              <w:rPr>
                <w:rFonts w:ascii="宋体" w:hAnsi="宋体"/>
                <w:szCs w:val="21"/>
              </w:rPr>
            </w:pPr>
            <w:r>
              <w:rPr>
                <w:rFonts w:ascii="宋体" w:hAnsi="宋体" w:hint="eastAsia"/>
                <w:szCs w:val="21"/>
              </w:rPr>
              <w:t>使学生了解航空客运管理制度及工作细则。</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8</w:t>
            </w:r>
          </w:p>
        </w:tc>
      </w:tr>
      <w:tr w:rsidR="003157AD">
        <w:trPr>
          <w:cantSplit/>
          <w:trHeight w:val="567"/>
          <w:jc w:val="center"/>
        </w:trPr>
        <w:tc>
          <w:tcPr>
            <w:tcW w:w="7648" w:type="dxa"/>
            <w:gridSpan w:val="4"/>
            <w:vAlign w:val="center"/>
          </w:tcPr>
          <w:p w:rsidR="003157AD" w:rsidRDefault="006C10E4">
            <w:pPr>
              <w:adjustRightInd w:val="0"/>
              <w:snapToGrid w:val="0"/>
              <w:spacing w:line="460" w:lineRule="exact"/>
              <w:jc w:val="center"/>
              <w:rPr>
                <w:rFonts w:ascii="宋体" w:hAnsi="宋体"/>
                <w:szCs w:val="21"/>
              </w:rPr>
            </w:pPr>
            <w:r>
              <w:rPr>
                <w:rFonts w:ascii="宋体" w:hAnsi="宋体" w:hint="eastAsia"/>
                <w:szCs w:val="21"/>
              </w:rPr>
              <w:t>总课时</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64</w:t>
            </w:r>
          </w:p>
        </w:tc>
      </w:tr>
    </w:tbl>
    <w:p w:rsidR="003157AD" w:rsidRPr="00000234" w:rsidRDefault="00000234" w:rsidP="00000234">
      <w:pPr>
        <w:adjustRightInd w:val="0"/>
        <w:snapToGrid w:val="0"/>
        <w:spacing w:line="580" w:lineRule="exact"/>
        <w:ind w:firstLineChars="200" w:firstLine="643"/>
        <w:rPr>
          <w:rFonts w:ascii="仿宋" w:eastAsia="仿宋" w:hAnsi="仿宋" w:cs="仿宋_GB2312"/>
          <w:sz w:val="32"/>
          <w:szCs w:val="32"/>
        </w:rPr>
      </w:pPr>
      <w:r w:rsidRPr="00000234">
        <w:rPr>
          <w:rFonts w:ascii="仿宋" w:eastAsia="仿宋" w:hAnsi="仿宋" w:cs="仿宋_GB2312" w:hint="eastAsia"/>
          <w:b/>
          <w:sz w:val="32"/>
          <w:szCs w:val="32"/>
        </w:rPr>
        <w:t>6.</w:t>
      </w:r>
      <w:r w:rsidR="006C10E4" w:rsidRPr="00000234">
        <w:rPr>
          <w:rFonts w:ascii="仿宋" w:eastAsia="仿宋" w:hAnsi="仿宋" w:cs="仿宋_GB2312" w:hint="eastAsia"/>
          <w:b/>
          <w:sz w:val="32"/>
          <w:szCs w:val="32"/>
        </w:rPr>
        <w:t>教学建议</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1</w:t>
      </w:r>
      <w:r w:rsidR="00000234">
        <w:rPr>
          <w:rFonts w:ascii="仿宋_GB2312" w:eastAsia="仿宋_GB2312" w:hAnsi="仿宋_GB2312" w:cs="仿宋_GB2312" w:hint="eastAsia"/>
          <w:sz w:val="32"/>
          <w:szCs w:val="32"/>
        </w:rPr>
        <w:t>）</w:t>
      </w:r>
      <w:r>
        <w:rPr>
          <w:rFonts w:ascii="仿宋" w:eastAsia="仿宋" w:hAnsi="仿宋" w:cs="仿宋" w:hint="eastAsia"/>
          <w:sz w:val="32"/>
          <w:szCs w:val="32"/>
        </w:rPr>
        <w:t>教学方法</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教学中教师为突出专业技能培养的目标，注重对学生实际操作能力的训练，强化案例教学，采用多媒体教学、实训软件、实物教学等学做一体化的教学方式激发学生兴趣，增强教学效果。</w:t>
      </w:r>
    </w:p>
    <w:p w:rsidR="003157AD" w:rsidRPr="00000234" w:rsidRDefault="006C10E4" w:rsidP="009E4BE4">
      <w:pPr>
        <w:pStyle w:val="ad"/>
        <w:numPr>
          <w:ilvl w:val="0"/>
          <w:numId w:val="69"/>
        </w:numPr>
        <w:tabs>
          <w:tab w:val="left" w:pos="312"/>
        </w:tabs>
        <w:adjustRightInd w:val="0"/>
        <w:snapToGrid w:val="0"/>
        <w:spacing w:line="580" w:lineRule="exact"/>
        <w:ind w:firstLineChars="0"/>
        <w:rPr>
          <w:rFonts w:ascii="仿宋_GB2312" w:eastAsia="仿宋_GB2312" w:hAnsi="仿宋_GB2312" w:cs="仿宋_GB2312"/>
          <w:sz w:val="32"/>
          <w:szCs w:val="32"/>
        </w:rPr>
      </w:pPr>
      <w:r w:rsidRPr="00000234">
        <w:rPr>
          <w:rFonts w:ascii="仿宋_GB2312" w:eastAsia="仿宋_GB2312" w:hAnsi="仿宋_GB2312" w:cs="仿宋_GB2312" w:hint="eastAsia"/>
          <w:sz w:val="32"/>
          <w:szCs w:val="32"/>
        </w:rPr>
        <w:lastRenderedPageBreak/>
        <w:t>评价方法</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本课程为考查课，期末课程结束，统一出题，统一考试。</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（1）形成性考核占</w:t>
      </w:r>
      <w:r>
        <w:rPr>
          <w:rFonts w:ascii="仿宋" w:eastAsia="仿宋" w:hAnsi="仿宋" w:cs="仿宋" w:hint="eastAsia"/>
          <w:sz w:val="32"/>
          <w:szCs w:val="32"/>
        </w:rPr>
        <w:t>40％，期末成绩占60％。</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（2）形成性考核包括日常出勤、作业完成、课堂表现等。</w:t>
      </w:r>
    </w:p>
    <w:p w:rsidR="003157AD" w:rsidRDefault="00000234" w:rsidP="00000234">
      <w:pPr>
        <w:adjustRightInd w:val="0"/>
        <w:snapToGrid w:val="0"/>
        <w:spacing w:line="58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6C10E4">
        <w:rPr>
          <w:rFonts w:ascii="仿宋_GB2312" w:eastAsia="仿宋_GB2312" w:hAnsi="仿宋_GB2312" w:cs="仿宋_GB2312" w:hint="eastAsia"/>
          <w:sz w:val="32"/>
          <w:szCs w:val="32"/>
        </w:rPr>
        <w:t>教学过程评价</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（1）改革传统的对学生评价手段和方法，加强实践性教学环节的考核，可采用过程评价和结果评价相结合的评价方法。</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（2）加强评价的多元化，由学校专职老师和企业兼职老师结合考勤情况、课堂表现、作业情况、实习实训、技能竞赛及考试情况，共同完成对学生的评定。</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（3）应注重学生动手能力和实践中分析问题、解决问题能力的考核，对在学习和应用上有创新的学生应给予特别的鼓励，全面综合评价学生的能力。</w:t>
      </w:r>
    </w:p>
    <w:p w:rsidR="003157AD" w:rsidRDefault="0000023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6C10E4">
        <w:rPr>
          <w:rFonts w:ascii="仿宋_GB2312" w:eastAsia="仿宋_GB2312" w:hAnsi="仿宋_GB2312" w:cs="仿宋_GB2312" w:hint="eastAsia"/>
          <w:sz w:val="32"/>
          <w:szCs w:val="32"/>
        </w:rPr>
        <w:t>教学条件</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保证教学效果，本课程积极采用现代化的教学手段，制作电子教案、教学辅助课件，利用网上信息资源，丰富教学内涵。积极开发课程网站，创设课程论坛和网络课堂。坚持学生为主，教师为辅的教学理念，注重教学的生动性，采用多媒体技术进行仿真教学，激发学生学习兴趣，注重学生实际应用能力的培养。</w:t>
      </w:r>
    </w:p>
    <w:p w:rsidR="003157AD" w:rsidRDefault="0000023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6C10E4">
        <w:rPr>
          <w:rFonts w:ascii="仿宋_GB2312" w:eastAsia="仿宋_GB2312" w:hAnsi="仿宋_GB2312" w:cs="仿宋_GB2312" w:hint="eastAsia"/>
          <w:sz w:val="32"/>
          <w:szCs w:val="32"/>
        </w:rPr>
        <w:t>教材编选</w:t>
      </w:r>
    </w:p>
    <w:p w:rsidR="003157AD" w:rsidRDefault="00000234">
      <w:pPr>
        <w:snapToGrid w:val="0"/>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教材的编写应以校企合作、工学结合培养高端技</w:t>
      </w:r>
      <w:r w:rsidR="006C10E4">
        <w:rPr>
          <w:rFonts w:ascii="仿宋_GB2312" w:eastAsia="仿宋_GB2312" w:hAnsi="仿宋_GB2312" w:cs="仿宋_GB2312" w:hint="eastAsia"/>
          <w:sz w:val="32"/>
          <w:szCs w:val="32"/>
        </w:rPr>
        <w:lastRenderedPageBreak/>
        <w:t>能型专门人才的要求为目标，注重能力本位原则，将本专业职业活动分解成若干典型的工作项目，按完成工作项目的需要和岗位操作规程，结合职业技能证书考试组织教材内容，使教材内容更具有应用性和针对性。</w:t>
      </w:r>
    </w:p>
    <w:p w:rsidR="003157AD" w:rsidRDefault="00000234">
      <w:pPr>
        <w:snapToGrid w:val="0"/>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C10E4">
        <w:rPr>
          <w:rFonts w:ascii="仿宋_GB2312" w:eastAsia="仿宋_GB2312" w:hAnsi="仿宋_GB2312" w:cs="仿宋_GB2312" w:hint="eastAsia"/>
          <w:sz w:val="32"/>
          <w:szCs w:val="32"/>
        </w:rPr>
        <w:t>以项目为导向，以工作任务为核心，从有利于专门化课程的学习出发，设定能力目标和标准，引入学生必需的理论知识，加强实际操作能力的训练。</w:t>
      </w:r>
    </w:p>
    <w:p w:rsidR="003157AD" w:rsidRPr="00000234" w:rsidRDefault="00000234" w:rsidP="00000234">
      <w:pPr>
        <w:snapToGrid w:val="0"/>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6C10E4">
        <w:rPr>
          <w:rFonts w:ascii="仿宋_GB2312" w:eastAsia="仿宋_GB2312" w:hAnsi="仿宋_GB2312" w:cs="仿宋_GB2312" w:hint="eastAsia"/>
          <w:sz w:val="32"/>
          <w:szCs w:val="32"/>
        </w:rPr>
        <w:t>教材应图文并茂，提高学生的学习兴趣，加深学生对航空客货运输知识的理解与掌握。</w:t>
      </w:r>
    </w:p>
    <w:p w:rsidR="003157AD" w:rsidRPr="00000234" w:rsidRDefault="00000234" w:rsidP="005E0E33">
      <w:pPr>
        <w:snapToGrid w:val="0"/>
        <w:spacing w:beforeLines="50" w:afterLines="50" w:line="580" w:lineRule="exact"/>
        <w:ind w:firstLineChars="200" w:firstLine="640"/>
        <w:rPr>
          <w:rFonts w:ascii="楷体" w:eastAsia="楷体" w:hAnsi="楷体"/>
          <w:sz w:val="32"/>
          <w:szCs w:val="32"/>
        </w:rPr>
      </w:pPr>
      <w:r w:rsidRPr="00000234">
        <w:rPr>
          <w:rFonts w:ascii="楷体" w:eastAsia="楷体" w:hAnsi="楷体" w:hint="eastAsia"/>
          <w:sz w:val="32"/>
          <w:szCs w:val="32"/>
        </w:rPr>
        <w:t>（七）</w:t>
      </w:r>
      <w:r w:rsidR="006C10E4" w:rsidRPr="00000234">
        <w:rPr>
          <w:rFonts w:ascii="楷体" w:eastAsia="楷体" w:hAnsi="楷体" w:hint="eastAsia"/>
          <w:sz w:val="32"/>
          <w:szCs w:val="32"/>
        </w:rPr>
        <w:t>危险品运输与管理课程（项目）标准</w:t>
      </w:r>
    </w:p>
    <w:p w:rsidR="003157AD" w:rsidRPr="00000234" w:rsidRDefault="00000234" w:rsidP="005E0E33">
      <w:pPr>
        <w:snapToGrid w:val="0"/>
        <w:spacing w:beforeLines="50" w:afterLines="50" w:line="580" w:lineRule="exact"/>
        <w:ind w:firstLineChars="200" w:firstLine="643"/>
        <w:rPr>
          <w:rFonts w:ascii="仿宋" w:eastAsia="仿宋" w:hAnsi="仿宋" w:cs="仿宋_GB2312"/>
          <w:sz w:val="32"/>
          <w:szCs w:val="32"/>
        </w:rPr>
      </w:pPr>
      <w:r w:rsidRPr="00000234">
        <w:rPr>
          <w:rFonts w:ascii="仿宋" w:eastAsia="仿宋" w:hAnsi="仿宋" w:cs="仿宋_GB2312" w:hint="eastAsia"/>
          <w:b/>
          <w:sz w:val="32"/>
          <w:szCs w:val="32"/>
        </w:rPr>
        <w:t>1.</w:t>
      </w:r>
      <w:r w:rsidR="006C10E4" w:rsidRPr="00000234">
        <w:rPr>
          <w:rFonts w:ascii="仿宋" w:eastAsia="仿宋" w:hAnsi="仿宋" w:cs="仿宋_GB2312" w:hint="eastAsia"/>
          <w:b/>
          <w:sz w:val="32"/>
          <w:szCs w:val="32"/>
        </w:rPr>
        <w:t>课程性质与任务</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《危险品运输》是民航安全检查员及民航相关专业必修课，根据国际民航组织，未按经局方批准的危险品训练大纲进行训练或训练不合格的，不得安排其从事相关工作，该人员也不得接受运营人安排的相关工作。</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本课程是航空专业学生必学的专业课，通过对民航危险品运输的学习，使学生能够掌握基本的业务中所能用到的知识，同时培养能够在现场正确运用所学知识处理各种突发状况的能力，在教学过程中必须严格对待学生，扎实基础知识。</w:t>
      </w:r>
    </w:p>
    <w:p w:rsidR="003157AD" w:rsidRPr="00000234" w:rsidRDefault="00000234" w:rsidP="005E0E33">
      <w:pPr>
        <w:snapToGrid w:val="0"/>
        <w:spacing w:beforeLines="50" w:afterLines="50" w:line="580" w:lineRule="exact"/>
        <w:ind w:firstLineChars="200" w:firstLine="643"/>
        <w:rPr>
          <w:rFonts w:ascii="仿宋" w:eastAsia="仿宋" w:hAnsi="仿宋" w:cs="仿宋_GB2312"/>
          <w:sz w:val="32"/>
          <w:szCs w:val="32"/>
        </w:rPr>
      </w:pPr>
      <w:r w:rsidRPr="00000234">
        <w:rPr>
          <w:rFonts w:ascii="仿宋" w:eastAsia="仿宋" w:hAnsi="仿宋" w:cs="仿宋_GB2312" w:hint="eastAsia"/>
          <w:b/>
          <w:sz w:val="32"/>
          <w:szCs w:val="32"/>
        </w:rPr>
        <w:t>2.</w:t>
      </w:r>
      <w:r w:rsidR="006C10E4" w:rsidRPr="00000234">
        <w:rPr>
          <w:rFonts w:ascii="仿宋" w:eastAsia="仿宋" w:hAnsi="仿宋" w:cs="仿宋_GB2312" w:hint="eastAsia"/>
          <w:b/>
          <w:sz w:val="32"/>
          <w:szCs w:val="32"/>
        </w:rPr>
        <w:t>课程教学目标</w:t>
      </w:r>
    </w:p>
    <w:p w:rsidR="003157AD" w:rsidRDefault="0000023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知识目标</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（1）了解危险品的危险品的定义及相关的法律、法</w:t>
      </w:r>
      <w:r>
        <w:rPr>
          <w:rFonts w:ascii="仿宋_GB2312" w:eastAsia="仿宋_GB2312" w:hAnsi="仿宋_GB2312" w:cs="仿宋_GB2312" w:hint="eastAsia"/>
          <w:sz w:val="32"/>
          <w:szCs w:val="32"/>
        </w:rPr>
        <w:lastRenderedPageBreak/>
        <w:t>规； </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（2）了解危险品的分类及其性质；</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3）了解危险品航空运输中各种限制； </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（4）了解危险品的包装要求及方法； </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（5）了解危险品的运输文件； </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（6）了解放射性物质的运输要求；</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（7）了解危险品的安全操作。</w:t>
      </w:r>
    </w:p>
    <w:p w:rsidR="003157AD" w:rsidRDefault="0000023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C10E4">
        <w:rPr>
          <w:rFonts w:ascii="仿宋_GB2312" w:eastAsia="仿宋_GB2312" w:hAnsi="仿宋_GB2312" w:cs="仿宋_GB2312" w:hint="eastAsia"/>
          <w:sz w:val="32"/>
          <w:szCs w:val="32"/>
        </w:rPr>
        <w:t>能力目标</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（1）学会用民用航空危险品“品名表”； </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（2）学会识别危险品包装的各种标记和标签； </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（3）学会危险品事故的应急响应。</w:t>
      </w:r>
    </w:p>
    <w:p w:rsidR="003157AD" w:rsidRDefault="0000023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6C10E4">
        <w:rPr>
          <w:rFonts w:ascii="仿宋_GB2312" w:eastAsia="仿宋_GB2312" w:hAnsi="仿宋_GB2312" w:cs="仿宋_GB2312" w:hint="eastAsia"/>
          <w:sz w:val="32"/>
          <w:szCs w:val="32"/>
        </w:rPr>
        <w:t>素质目标</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（1）养成诚实、守信、吃苦耐劳的品德；</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（2）培养学生具有较强的团队协调能力及创新能力等该行业所需的综合职业能力；</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（3）培养学生具备模拟能力，举一反三、完成、灵活运用的能力。</w:t>
      </w:r>
    </w:p>
    <w:p w:rsidR="003157AD" w:rsidRPr="00000234" w:rsidRDefault="00000234" w:rsidP="00000234">
      <w:pPr>
        <w:adjustRightInd w:val="0"/>
        <w:snapToGrid w:val="0"/>
        <w:spacing w:line="580" w:lineRule="exact"/>
        <w:ind w:firstLineChars="200" w:firstLine="643"/>
        <w:rPr>
          <w:rFonts w:ascii="仿宋" w:eastAsia="仿宋" w:hAnsi="仿宋" w:cs="仿宋_GB2312"/>
          <w:sz w:val="32"/>
          <w:szCs w:val="32"/>
        </w:rPr>
      </w:pPr>
      <w:r w:rsidRPr="00000234">
        <w:rPr>
          <w:rFonts w:ascii="仿宋" w:eastAsia="仿宋" w:hAnsi="仿宋" w:cs="仿宋_GB2312" w:hint="eastAsia"/>
          <w:b/>
          <w:sz w:val="32"/>
          <w:szCs w:val="32"/>
        </w:rPr>
        <w:t>3.</w:t>
      </w:r>
      <w:r w:rsidR="006C10E4" w:rsidRPr="00000234">
        <w:rPr>
          <w:rFonts w:ascii="仿宋" w:eastAsia="仿宋" w:hAnsi="仿宋" w:cs="仿宋_GB2312" w:hint="eastAsia"/>
          <w:b/>
          <w:sz w:val="32"/>
          <w:szCs w:val="32"/>
        </w:rPr>
        <w:t>参考学时</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56学时</w:t>
      </w:r>
    </w:p>
    <w:p w:rsidR="003157AD" w:rsidRPr="00000234" w:rsidRDefault="00000234" w:rsidP="00000234">
      <w:pPr>
        <w:adjustRightInd w:val="0"/>
        <w:snapToGrid w:val="0"/>
        <w:spacing w:line="580" w:lineRule="exact"/>
        <w:ind w:firstLineChars="200" w:firstLine="643"/>
        <w:rPr>
          <w:rFonts w:ascii="仿宋" w:eastAsia="仿宋" w:hAnsi="仿宋" w:cs="仿宋_GB2312"/>
          <w:sz w:val="32"/>
          <w:szCs w:val="32"/>
        </w:rPr>
      </w:pPr>
      <w:r w:rsidRPr="00000234">
        <w:rPr>
          <w:rFonts w:ascii="仿宋" w:eastAsia="仿宋" w:hAnsi="仿宋" w:cs="仿宋_GB2312" w:hint="eastAsia"/>
          <w:b/>
          <w:sz w:val="32"/>
          <w:szCs w:val="32"/>
        </w:rPr>
        <w:t>4.</w:t>
      </w:r>
      <w:r w:rsidR="006C10E4" w:rsidRPr="00000234">
        <w:rPr>
          <w:rFonts w:ascii="仿宋" w:eastAsia="仿宋" w:hAnsi="仿宋" w:cs="仿宋_GB2312" w:hint="eastAsia"/>
          <w:b/>
          <w:sz w:val="32"/>
          <w:szCs w:val="32"/>
        </w:rPr>
        <w:t>课程学分</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3学分</w:t>
      </w:r>
    </w:p>
    <w:p w:rsidR="003157AD" w:rsidRPr="00000234" w:rsidRDefault="00000234" w:rsidP="00000234">
      <w:pPr>
        <w:adjustRightInd w:val="0"/>
        <w:snapToGrid w:val="0"/>
        <w:spacing w:line="58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5.</w:t>
      </w:r>
      <w:r w:rsidR="006C10E4" w:rsidRPr="00000234">
        <w:rPr>
          <w:rFonts w:ascii="仿宋" w:eastAsia="仿宋" w:hAnsi="仿宋" w:cs="仿宋_GB2312" w:hint="eastAsia"/>
          <w:b/>
          <w:sz w:val="32"/>
          <w:szCs w:val="32"/>
        </w:rPr>
        <w:t>课程内容和要求</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66"/>
        <w:gridCol w:w="1163"/>
        <w:gridCol w:w="3330"/>
        <w:gridCol w:w="2489"/>
        <w:gridCol w:w="1424"/>
      </w:tblGrid>
      <w:tr w:rsidR="003157AD">
        <w:trPr>
          <w:cantSplit/>
          <w:trHeight w:val="567"/>
          <w:tblHeader/>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序号</w:t>
            </w:r>
          </w:p>
        </w:tc>
        <w:tc>
          <w:tcPr>
            <w:tcW w:w="1163" w:type="dxa"/>
            <w:vAlign w:val="center"/>
          </w:tcPr>
          <w:p w:rsidR="003157AD" w:rsidRDefault="006C10E4">
            <w:pPr>
              <w:adjustRightInd w:val="0"/>
              <w:snapToGrid w:val="0"/>
              <w:jc w:val="center"/>
              <w:rPr>
                <w:rFonts w:ascii="宋体" w:hAnsi="宋体"/>
                <w:szCs w:val="21"/>
              </w:rPr>
            </w:pPr>
            <w:r>
              <w:rPr>
                <w:rFonts w:ascii="宋体" w:hAnsi="宋体" w:hint="eastAsia"/>
                <w:szCs w:val="21"/>
              </w:rPr>
              <w:t>教学项目</w:t>
            </w:r>
          </w:p>
        </w:tc>
        <w:tc>
          <w:tcPr>
            <w:tcW w:w="3330" w:type="dxa"/>
            <w:vAlign w:val="center"/>
          </w:tcPr>
          <w:p w:rsidR="003157AD" w:rsidRDefault="006C10E4">
            <w:pPr>
              <w:adjustRightInd w:val="0"/>
              <w:snapToGrid w:val="0"/>
              <w:jc w:val="center"/>
              <w:rPr>
                <w:rFonts w:ascii="宋体" w:hAnsi="宋体"/>
                <w:szCs w:val="21"/>
              </w:rPr>
            </w:pPr>
            <w:r>
              <w:rPr>
                <w:rFonts w:ascii="宋体" w:hAnsi="宋体" w:hint="eastAsia"/>
                <w:szCs w:val="21"/>
              </w:rPr>
              <w:t>教学内容与教学要求</w:t>
            </w:r>
          </w:p>
        </w:tc>
        <w:tc>
          <w:tcPr>
            <w:tcW w:w="2489" w:type="dxa"/>
            <w:vAlign w:val="center"/>
          </w:tcPr>
          <w:p w:rsidR="003157AD" w:rsidRDefault="006C10E4">
            <w:pPr>
              <w:adjustRightInd w:val="0"/>
              <w:snapToGrid w:val="0"/>
              <w:jc w:val="center"/>
              <w:rPr>
                <w:rFonts w:ascii="宋体" w:hAnsi="宋体"/>
                <w:szCs w:val="21"/>
              </w:rPr>
            </w:pPr>
            <w:r>
              <w:rPr>
                <w:rFonts w:ascii="宋体" w:hAnsi="宋体" w:hint="eastAsia"/>
                <w:szCs w:val="21"/>
              </w:rPr>
              <w:t>活动设计建议</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参考课时</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lastRenderedPageBreak/>
              <w:t>1</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危险品运输限制</w:t>
            </w:r>
          </w:p>
        </w:tc>
        <w:tc>
          <w:tcPr>
            <w:tcW w:w="3330" w:type="dxa"/>
            <w:vAlign w:val="center"/>
          </w:tcPr>
          <w:p w:rsidR="003157AD" w:rsidRDefault="006C10E4" w:rsidP="009E4BE4">
            <w:pPr>
              <w:numPr>
                <w:ilvl w:val="0"/>
                <w:numId w:val="36"/>
              </w:numPr>
              <w:spacing w:line="460" w:lineRule="exact"/>
              <w:rPr>
                <w:rFonts w:ascii="宋体" w:hAnsi="宋体"/>
                <w:szCs w:val="21"/>
              </w:rPr>
            </w:pPr>
            <w:r>
              <w:rPr>
                <w:rFonts w:ascii="宋体" w:hAnsi="宋体" w:hint="eastAsia"/>
                <w:szCs w:val="21"/>
              </w:rPr>
              <w:t>学习禁止运输的危险品、隐含的危险品等基础知识，为安检人员的工作起铺垫作用。</w:t>
            </w:r>
          </w:p>
          <w:p w:rsidR="003157AD" w:rsidRDefault="006C10E4" w:rsidP="009E4BE4">
            <w:pPr>
              <w:numPr>
                <w:ilvl w:val="0"/>
                <w:numId w:val="36"/>
              </w:numPr>
              <w:spacing w:line="460" w:lineRule="exact"/>
              <w:rPr>
                <w:rFonts w:ascii="宋体" w:hAnsi="宋体"/>
                <w:szCs w:val="21"/>
              </w:rPr>
            </w:pPr>
            <w:r>
              <w:rPr>
                <w:rFonts w:ascii="宋体" w:hAnsi="宋体" w:hint="eastAsia"/>
                <w:szCs w:val="21"/>
              </w:rPr>
              <w:t>了解航空邮件中的危险品的概念。</w:t>
            </w:r>
          </w:p>
        </w:tc>
        <w:tc>
          <w:tcPr>
            <w:tcW w:w="2489" w:type="dxa"/>
          </w:tcPr>
          <w:p w:rsidR="003157AD" w:rsidRDefault="006C10E4">
            <w:pPr>
              <w:spacing w:line="460" w:lineRule="exact"/>
              <w:rPr>
                <w:rFonts w:ascii="宋体" w:hAnsi="宋体"/>
                <w:szCs w:val="21"/>
              </w:rPr>
            </w:pPr>
            <w:r>
              <w:rPr>
                <w:rFonts w:ascii="宋体" w:hAnsi="宋体" w:hint="eastAsia"/>
                <w:szCs w:val="21"/>
              </w:rPr>
              <w:t>掌握危险品运输限制基础知识。</w:t>
            </w:r>
          </w:p>
          <w:p w:rsidR="003157AD" w:rsidRDefault="003157AD">
            <w:pPr>
              <w:spacing w:line="460" w:lineRule="exact"/>
              <w:rPr>
                <w:rFonts w:ascii="宋体" w:hAnsi="宋体"/>
                <w:szCs w:val="21"/>
              </w:rPr>
            </w:pP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14</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2</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危险品的分类、识别</w:t>
            </w:r>
          </w:p>
        </w:tc>
        <w:tc>
          <w:tcPr>
            <w:tcW w:w="3330" w:type="dxa"/>
          </w:tcPr>
          <w:p w:rsidR="003157AD" w:rsidRDefault="006C10E4" w:rsidP="009E4BE4">
            <w:pPr>
              <w:numPr>
                <w:ilvl w:val="0"/>
                <w:numId w:val="37"/>
              </w:numPr>
              <w:spacing w:line="460" w:lineRule="exact"/>
              <w:rPr>
                <w:rFonts w:ascii="宋体" w:hAnsi="宋体"/>
                <w:szCs w:val="21"/>
              </w:rPr>
            </w:pPr>
            <w:r>
              <w:rPr>
                <w:rFonts w:ascii="宋体" w:hAnsi="宋体" w:hint="eastAsia"/>
                <w:szCs w:val="21"/>
              </w:rPr>
              <w:t>掌握危险品的基本分类及各类危险品的性质。</w:t>
            </w:r>
          </w:p>
          <w:p w:rsidR="003157AD" w:rsidRDefault="006C10E4" w:rsidP="009E4BE4">
            <w:pPr>
              <w:numPr>
                <w:ilvl w:val="0"/>
                <w:numId w:val="37"/>
              </w:numPr>
              <w:spacing w:line="460" w:lineRule="exact"/>
              <w:rPr>
                <w:rFonts w:ascii="宋体" w:hAnsi="宋体"/>
                <w:szCs w:val="21"/>
              </w:rPr>
            </w:pPr>
            <w:r>
              <w:rPr>
                <w:rFonts w:ascii="宋体" w:hAnsi="宋体" w:hint="eastAsia"/>
                <w:szCs w:val="21"/>
              </w:rPr>
              <w:t>熟练掌握危险品的识别的方法，能有效识别各类危险品。</w:t>
            </w:r>
          </w:p>
        </w:tc>
        <w:tc>
          <w:tcPr>
            <w:tcW w:w="2489" w:type="dxa"/>
          </w:tcPr>
          <w:p w:rsidR="003157AD" w:rsidRDefault="006C10E4">
            <w:pPr>
              <w:spacing w:line="460" w:lineRule="exact"/>
              <w:rPr>
                <w:rFonts w:ascii="宋体" w:hAnsi="宋体"/>
                <w:szCs w:val="21"/>
              </w:rPr>
            </w:pPr>
            <w:r>
              <w:rPr>
                <w:rFonts w:ascii="宋体" w:hAnsi="宋体" w:hint="eastAsia"/>
                <w:szCs w:val="21"/>
              </w:rPr>
              <w:t>认识危险品的分类，能识别各类危险品。</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14</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3</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危险品的包装</w:t>
            </w:r>
          </w:p>
        </w:tc>
        <w:tc>
          <w:tcPr>
            <w:tcW w:w="3330" w:type="dxa"/>
          </w:tcPr>
          <w:p w:rsidR="003157AD" w:rsidRDefault="006C10E4" w:rsidP="009E4BE4">
            <w:pPr>
              <w:numPr>
                <w:ilvl w:val="0"/>
                <w:numId w:val="38"/>
              </w:numPr>
              <w:spacing w:line="460" w:lineRule="exact"/>
              <w:rPr>
                <w:rFonts w:ascii="宋体" w:hAnsi="宋体"/>
                <w:szCs w:val="21"/>
              </w:rPr>
            </w:pPr>
            <w:r>
              <w:rPr>
                <w:rFonts w:ascii="宋体" w:hAnsi="宋体" w:hint="eastAsia"/>
                <w:szCs w:val="21"/>
              </w:rPr>
              <w:t>了解危险品的包装类型及基本要求。</w:t>
            </w:r>
          </w:p>
          <w:p w:rsidR="003157AD" w:rsidRDefault="006C10E4" w:rsidP="009E4BE4">
            <w:pPr>
              <w:numPr>
                <w:ilvl w:val="0"/>
                <w:numId w:val="38"/>
              </w:numPr>
              <w:spacing w:line="460" w:lineRule="exact"/>
              <w:rPr>
                <w:rFonts w:ascii="宋体" w:hAnsi="宋体"/>
                <w:szCs w:val="21"/>
              </w:rPr>
            </w:pPr>
            <w:r>
              <w:rPr>
                <w:rFonts w:ascii="宋体" w:hAnsi="宋体" w:hint="eastAsia"/>
                <w:szCs w:val="21"/>
              </w:rPr>
              <w:t>熟练掌握危险品标记方法，能识别危险品标签。</w:t>
            </w:r>
          </w:p>
        </w:tc>
        <w:tc>
          <w:tcPr>
            <w:tcW w:w="2489" w:type="dxa"/>
          </w:tcPr>
          <w:p w:rsidR="003157AD" w:rsidRDefault="006C10E4">
            <w:pPr>
              <w:spacing w:line="460" w:lineRule="exact"/>
              <w:rPr>
                <w:rFonts w:ascii="宋体" w:hAnsi="宋体"/>
                <w:szCs w:val="21"/>
              </w:rPr>
            </w:pPr>
            <w:r>
              <w:rPr>
                <w:rFonts w:ascii="宋体" w:hAnsi="宋体" w:hint="eastAsia"/>
                <w:szCs w:val="21"/>
              </w:rPr>
              <w:t>掌握危险品的识别方法，能快速有效进行正确识别。</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14</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4</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危险品运输</w:t>
            </w:r>
          </w:p>
        </w:tc>
        <w:tc>
          <w:tcPr>
            <w:tcW w:w="3330" w:type="dxa"/>
          </w:tcPr>
          <w:p w:rsidR="003157AD" w:rsidRDefault="006C10E4" w:rsidP="009E4BE4">
            <w:pPr>
              <w:numPr>
                <w:ilvl w:val="0"/>
                <w:numId w:val="39"/>
              </w:numPr>
              <w:spacing w:line="460" w:lineRule="exact"/>
              <w:rPr>
                <w:rFonts w:ascii="宋体" w:hAnsi="宋体"/>
                <w:szCs w:val="21"/>
              </w:rPr>
            </w:pPr>
            <w:r>
              <w:rPr>
                <w:rFonts w:ascii="宋体" w:hAnsi="宋体" w:hint="eastAsia"/>
                <w:szCs w:val="21"/>
              </w:rPr>
              <w:t>掌握危险品的运输文件的正确填写。</w:t>
            </w:r>
          </w:p>
          <w:p w:rsidR="003157AD" w:rsidRDefault="006C10E4" w:rsidP="009E4BE4">
            <w:pPr>
              <w:numPr>
                <w:ilvl w:val="0"/>
                <w:numId w:val="39"/>
              </w:numPr>
              <w:spacing w:line="460" w:lineRule="exact"/>
              <w:rPr>
                <w:rFonts w:ascii="宋体" w:hAnsi="宋体"/>
                <w:szCs w:val="21"/>
              </w:rPr>
            </w:pPr>
            <w:r>
              <w:rPr>
                <w:rFonts w:ascii="宋体" w:hAnsi="宋体" w:hint="eastAsia"/>
                <w:szCs w:val="21"/>
              </w:rPr>
              <w:t>掌握危险品的运输操作流程。</w:t>
            </w:r>
          </w:p>
          <w:p w:rsidR="003157AD" w:rsidRDefault="006C10E4" w:rsidP="009E4BE4">
            <w:pPr>
              <w:numPr>
                <w:ilvl w:val="0"/>
                <w:numId w:val="39"/>
              </w:numPr>
              <w:spacing w:line="460" w:lineRule="exact"/>
              <w:rPr>
                <w:rFonts w:ascii="宋体" w:hAnsi="宋体"/>
                <w:szCs w:val="21"/>
              </w:rPr>
            </w:pPr>
            <w:r>
              <w:rPr>
                <w:rFonts w:ascii="宋体" w:hAnsi="宋体" w:hint="eastAsia"/>
                <w:szCs w:val="21"/>
              </w:rPr>
              <w:t>放射性物质的分类、包装。</w:t>
            </w:r>
          </w:p>
          <w:p w:rsidR="003157AD" w:rsidRDefault="006C10E4" w:rsidP="009E4BE4">
            <w:pPr>
              <w:numPr>
                <w:ilvl w:val="0"/>
                <w:numId w:val="39"/>
              </w:numPr>
              <w:spacing w:line="460" w:lineRule="exact"/>
              <w:rPr>
                <w:rFonts w:ascii="宋体" w:hAnsi="宋体"/>
                <w:szCs w:val="21"/>
              </w:rPr>
            </w:pPr>
            <w:r>
              <w:rPr>
                <w:rFonts w:ascii="宋体" w:hAnsi="宋体" w:hint="eastAsia"/>
                <w:szCs w:val="21"/>
              </w:rPr>
              <w:t>掌握危险品的处理程序。</w:t>
            </w:r>
          </w:p>
        </w:tc>
        <w:tc>
          <w:tcPr>
            <w:tcW w:w="2489" w:type="dxa"/>
          </w:tcPr>
          <w:p w:rsidR="003157AD" w:rsidRDefault="006C10E4">
            <w:pPr>
              <w:spacing w:line="460" w:lineRule="exact"/>
              <w:rPr>
                <w:rFonts w:ascii="宋体" w:hAnsi="宋体"/>
                <w:szCs w:val="21"/>
              </w:rPr>
            </w:pPr>
            <w:r>
              <w:rPr>
                <w:rFonts w:ascii="宋体" w:hAnsi="宋体" w:hint="eastAsia"/>
                <w:szCs w:val="21"/>
              </w:rPr>
              <w:t>能熟练掌握危险品运输的基本操作流程。</w:t>
            </w:r>
          </w:p>
          <w:p w:rsidR="003157AD" w:rsidRDefault="003157AD">
            <w:pPr>
              <w:spacing w:line="460" w:lineRule="exact"/>
              <w:rPr>
                <w:rFonts w:ascii="宋体" w:hAnsi="宋体"/>
                <w:szCs w:val="21"/>
              </w:rPr>
            </w:pP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14</w:t>
            </w:r>
          </w:p>
        </w:tc>
      </w:tr>
      <w:tr w:rsidR="003157AD">
        <w:trPr>
          <w:cantSplit/>
          <w:trHeight w:val="567"/>
          <w:jc w:val="center"/>
        </w:trPr>
        <w:tc>
          <w:tcPr>
            <w:tcW w:w="7648" w:type="dxa"/>
            <w:gridSpan w:val="4"/>
            <w:vAlign w:val="center"/>
          </w:tcPr>
          <w:p w:rsidR="003157AD" w:rsidRDefault="006C10E4">
            <w:pPr>
              <w:adjustRightInd w:val="0"/>
              <w:snapToGrid w:val="0"/>
              <w:spacing w:line="460" w:lineRule="exact"/>
              <w:jc w:val="center"/>
              <w:rPr>
                <w:rFonts w:ascii="宋体" w:hAnsi="宋体"/>
                <w:szCs w:val="21"/>
              </w:rPr>
            </w:pPr>
            <w:r>
              <w:rPr>
                <w:rFonts w:ascii="宋体" w:hAnsi="宋体" w:hint="eastAsia"/>
                <w:szCs w:val="21"/>
              </w:rPr>
              <w:t>总课时</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56</w:t>
            </w:r>
          </w:p>
        </w:tc>
      </w:tr>
    </w:tbl>
    <w:p w:rsidR="003157AD" w:rsidRPr="00000234" w:rsidRDefault="00000234" w:rsidP="00000234">
      <w:pPr>
        <w:adjustRightInd w:val="0"/>
        <w:snapToGrid w:val="0"/>
        <w:spacing w:line="580" w:lineRule="exact"/>
        <w:ind w:firstLineChars="200" w:firstLine="643"/>
        <w:rPr>
          <w:rFonts w:ascii="仿宋" w:eastAsia="仿宋" w:hAnsi="仿宋" w:cs="仿宋_GB2312"/>
          <w:sz w:val="32"/>
          <w:szCs w:val="32"/>
        </w:rPr>
      </w:pPr>
      <w:r w:rsidRPr="00000234">
        <w:rPr>
          <w:rFonts w:ascii="仿宋" w:eastAsia="仿宋" w:hAnsi="仿宋" w:cs="仿宋_GB2312" w:hint="eastAsia"/>
          <w:b/>
          <w:sz w:val="32"/>
          <w:szCs w:val="32"/>
        </w:rPr>
        <w:t>6.</w:t>
      </w:r>
      <w:r w:rsidR="006C10E4" w:rsidRPr="00000234">
        <w:rPr>
          <w:rFonts w:ascii="仿宋" w:eastAsia="仿宋" w:hAnsi="仿宋" w:cs="仿宋_GB2312" w:hint="eastAsia"/>
          <w:b/>
          <w:sz w:val="32"/>
          <w:szCs w:val="32"/>
        </w:rPr>
        <w:t>教学建议</w:t>
      </w:r>
    </w:p>
    <w:p w:rsidR="003157AD" w:rsidRDefault="0000023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教学方法</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课程开展以项目教学，采取“教、学、做”一体化的教学方法，教学中教师应突出专业技能培养目标，注重对学生实际应对能力的培养，通过小组讨论、情景模拟等方式激发学生兴趣，增强教学效果。保证教学环节与实际工作任务的一致性。</w:t>
      </w:r>
    </w:p>
    <w:p w:rsidR="003157AD" w:rsidRPr="00971481" w:rsidRDefault="006C10E4" w:rsidP="009E4BE4">
      <w:pPr>
        <w:pStyle w:val="ad"/>
        <w:numPr>
          <w:ilvl w:val="0"/>
          <w:numId w:val="70"/>
        </w:numPr>
        <w:adjustRightInd w:val="0"/>
        <w:snapToGrid w:val="0"/>
        <w:spacing w:line="580" w:lineRule="exact"/>
        <w:ind w:firstLineChars="0"/>
        <w:rPr>
          <w:rFonts w:ascii="仿宋_GB2312" w:eastAsia="仿宋_GB2312" w:hAnsi="仿宋_GB2312" w:cs="仿宋_GB2312"/>
          <w:sz w:val="32"/>
          <w:szCs w:val="32"/>
        </w:rPr>
      </w:pPr>
      <w:r w:rsidRPr="00971481">
        <w:rPr>
          <w:rFonts w:ascii="仿宋_GB2312" w:eastAsia="仿宋_GB2312" w:hAnsi="仿宋_GB2312" w:cs="仿宋_GB2312" w:hint="eastAsia"/>
          <w:sz w:val="32"/>
          <w:szCs w:val="32"/>
        </w:rPr>
        <w:lastRenderedPageBreak/>
        <w:t>评价方法</w:t>
      </w:r>
    </w:p>
    <w:p w:rsidR="003157AD" w:rsidRDefault="006C10E4" w:rsidP="00971481">
      <w:pPr>
        <w:adjustRightInd w:val="0"/>
        <w:snapToGrid w:val="0"/>
        <w:spacing w:line="58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形成性考核（含日常出勤、作业完成、学习态度等考评）</w:t>
      </w:r>
      <w:r>
        <w:rPr>
          <w:rFonts w:ascii="仿宋" w:eastAsia="仿宋" w:hAnsi="仿宋" w:cs="仿宋" w:hint="eastAsia"/>
          <w:sz w:val="32"/>
          <w:szCs w:val="32"/>
        </w:rPr>
        <w:t>（20%）</w:t>
      </w:r>
      <w:r w:rsidR="00000234">
        <w:rPr>
          <w:rFonts w:ascii="仿宋" w:eastAsia="仿宋" w:hAnsi="仿宋" w:cs="仿宋" w:hint="eastAsia"/>
          <w:sz w:val="32"/>
          <w:szCs w:val="32"/>
        </w:rPr>
        <w:t>,</w:t>
      </w:r>
      <w:r>
        <w:rPr>
          <w:rFonts w:ascii="仿宋" w:eastAsia="仿宋" w:hAnsi="仿宋" w:cs="仿宋" w:hint="eastAsia"/>
          <w:sz w:val="32"/>
          <w:szCs w:val="32"/>
        </w:rPr>
        <w:t>日常出勤、作业完成各占5%，课堂表现占10%</w:t>
      </w:r>
      <w:r w:rsidR="00971481">
        <w:rPr>
          <w:rFonts w:ascii="仿宋" w:eastAsia="仿宋" w:hAnsi="仿宋" w:cs="仿宋" w:hint="eastAsia"/>
          <w:sz w:val="32"/>
          <w:szCs w:val="32"/>
        </w:rPr>
        <w:t>。</w:t>
      </w:r>
      <w:r>
        <w:rPr>
          <w:rFonts w:ascii="仿宋" w:eastAsia="仿宋" w:hAnsi="仿宋" w:cs="仿宋" w:hint="eastAsia"/>
          <w:sz w:val="32"/>
          <w:szCs w:val="32"/>
        </w:rPr>
        <w:t>期末考试 理论知识考核（80%）</w:t>
      </w:r>
      <w:r w:rsidR="00971481">
        <w:rPr>
          <w:rFonts w:ascii="仿宋" w:eastAsia="仿宋" w:hAnsi="仿宋" w:cs="仿宋" w:hint="eastAsia"/>
          <w:sz w:val="32"/>
          <w:szCs w:val="32"/>
        </w:rPr>
        <w:t>。</w:t>
      </w:r>
      <w:r>
        <w:rPr>
          <w:rFonts w:ascii="仿宋" w:eastAsia="仿宋" w:hAnsi="仿宋" w:cs="仿宋" w:hint="eastAsia"/>
          <w:sz w:val="32"/>
          <w:szCs w:val="32"/>
        </w:rPr>
        <w:t>  </w:t>
      </w:r>
    </w:p>
    <w:p w:rsidR="003157AD" w:rsidRDefault="00971481" w:rsidP="00971481">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6C10E4">
        <w:rPr>
          <w:rFonts w:ascii="仿宋_GB2312" w:eastAsia="仿宋_GB2312" w:hAnsi="仿宋_GB2312" w:cs="仿宋_GB2312" w:hint="eastAsia"/>
          <w:sz w:val="32"/>
          <w:szCs w:val="32"/>
        </w:rPr>
        <w:t>）教学过程评价</w:t>
      </w:r>
    </w:p>
    <w:p w:rsidR="003157AD" w:rsidRDefault="00971481">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1）以任务评价为主，兼顾平时，强调过程性，体现学习的形成性。</w:t>
      </w:r>
    </w:p>
    <w:p w:rsidR="003157AD" w:rsidRDefault="00971481">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2）能力评价和知识评价相结合，注重引导学生进行学习方式的改变。</w:t>
      </w:r>
    </w:p>
    <w:p w:rsidR="003157AD" w:rsidRDefault="00971481">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3）综合评价，注重考核学生所拥有的综合职业能力水平和个人专长能力。</w:t>
      </w:r>
    </w:p>
    <w:p w:rsidR="003157AD" w:rsidRDefault="00971481">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6C10E4">
        <w:rPr>
          <w:rFonts w:ascii="仿宋_GB2312" w:eastAsia="仿宋_GB2312" w:hAnsi="仿宋_GB2312" w:cs="仿宋_GB2312" w:hint="eastAsia"/>
          <w:sz w:val="32"/>
          <w:szCs w:val="32"/>
        </w:rPr>
        <w:t>教学条件</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课程积极采用新媒体教学手段，制作电子教案、教学辅助视频，利用企业实践平台，丰富教学内容。坚持学生为主，教师为辅的教学理念，注重教学的生动性，采用多媒体技术和实习场地仿真教学，激发学生学习兴趣，注重学生实际应用能力的培养。</w:t>
      </w:r>
    </w:p>
    <w:p w:rsidR="003157AD" w:rsidRDefault="00971481">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6C10E4">
        <w:rPr>
          <w:rFonts w:ascii="仿宋_GB2312" w:eastAsia="仿宋_GB2312" w:hAnsi="仿宋_GB2312" w:cs="仿宋_GB2312" w:hint="eastAsia"/>
          <w:sz w:val="32"/>
          <w:szCs w:val="32"/>
        </w:rPr>
        <w:t>教材编选</w:t>
      </w:r>
    </w:p>
    <w:p w:rsidR="003157AD" w:rsidRDefault="006C10E4">
      <w:pPr>
        <w:snapToGrid w:val="0"/>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课程组老师选用辜英智主编四川大学出版社民航危险品运输概论。</w:t>
      </w:r>
    </w:p>
    <w:p w:rsidR="003157AD" w:rsidRPr="00225DDB" w:rsidRDefault="006C10E4" w:rsidP="00225DDB">
      <w:pPr>
        <w:snapToGrid w:val="0"/>
        <w:spacing w:line="580" w:lineRule="exact"/>
        <w:ind w:firstLineChars="200" w:firstLine="640"/>
        <w:jc w:val="left"/>
        <w:rPr>
          <w:rFonts w:ascii="黑体" w:eastAsia="黑体" w:hAnsi="宋体"/>
          <w:sz w:val="32"/>
          <w:szCs w:val="32"/>
        </w:rPr>
      </w:pPr>
      <w:r>
        <w:rPr>
          <w:rFonts w:ascii="仿宋_GB2312" w:eastAsia="仿宋_GB2312" w:hAnsi="仿宋_GB2312" w:cs="仿宋_GB2312" w:hint="eastAsia"/>
          <w:sz w:val="32"/>
          <w:szCs w:val="32"/>
        </w:rPr>
        <w:t>教材在内容上应既实用又开放，即在注重实际操作能力训练的同时，还应把业务操作过程中的、新技能和新方法融入教材，以便教材内容更加贴近航空业务的实际。在形式上应适合五年一贯制学生认知特点，文字表达要深入浅出，图</w:t>
      </w:r>
      <w:r>
        <w:rPr>
          <w:rFonts w:ascii="仿宋_GB2312" w:eastAsia="仿宋_GB2312" w:hAnsi="仿宋_GB2312" w:cs="仿宋_GB2312" w:hint="eastAsia"/>
          <w:sz w:val="32"/>
          <w:szCs w:val="32"/>
        </w:rPr>
        <w:lastRenderedPageBreak/>
        <w:t>文展现应图文并茂。</w:t>
      </w:r>
    </w:p>
    <w:p w:rsidR="003157AD" w:rsidRPr="00225DDB" w:rsidRDefault="00225DDB" w:rsidP="005E0E33">
      <w:pPr>
        <w:snapToGrid w:val="0"/>
        <w:spacing w:beforeLines="50" w:afterLines="50" w:line="580" w:lineRule="exact"/>
        <w:ind w:firstLineChars="200" w:firstLine="640"/>
        <w:rPr>
          <w:rFonts w:ascii="楷体" w:eastAsia="楷体" w:hAnsi="楷体"/>
          <w:sz w:val="32"/>
          <w:szCs w:val="32"/>
        </w:rPr>
      </w:pPr>
      <w:r w:rsidRPr="00225DDB">
        <w:rPr>
          <w:rFonts w:ascii="楷体" w:eastAsia="楷体" w:hAnsi="楷体" w:hint="eastAsia"/>
          <w:sz w:val="32"/>
          <w:szCs w:val="32"/>
        </w:rPr>
        <w:t>（七）</w:t>
      </w:r>
      <w:r w:rsidR="006C10E4" w:rsidRPr="00225DDB">
        <w:rPr>
          <w:rFonts w:ascii="楷体" w:eastAsia="楷体" w:hAnsi="楷体" w:hint="eastAsia"/>
          <w:sz w:val="32"/>
          <w:szCs w:val="32"/>
        </w:rPr>
        <w:t>形体训练课程（项目）标准</w:t>
      </w:r>
    </w:p>
    <w:p w:rsidR="003157AD" w:rsidRPr="00106F2D" w:rsidRDefault="00106F2D" w:rsidP="005E0E33">
      <w:pPr>
        <w:snapToGrid w:val="0"/>
        <w:spacing w:beforeLines="50" w:afterLines="50" w:line="580" w:lineRule="exact"/>
        <w:ind w:firstLineChars="200" w:firstLine="643"/>
        <w:rPr>
          <w:rFonts w:ascii="仿宋" w:eastAsia="仿宋" w:hAnsi="仿宋" w:cs="仿宋_GB2312"/>
          <w:sz w:val="32"/>
          <w:szCs w:val="32"/>
        </w:rPr>
      </w:pPr>
      <w:r w:rsidRPr="00106F2D">
        <w:rPr>
          <w:rFonts w:ascii="仿宋" w:eastAsia="仿宋" w:hAnsi="仿宋" w:cs="仿宋_GB2312" w:hint="eastAsia"/>
          <w:b/>
          <w:sz w:val="32"/>
          <w:szCs w:val="32"/>
        </w:rPr>
        <w:t>1.</w:t>
      </w:r>
      <w:r w:rsidR="006C10E4" w:rsidRPr="00106F2D">
        <w:rPr>
          <w:rFonts w:ascii="仿宋" w:eastAsia="仿宋" w:hAnsi="仿宋" w:cs="仿宋_GB2312" w:hint="eastAsia"/>
          <w:b/>
          <w:sz w:val="32"/>
          <w:szCs w:val="32"/>
        </w:rPr>
        <w:t>课程性质与任务</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形体训练这门课程是空中乘务专业的一门职业能力必修课程，是让学生掌握如何提升气质和如何锻炼体型的方法。学生通过本课程学习，具备扎实的气质、形体、体重等方面的基础理论、基本知识、基本技能，尤其要掌握不同肢体部位的拉伸动作，在学习的过程中，起到修身养性的目的。让学生更深层次上掌握形体塑造的基本能力，培养学生实训技能和审美能力。形体训练这门课程的开设对学生的综合职业能力和职业素养起到了明显促进作用。</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本课程是空中乘务专业学生必学的专业课，它是民航服务礼仪、军事体育的延伸，与化妆技巧与形象塑造同修，同时为后续课程做铺垫，对学生学习民航服务礼仪、军事体育打基础。</w:t>
      </w:r>
    </w:p>
    <w:p w:rsidR="003157AD" w:rsidRPr="00106F2D" w:rsidRDefault="00106F2D" w:rsidP="00106F2D">
      <w:pPr>
        <w:adjustRightInd w:val="0"/>
        <w:snapToGrid w:val="0"/>
        <w:spacing w:line="58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2.</w:t>
      </w:r>
      <w:r w:rsidR="006C10E4" w:rsidRPr="00106F2D">
        <w:rPr>
          <w:rFonts w:ascii="仿宋" w:eastAsia="仿宋" w:hAnsi="仿宋" w:cs="仿宋_GB2312" w:hint="eastAsia"/>
          <w:b/>
          <w:sz w:val="32"/>
          <w:szCs w:val="32"/>
        </w:rPr>
        <w:t>课程教学目标</w:t>
      </w:r>
    </w:p>
    <w:p w:rsidR="003157AD" w:rsidRDefault="00106F2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总体目标</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理论、实践、工学结合、校企互动的教学模式，使学生通过本课程的学习和训练，通过课程学习，学生可以具备民航职业岗位需要的工作能力，能在地勤、空乘、安检以及物流等从事礼仪接待、安全保障等工作，在不同的岗位，完成民航职业岗位工作任务。</w:t>
      </w:r>
    </w:p>
    <w:p w:rsidR="003157AD" w:rsidRDefault="00106F2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C10E4">
        <w:rPr>
          <w:rFonts w:ascii="仿宋_GB2312" w:eastAsia="仿宋_GB2312" w:hAnsi="仿宋_GB2312" w:cs="仿宋_GB2312" w:hint="eastAsia"/>
          <w:sz w:val="32"/>
          <w:szCs w:val="32"/>
        </w:rPr>
        <w:t>具体目标</w:t>
      </w:r>
    </w:p>
    <w:p w:rsidR="003157AD" w:rsidRDefault="00106F2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sidR="006C10E4">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培养学生各类综合素质，使学生有丰富的艺术修养，健康的审美能力，优雅的形体气质。</w:t>
      </w:r>
    </w:p>
    <w:p w:rsidR="003157AD" w:rsidRDefault="00106F2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培养学生健康的思想作风，认真的学习态度，以及团队合作意识。</w:t>
      </w:r>
    </w:p>
    <w:p w:rsidR="003157AD" w:rsidRDefault="00106F2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营造健康优雅的艺术氛围，推进校园艺术文化建设，提高学生艺术文化素质。</w:t>
      </w:r>
    </w:p>
    <w:p w:rsidR="003157AD" w:rsidRDefault="00106F2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强化心灵美与动作美的统一，培养学生认真学习的态度、不怕吃苦的精神和探索新知识的兴趣。</w:t>
      </w:r>
    </w:p>
    <w:p w:rsidR="003157AD" w:rsidRDefault="00106F2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培养与众不同的个性气质。</w:t>
      </w:r>
    </w:p>
    <w:p w:rsidR="003157AD" w:rsidRDefault="00106F2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在音乐的伴奏下,在轻松愉快的气氛中进行练习,让学生真实的去感受美,体验美 培养文明行为和集体主义精神,陶冶学生美的情操。</w:t>
      </w:r>
    </w:p>
    <w:p w:rsidR="003157AD" w:rsidRPr="00106F2D" w:rsidRDefault="00106F2D" w:rsidP="00106F2D">
      <w:pPr>
        <w:adjustRightInd w:val="0"/>
        <w:snapToGrid w:val="0"/>
        <w:spacing w:line="580" w:lineRule="exact"/>
        <w:ind w:firstLineChars="200" w:firstLine="643"/>
        <w:rPr>
          <w:rFonts w:ascii="仿宋" w:eastAsia="仿宋" w:hAnsi="仿宋" w:cs="仿宋_GB2312"/>
          <w:sz w:val="32"/>
          <w:szCs w:val="32"/>
        </w:rPr>
      </w:pPr>
      <w:r w:rsidRPr="00106F2D">
        <w:rPr>
          <w:rFonts w:ascii="仿宋" w:eastAsia="仿宋" w:hAnsi="仿宋" w:cs="仿宋_GB2312" w:hint="eastAsia"/>
          <w:b/>
          <w:sz w:val="32"/>
          <w:szCs w:val="32"/>
        </w:rPr>
        <w:t>3.</w:t>
      </w:r>
      <w:r w:rsidR="006C10E4" w:rsidRPr="00106F2D">
        <w:rPr>
          <w:rFonts w:ascii="仿宋" w:eastAsia="仿宋" w:hAnsi="仿宋" w:cs="仿宋_GB2312" w:hint="eastAsia"/>
          <w:b/>
          <w:sz w:val="32"/>
          <w:szCs w:val="32"/>
        </w:rPr>
        <w:t>参考学时</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380学时</w:t>
      </w:r>
    </w:p>
    <w:p w:rsidR="003157AD" w:rsidRPr="00106F2D" w:rsidRDefault="00106F2D" w:rsidP="00106F2D">
      <w:pPr>
        <w:adjustRightInd w:val="0"/>
        <w:snapToGrid w:val="0"/>
        <w:spacing w:line="58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4.</w:t>
      </w:r>
      <w:r w:rsidR="006C10E4" w:rsidRPr="00106F2D">
        <w:rPr>
          <w:rFonts w:ascii="仿宋" w:eastAsia="仿宋" w:hAnsi="仿宋" w:cs="仿宋_GB2312" w:hint="eastAsia"/>
          <w:b/>
          <w:sz w:val="32"/>
          <w:szCs w:val="32"/>
        </w:rPr>
        <w:t>课程学分</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38学分</w:t>
      </w:r>
    </w:p>
    <w:p w:rsidR="003157AD" w:rsidRPr="00106F2D" w:rsidRDefault="00106F2D" w:rsidP="00106F2D">
      <w:pPr>
        <w:adjustRightInd w:val="0"/>
        <w:snapToGrid w:val="0"/>
        <w:spacing w:line="580" w:lineRule="exact"/>
        <w:ind w:firstLineChars="200" w:firstLine="643"/>
        <w:rPr>
          <w:rFonts w:ascii="仿宋" w:eastAsia="仿宋" w:hAnsi="仿宋" w:cs="仿宋_GB2312"/>
          <w:sz w:val="32"/>
          <w:szCs w:val="32"/>
        </w:rPr>
      </w:pPr>
      <w:r w:rsidRPr="00106F2D">
        <w:rPr>
          <w:rFonts w:ascii="仿宋" w:eastAsia="仿宋" w:hAnsi="仿宋" w:cs="仿宋_GB2312" w:hint="eastAsia"/>
          <w:b/>
          <w:sz w:val="32"/>
          <w:szCs w:val="32"/>
        </w:rPr>
        <w:t>5.</w:t>
      </w:r>
      <w:r w:rsidR="006C10E4" w:rsidRPr="00106F2D">
        <w:rPr>
          <w:rFonts w:ascii="仿宋" w:eastAsia="仿宋" w:hAnsi="仿宋" w:cs="仿宋_GB2312" w:hint="eastAsia"/>
          <w:b/>
          <w:sz w:val="32"/>
          <w:szCs w:val="32"/>
        </w:rPr>
        <w:t>课程内容和要求</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66"/>
        <w:gridCol w:w="1163"/>
        <w:gridCol w:w="3330"/>
        <w:gridCol w:w="2489"/>
        <w:gridCol w:w="1424"/>
      </w:tblGrid>
      <w:tr w:rsidR="003157AD">
        <w:trPr>
          <w:cantSplit/>
          <w:trHeight w:val="567"/>
          <w:tblHeader/>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序号</w:t>
            </w:r>
          </w:p>
        </w:tc>
        <w:tc>
          <w:tcPr>
            <w:tcW w:w="1163" w:type="dxa"/>
            <w:vAlign w:val="center"/>
          </w:tcPr>
          <w:p w:rsidR="003157AD" w:rsidRDefault="006C10E4">
            <w:pPr>
              <w:adjustRightInd w:val="0"/>
              <w:snapToGrid w:val="0"/>
              <w:jc w:val="center"/>
              <w:rPr>
                <w:rFonts w:ascii="宋体" w:hAnsi="宋体"/>
                <w:szCs w:val="21"/>
              </w:rPr>
            </w:pPr>
            <w:r>
              <w:rPr>
                <w:rFonts w:ascii="宋体" w:hAnsi="宋体" w:hint="eastAsia"/>
                <w:szCs w:val="21"/>
              </w:rPr>
              <w:t>教学项目</w:t>
            </w:r>
          </w:p>
        </w:tc>
        <w:tc>
          <w:tcPr>
            <w:tcW w:w="3330" w:type="dxa"/>
            <w:vAlign w:val="center"/>
          </w:tcPr>
          <w:p w:rsidR="003157AD" w:rsidRDefault="006C10E4">
            <w:pPr>
              <w:adjustRightInd w:val="0"/>
              <w:snapToGrid w:val="0"/>
              <w:jc w:val="center"/>
              <w:rPr>
                <w:rFonts w:ascii="宋体" w:hAnsi="宋体"/>
                <w:szCs w:val="21"/>
              </w:rPr>
            </w:pPr>
            <w:r>
              <w:rPr>
                <w:rFonts w:ascii="宋体" w:hAnsi="宋体" w:hint="eastAsia"/>
                <w:szCs w:val="21"/>
              </w:rPr>
              <w:t>教学内容与教学要求</w:t>
            </w:r>
          </w:p>
        </w:tc>
        <w:tc>
          <w:tcPr>
            <w:tcW w:w="2489" w:type="dxa"/>
            <w:vAlign w:val="center"/>
          </w:tcPr>
          <w:p w:rsidR="003157AD" w:rsidRDefault="006C10E4">
            <w:pPr>
              <w:adjustRightInd w:val="0"/>
              <w:snapToGrid w:val="0"/>
              <w:jc w:val="center"/>
              <w:rPr>
                <w:rFonts w:ascii="宋体" w:hAnsi="宋体"/>
                <w:szCs w:val="21"/>
              </w:rPr>
            </w:pPr>
            <w:r>
              <w:rPr>
                <w:rFonts w:ascii="宋体" w:hAnsi="宋体" w:hint="eastAsia"/>
                <w:szCs w:val="21"/>
              </w:rPr>
              <w:t>活动设计建议</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参考课时</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1</w:t>
            </w:r>
          </w:p>
        </w:tc>
        <w:tc>
          <w:tcPr>
            <w:tcW w:w="1163" w:type="dxa"/>
          </w:tcPr>
          <w:p w:rsidR="003157AD" w:rsidRDefault="006C10E4" w:rsidP="005E0E33">
            <w:pPr>
              <w:pStyle w:val="11"/>
              <w:spacing w:beforeLines="50" w:afterLines="50" w:line="460" w:lineRule="exact"/>
              <w:rPr>
                <w:rFonts w:ascii="宋体" w:hAnsi="宋体" w:cs="宋体"/>
                <w:kern w:val="0"/>
                <w:szCs w:val="21"/>
              </w:rPr>
            </w:pPr>
            <w:r>
              <w:rPr>
                <w:rFonts w:ascii="仿宋" w:eastAsia="仿宋" w:hAnsi="仿宋" w:cs="仿宋" w:hint="eastAsia"/>
                <w:bCs/>
                <w:szCs w:val="21"/>
              </w:rPr>
              <w:t>形体舞蹈训练</w:t>
            </w:r>
          </w:p>
        </w:tc>
        <w:tc>
          <w:tcPr>
            <w:tcW w:w="3330" w:type="dxa"/>
          </w:tcPr>
          <w:p w:rsidR="003157AD" w:rsidRDefault="006C10E4" w:rsidP="005E0E33">
            <w:pPr>
              <w:pStyle w:val="11"/>
              <w:spacing w:beforeLines="50" w:afterLines="50" w:line="460" w:lineRule="exact"/>
              <w:rPr>
                <w:rFonts w:ascii="宋体" w:hAnsi="宋体"/>
                <w:szCs w:val="21"/>
              </w:rPr>
            </w:pPr>
            <w:r>
              <w:rPr>
                <w:rFonts w:ascii="仿宋" w:eastAsia="仿宋" w:hAnsi="仿宋" w:cs="仿宋" w:hint="eastAsia"/>
                <w:bCs/>
                <w:szCs w:val="21"/>
              </w:rPr>
              <w:t>练习体型，塑造优雅形体</w:t>
            </w:r>
          </w:p>
        </w:tc>
        <w:tc>
          <w:tcPr>
            <w:tcW w:w="2489" w:type="dxa"/>
          </w:tcPr>
          <w:p w:rsidR="003157AD" w:rsidRDefault="006C10E4" w:rsidP="005E0E33">
            <w:pPr>
              <w:pStyle w:val="11"/>
              <w:spacing w:beforeLines="50" w:afterLines="50" w:line="460" w:lineRule="exact"/>
              <w:rPr>
                <w:rFonts w:ascii="宋体" w:hAnsi="宋体"/>
                <w:szCs w:val="21"/>
              </w:rPr>
            </w:pPr>
            <w:r>
              <w:rPr>
                <w:rFonts w:ascii="仿宋" w:eastAsia="仿宋" w:hAnsi="仿宋" w:cs="仿宋" w:hint="eastAsia"/>
                <w:bCs/>
                <w:szCs w:val="21"/>
              </w:rPr>
              <w:t>训练身体协调性</w:t>
            </w:r>
          </w:p>
        </w:tc>
        <w:tc>
          <w:tcPr>
            <w:tcW w:w="1424" w:type="dxa"/>
          </w:tcPr>
          <w:p w:rsidR="003157AD" w:rsidRDefault="006C10E4" w:rsidP="005E0E33">
            <w:pPr>
              <w:pStyle w:val="11"/>
              <w:spacing w:beforeLines="50" w:afterLines="50" w:line="460" w:lineRule="exact"/>
              <w:jc w:val="center"/>
              <w:rPr>
                <w:rFonts w:ascii="宋体" w:hAnsi="宋体"/>
                <w:szCs w:val="21"/>
              </w:rPr>
            </w:pPr>
            <w:r>
              <w:rPr>
                <w:rFonts w:ascii="仿宋" w:eastAsia="仿宋" w:hAnsi="仿宋" w:cs="仿宋" w:hint="eastAsia"/>
                <w:bCs/>
                <w:szCs w:val="21"/>
              </w:rPr>
              <w:t>90</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2</w:t>
            </w:r>
          </w:p>
        </w:tc>
        <w:tc>
          <w:tcPr>
            <w:tcW w:w="1163" w:type="dxa"/>
          </w:tcPr>
          <w:p w:rsidR="003157AD" w:rsidRDefault="006C10E4" w:rsidP="005E0E33">
            <w:pPr>
              <w:pStyle w:val="11"/>
              <w:spacing w:beforeLines="50" w:afterLines="50" w:line="460" w:lineRule="exact"/>
              <w:rPr>
                <w:rFonts w:ascii="宋体" w:hAnsi="宋体" w:cs="宋体"/>
                <w:kern w:val="0"/>
                <w:szCs w:val="21"/>
              </w:rPr>
            </w:pPr>
            <w:r>
              <w:rPr>
                <w:rFonts w:ascii="仿宋" w:eastAsia="仿宋" w:hAnsi="仿宋" w:cs="仿宋" w:hint="eastAsia"/>
                <w:bCs/>
                <w:szCs w:val="21"/>
              </w:rPr>
              <w:t>服务姿态训练</w:t>
            </w:r>
          </w:p>
        </w:tc>
        <w:tc>
          <w:tcPr>
            <w:tcW w:w="3330" w:type="dxa"/>
          </w:tcPr>
          <w:p w:rsidR="003157AD" w:rsidRDefault="006C10E4" w:rsidP="005E0E33">
            <w:pPr>
              <w:pStyle w:val="11"/>
              <w:spacing w:beforeLines="50" w:afterLines="50" w:line="460" w:lineRule="exact"/>
              <w:rPr>
                <w:rFonts w:ascii="宋体"/>
                <w:szCs w:val="21"/>
              </w:rPr>
            </w:pPr>
            <w:r>
              <w:rPr>
                <w:rFonts w:ascii="仿宋" w:eastAsia="仿宋" w:hAnsi="仿宋" w:cs="仿宋" w:hint="eastAsia"/>
                <w:bCs/>
                <w:szCs w:val="21"/>
              </w:rPr>
              <w:t>练习正确的服务姿态</w:t>
            </w:r>
          </w:p>
        </w:tc>
        <w:tc>
          <w:tcPr>
            <w:tcW w:w="2489" w:type="dxa"/>
          </w:tcPr>
          <w:p w:rsidR="003157AD" w:rsidRDefault="006C10E4" w:rsidP="005E0E33">
            <w:pPr>
              <w:pStyle w:val="11"/>
              <w:spacing w:beforeLines="50" w:afterLines="50" w:line="460" w:lineRule="exact"/>
              <w:rPr>
                <w:rFonts w:ascii="宋体" w:hAnsi="宋体"/>
                <w:szCs w:val="21"/>
              </w:rPr>
            </w:pPr>
            <w:r>
              <w:rPr>
                <w:rFonts w:ascii="仿宋" w:eastAsia="仿宋" w:hAnsi="仿宋" w:cs="仿宋" w:hint="eastAsia"/>
                <w:bCs/>
                <w:szCs w:val="21"/>
              </w:rPr>
              <w:t>熟悉和掌握形体、礼仪、个人形象塑造的基本知识</w:t>
            </w:r>
          </w:p>
        </w:tc>
        <w:tc>
          <w:tcPr>
            <w:tcW w:w="1424" w:type="dxa"/>
          </w:tcPr>
          <w:p w:rsidR="003157AD" w:rsidRDefault="006C10E4" w:rsidP="005E0E33">
            <w:pPr>
              <w:pStyle w:val="11"/>
              <w:spacing w:beforeLines="50" w:afterLines="50" w:line="460" w:lineRule="exact"/>
              <w:jc w:val="center"/>
              <w:rPr>
                <w:rFonts w:ascii="宋体" w:hAnsi="宋体"/>
                <w:szCs w:val="21"/>
              </w:rPr>
            </w:pPr>
            <w:r>
              <w:rPr>
                <w:rFonts w:ascii="仿宋" w:eastAsia="仿宋" w:hAnsi="仿宋" w:cs="仿宋" w:hint="eastAsia"/>
                <w:bCs/>
                <w:szCs w:val="21"/>
              </w:rPr>
              <w:t>100</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lastRenderedPageBreak/>
              <w:t>3</w:t>
            </w:r>
          </w:p>
        </w:tc>
        <w:tc>
          <w:tcPr>
            <w:tcW w:w="1163" w:type="dxa"/>
          </w:tcPr>
          <w:p w:rsidR="003157AD" w:rsidRDefault="006C10E4" w:rsidP="005E0E33">
            <w:pPr>
              <w:pStyle w:val="11"/>
              <w:spacing w:beforeLines="50" w:afterLines="50" w:line="460" w:lineRule="exact"/>
              <w:rPr>
                <w:rFonts w:ascii="宋体" w:hAnsi="宋体" w:cs="宋体"/>
                <w:kern w:val="0"/>
                <w:szCs w:val="21"/>
              </w:rPr>
            </w:pPr>
            <w:r>
              <w:rPr>
                <w:rFonts w:ascii="仿宋" w:eastAsia="仿宋" w:hAnsi="仿宋" w:cs="仿宋" w:hint="eastAsia"/>
                <w:bCs/>
                <w:szCs w:val="21"/>
              </w:rPr>
              <w:t>步态</w:t>
            </w:r>
          </w:p>
        </w:tc>
        <w:tc>
          <w:tcPr>
            <w:tcW w:w="3330" w:type="dxa"/>
          </w:tcPr>
          <w:p w:rsidR="003157AD" w:rsidRDefault="006C10E4" w:rsidP="005E0E33">
            <w:pPr>
              <w:pStyle w:val="11"/>
              <w:spacing w:beforeLines="50" w:afterLines="50" w:line="460" w:lineRule="exact"/>
              <w:rPr>
                <w:rFonts w:ascii="宋体"/>
                <w:szCs w:val="21"/>
              </w:rPr>
            </w:pPr>
            <w:r>
              <w:rPr>
                <w:rFonts w:ascii="仿宋" w:eastAsia="仿宋" w:hAnsi="仿宋" w:cs="仿宋" w:hint="eastAsia"/>
                <w:bCs/>
                <w:szCs w:val="21"/>
              </w:rPr>
              <w:t>练习正确的服务姿态</w:t>
            </w:r>
          </w:p>
        </w:tc>
        <w:tc>
          <w:tcPr>
            <w:tcW w:w="2489" w:type="dxa"/>
          </w:tcPr>
          <w:p w:rsidR="003157AD" w:rsidRDefault="006C10E4" w:rsidP="005E0E33">
            <w:pPr>
              <w:pStyle w:val="11"/>
              <w:spacing w:beforeLines="50" w:afterLines="50" w:line="460" w:lineRule="exact"/>
              <w:rPr>
                <w:rFonts w:ascii="宋体" w:hAnsi="宋体"/>
                <w:szCs w:val="21"/>
              </w:rPr>
            </w:pPr>
            <w:r>
              <w:rPr>
                <w:rFonts w:ascii="仿宋" w:eastAsia="仿宋" w:hAnsi="仿宋" w:cs="仿宋" w:hint="eastAsia"/>
                <w:bCs/>
                <w:szCs w:val="21"/>
              </w:rPr>
              <w:t>熟悉和掌握形体、礼仪、个人形象塑造的基本知识</w:t>
            </w:r>
          </w:p>
        </w:tc>
        <w:tc>
          <w:tcPr>
            <w:tcW w:w="1424" w:type="dxa"/>
          </w:tcPr>
          <w:p w:rsidR="003157AD" w:rsidRDefault="006C10E4" w:rsidP="005E0E33">
            <w:pPr>
              <w:pStyle w:val="11"/>
              <w:spacing w:beforeLines="50" w:afterLines="50" w:line="460" w:lineRule="exact"/>
              <w:jc w:val="center"/>
              <w:rPr>
                <w:rFonts w:ascii="宋体" w:hAnsi="宋体"/>
                <w:szCs w:val="21"/>
              </w:rPr>
            </w:pPr>
            <w:r>
              <w:rPr>
                <w:rFonts w:ascii="仿宋" w:eastAsia="仿宋" w:hAnsi="仿宋" w:cs="仿宋" w:hint="eastAsia"/>
                <w:bCs/>
                <w:szCs w:val="21"/>
              </w:rPr>
              <w:t>90</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4</w:t>
            </w:r>
          </w:p>
        </w:tc>
        <w:tc>
          <w:tcPr>
            <w:tcW w:w="1163" w:type="dxa"/>
          </w:tcPr>
          <w:p w:rsidR="003157AD" w:rsidRDefault="006C10E4" w:rsidP="005E0E33">
            <w:pPr>
              <w:pStyle w:val="11"/>
              <w:spacing w:beforeLines="50" w:afterLines="50" w:line="460" w:lineRule="exact"/>
              <w:rPr>
                <w:rFonts w:ascii="宋体" w:hAnsi="宋体" w:cs="宋体"/>
                <w:kern w:val="0"/>
                <w:szCs w:val="21"/>
              </w:rPr>
            </w:pPr>
            <w:r>
              <w:rPr>
                <w:rFonts w:ascii="仿宋" w:eastAsia="仿宋" w:hAnsi="仿宋" w:cs="仿宋" w:hint="eastAsia"/>
                <w:bCs/>
                <w:szCs w:val="21"/>
              </w:rPr>
              <w:t>空乘接待服务姿态</w:t>
            </w:r>
          </w:p>
        </w:tc>
        <w:tc>
          <w:tcPr>
            <w:tcW w:w="3330" w:type="dxa"/>
          </w:tcPr>
          <w:p w:rsidR="003157AD" w:rsidRDefault="006C10E4" w:rsidP="005E0E33">
            <w:pPr>
              <w:pStyle w:val="11"/>
              <w:spacing w:beforeLines="50" w:afterLines="50" w:line="460" w:lineRule="exact"/>
              <w:rPr>
                <w:rFonts w:ascii="宋体" w:hAnsi="宋体"/>
                <w:szCs w:val="21"/>
              </w:rPr>
            </w:pPr>
            <w:r>
              <w:rPr>
                <w:rFonts w:ascii="仿宋" w:eastAsia="仿宋" w:hAnsi="仿宋" w:cs="仿宋" w:hint="eastAsia"/>
                <w:bCs/>
                <w:szCs w:val="21"/>
              </w:rPr>
              <w:t>练习正确的服务姿态</w:t>
            </w:r>
          </w:p>
        </w:tc>
        <w:tc>
          <w:tcPr>
            <w:tcW w:w="2489" w:type="dxa"/>
          </w:tcPr>
          <w:p w:rsidR="003157AD" w:rsidRDefault="006C10E4" w:rsidP="005E0E33">
            <w:pPr>
              <w:pStyle w:val="11"/>
              <w:spacing w:beforeLines="50" w:afterLines="50" w:line="460" w:lineRule="exact"/>
              <w:rPr>
                <w:rFonts w:ascii="宋体" w:hAnsi="宋体"/>
                <w:szCs w:val="21"/>
              </w:rPr>
            </w:pPr>
            <w:r>
              <w:rPr>
                <w:rFonts w:ascii="仿宋" w:eastAsia="仿宋" w:hAnsi="仿宋" w:cs="仿宋" w:hint="eastAsia"/>
                <w:bCs/>
                <w:szCs w:val="21"/>
              </w:rPr>
              <w:t>熟悉和掌握形体、礼仪、个人形象塑造的基本知识</w:t>
            </w:r>
          </w:p>
        </w:tc>
        <w:tc>
          <w:tcPr>
            <w:tcW w:w="1424" w:type="dxa"/>
          </w:tcPr>
          <w:p w:rsidR="003157AD" w:rsidRDefault="006C10E4" w:rsidP="005E0E33">
            <w:pPr>
              <w:pStyle w:val="11"/>
              <w:spacing w:beforeLines="50" w:afterLines="50" w:line="460" w:lineRule="exact"/>
              <w:jc w:val="center"/>
              <w:rPr>
                <w:rFonts w:ascii="宋体" w:hAnsi="宋体"/>
                <w:szCs w:val="21"/>
              </w:rPr>
            </w:pPr>
            <w:r>
              <w:rPr>
                <w:rFonts w:ascii="仿宋" w:eastAsia="仿宋" w:hAnsi="仿宋" w:cs="仿宋" w:hint="eastAsia"/>
                <w:bCs/>
                <w:szCs w:val="21"/>
              </w:rPr>
              <w:t>100</w:t>
            </w:r>
          </w:p>
        </w:tc>
      </w:tr>
      <w:tr w:rsidR="003157AD">
        <w:trPr>
          <w:cantSplit/>
          <w:trHeight w:val="567"/>
          <w:jc w:val="center"/>
        </w:trPr>
        <w:tc>
          <w:tcPr>
            <w:tcW w:w="7648" w:type="dxa"/>
            <w:gridSpan w:val="4"/>
            <w:vAlign w:val="center"/>
          </w:tcPr>
          <w:p w:rsidR="003157AD" w:rsidRDefault="006C10E4">
            <w:pPr>
              <w:adjustRightInd w:val="0"/>
              <w:snapToGrid w:val="0"/>
              <w:spacing w:line="460" w:lineRule="exact"/>
              <w:jc w:val="center"/>
              <w:rPr>
                <w:rFonts w:ascii="宋体" w:hAnsi="宋体"/>
                <w:szCs w:val="21"/>
              </w:rPr>
            </w:pPr>
            <w:r>
              <w:rPr>
                <w:rFonts w:ascii="宋体" w:hAnsi="宋体" w:hint="eastAsia"/>
                <w:szCs w:val="21"/>
              </w:rPr>
              <w:t>总课时</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380</w:t>
            </w:r>
          </w:p>
        </w:tc>
      </w:tr>
    </w:tbl>
    <w:p w:rsidR="003157AD" w:rsidRPr="00106F2D" w:rsidRDefault="00106F2D" w:rsidP="00106F2D">
      <w:pPr>
        <w:adjustRightInd w:val="0"/>
        <w:snapToGrid w:val="0"/>
        <w:spacing w:line="580" w:lineRule="exact"/>
        <w:ind w:firstLineChars="200" w:firstLine="643"/>
        <w:rPr>
          <w:rFonts w:ascii="仿宋" w:eastAsia="仿宋" w:hAnsi="仿宋" w:cs="仿宋_GB2312"/>
          <w:sz w:val="32"/>
          <w:szCs w:val="32"/>
        </w:rPr>
      </w:pPr>
      <w:r w:rsidRPr="00106F2D">
        <w:rPr>
          <w:rFonts w:ascii="仿宋" w:eastAsia="仿宋" w:hAnsi="仿宋" w:cs="仿宋_GB2312" w:hint="eastAsia"/>
          <w:b/>
          <w:sz w:val="32"/>
          <w:szCs w:val="32"/>
        </w:rPr>
        <w:t>6.</w:t>
      </w:r>
      <w:r w:rsidR="006C10E4" w:rsidRPr="00106F2D">
        <w:rPr>
          <w:rFonts w:ascii="仿宋" w:eastAsia="仿宋" w:hAnsi="仿宋" w:cs="仿宋_GB2312" w:hint="eastAsia"/>
          <w:b/>
          <w:sz w:val="32"/>
          <w:szCs w:val="32"/>
        </w:rPr>
        <w:t>教学建议</w:t>
      </w:r>
    </w:p>
    <w:p w:rsidR="003157AD" w:rsidRDefault="00106F2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教学方法</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教师示范、指导，学生实践操作为主线，辅以大量的实践练习和航空服务相关理论知识的强化；根据民航实际工作过程，设计有针对性的实验任务，组织学生采用角色扮演的方式，模拟相应的职位进行服务或管理，从实际中体会各种业务的实际操作及管理。</w:t>
      </w:r>
    </w:p>
    <w:p w:rsidR="003157AD" w:rsidRDefault="00106F2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C10E4">
        <w:rPr>
          <w:rFonts w:ascii="仿宋_GB2312" w:eastAsia="仿宋_GB2312" w:hAnsi="仿宋_GB2312" w:cs="仿宋_GB2312" w:hint="eastAsia"/>
          <w:sz w:val="32"/>
          <w:szCs w:val="32"/>
        </w:rPr>
        <w:t>评价方法</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改革传统的对学生评价手段和方法，加强实践性教学环节的考核，可采用过程评价和结果评价相结合的评价方法。</w:t>
      </w:r>
    </w:p>
    <w:p w:rsidR="003157AD" w:rsidRDefault="006C10E4">
      <w:pPr>
        <w:adjustRightInd w:val="0"/>
        <w:snapToGrid w:val="0"/>
        <w:spacing w:line="58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考核评价方式表</w:t>
      </w:r>
    </w:p>
    <w:p w:rsidR="003157AD" w:rsidRDefault="006C10E4">
      <w:pPr>
        <w:adjustRightInd w:val="0"/>
        <w:snapToGrid w:val="0"/>
        <w:spacing w:line="58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（1）期末考核评价及方式</w:t>
      </w:r>
    </w:p>
    <w:p w:rsidR="003157AD" w:rsidRDefault="006C10E4" w:rsidP="00574CFF">
      <w:pPr>
        <w:adjustRightInd w:val="0"/>
        <w:snapToGrid w:val="0"/>
        <w:spacing w:line="580" w:lineRule="exact"/>
        <w:ind w:firstLineChars="100" w:firstLine="320"/>
        <w:rPr>
          <w:rFonts w:ascii="仿宋" w:eastAsia="仿宋" w:hAnsi="仿宋" w:cs="仿宋"/>
          <w:sz w:val="32"/>
          <w:szCs w:val="32"/>
        </w:rPr>
      </w:pPr>
      <w:r>
        <w:rPr>
          <w:rFonts w:ascii="仿宋_GB2312" w:eastAsia="仿宋_GB2312" w:hAnsi="仿宋_GB2312" w:cs="仿宋_GB2312" w:hint="eastAsia"/>
          <w:sz w:val="32"/>
          <w:szCs w:val="32"/>
        </w:rPr>
        <w:t>形成性考核（含日常出勤、作业完成、学习态度等考评）</w:t>
      </w:r>
      <w:r>
        <w:rPr>
          <w:rFonts w:ascii="仿宋" w:eastAsia="仿宋" w:hAnsi="仿宋" w:cs="仿宋" w:hint="eastAsia"/>
          <w:sz w:val="32"/>
          <w:szCs w:val="32"/>
        </w:rPr>
        <w:t>（80%）</w:t>
      </w:r>
      <w:r w:rsidR="00574CFF">
        <w:rPr>
          <w:rFonts w:ascii="仿宋" w:eastAsia="仿宋" w:hAnsi="仿宋" w:cs="仿宋" w:hint="eastAsia"/>
          <w:sz w:val="32"/>
          <w:szCs w:val="32"/>
        </w:rPr>
        <w:t>，</w:t>
      </w:r>
      <w:r>
        <w:rPr>
          <w:rFonts w:ascii="仿宋" w:eastAsia="仿宋" w:hAnsi="仿宋" w:cs="仿宋" w:hint="eastAsia"/>
          <w:sz w:val="32"/>
          <w:szCs w:val="32"/>
        </w:rPr>
        <w:t>日常出勤完成占10%，课堂表现占10%；</w:t>
      </w:r>
    </w:p>
    <w:p w:rsidR="003157AD" w:rsidRDefault="006C10E4">
      <w:pPr>
        <w:adjustRightInd w:val="0"/>
        <w:snapToGrid w:val="0"/>
        <w:spacing w:line="58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（2）教学过程评价</w:t>
      </w:r>
    </w:p>
    <w:p w:rsidR="003157AD" w:rsidRDefault="00574CFF" w:rsidP="00574CF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以任务评价为主，兼顾平时，强调过程性，体现学习</w:t>
      </w:r>
      <w:r w:rsidR="006C10E4">
        <w:rPr>
          <w:rFonts w:ascii="仿宋_GB2312" w:eastAsia="仿宋_GB2312" w:hAnsi="仿宋_GB2312" w:cs="仿宋_GB2312" w:hint="eastAsia"/>
          <w:sz w:val="32"/>
          <w:szCs w:val="32"/>
        </w:rPr>
        <w:lastRenderedPageBreak/>
        <w:t>的形成性。</w:t>
      </w:r>
    </w:p>
    <w:p w:rsidR="003157AD" w:rsidRDefault="00574CF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能力评价和知识评价相结合，注重引导学生进行学习方式的改变。</w:t>
      </w:r>
    </w:p>
    <w:p w:rsidR="003157AD" w:rsidRDefault="00574CFF" w:rsidP="00574CF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综合评价，注重考核学生所拥有的综合职业能力水平和个人专长能力。</w:t>
      </w:r>
    </w:p>
    <w:p w:rsidR="003157AD" w:rsidRDefault="00574CF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6C10E4">
        <w:rPr>
          <w:rFonts w:ascii="仿宋_GB2312" w:eastAsia="仿宋_GB2312" w:hAnsi="仿宋_GB2312" w:cs="仿宋_GB2312" w:hint="eastAsia"/>
          <w:sz w:val="32"/>
          <w:szCs w:val="32"/>
        </w:rPr>
        <w:t>教学条件</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恰当运用现代辅助教学手段。教学过程中，采用微课、VCD、实物等教学手段辅助教学，使教学内容更具有直观性、形象性，激发了学生的学习兴趣。如：在选用主教材的同时，我们也买了大量的相关光盘，作为学生主动学习的扩充性材料。 </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574CFF">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）充分利用网络资源。本课程教学资源将全部上网，学生可以在网上直接下载本课程的所有教学资源，包括服务技能动作录像、教学大纲、课程介绍、授课教案、课件、案例、考题库等。</w:t>
      </w:r>
    </w:p>
    <w:p w:rsidR="003157AD" w:rsidRDefault="00574CF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6C10E4">
        <w:rPr>
          <w:rFonts w:ascii="仿宋_GB2312" w:eastAsia="仿宋_GB2312" w:hAnsi="仿宋_GB2312" w:cs="仿宋_GB2312" w:hint="eastAsia"/>
          <w:sz w:val="32"/>
          <w:szCs w:val="32"/>
        </w:rPr>
        <w:t>教材编选</w:t>
      </w:r>
    </w:p>
    <w:p w:rsidR="003157AD" w:rsidRDefault="00574CFF">
      <w:pPr>
        <w:snapToGrid w:val="0"/>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教材选用</w:t>
      </w:r>
    </w:p>
    <w:p w:rsidR="00574CFF" w:rsidRDefault="006C10E4" w:rsidP="00574CFF">
      <w:pPr>
        <w:snapToGrid w:val="0"/>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选用优秀教材作为教学用书和教学参考书，目前选用的授课教材是清华大学出版社出版的《形体训练与形象塑造》，本教材能很好的体现当前航空旅游服务类专业职业教学改革的精神，在兼顾了相关专业基础知识的同时，把重心放在了技能训练上，以培养能胜任航空服务与管理的高等职业技能型人才为根本出发点。</w:t>
      </w:r>
    </w:p>
    <w:p w:rsidR="003157AD" w:rsidRPr="00574CFF" w:rsidRDefault="00574CFF" w:rsidP="00574CFF">
      <w:pPr>
        <w:snapToGrid w:val="0"/>
        <w:spacing w:line="580" w:lineRule="exact"/>
        <w:ind w:firstLineChars="200" w:firstLine="640"/>
        <w:jc w:val="left"/>
        <w:rPr>
          <w:rFonts w:ascii="楷体" w:eastAsia="楷体" w:hAnsi="楷体" w:cs="仿宋_GB2312"/>
          <w:sz w:val="32"/>
          <w:szCs w:val="32"/>
        </w:rPr>
      </w:pPr>
      <w:r w:rsidRPr="00574CFF">
        <w:rPr>
          <w:rFonts w:ascii="楷体" w:eastAsia="楷体" w:hAnsi="楷体" w:cs="仿宋_GB2312" w:hint="eastAsia"/>
          <w:sz w:val="32"/>
          <w:szCs w:val="32"/>
        </w:rPr>
        <w:t>（八）</w:t>
      </w:r>
      <w:r w:rsidR="006C10E4" w:rsidRPr="00574CFF">
        <w:rPr>
          <w:rFonts w:ascii="楷体" w:eastAsia="楷体" w:hAnsi="楷体" w:hint="eastAsia"/>
          <w:sz w:val="32"/>
          <w:szCs w:val="32"/>
        </w:rPr>
        <w:t>化妆技巧与形象塑造课程（项目）标准</w:t>
      </w:r>
    </w:p>
    <w:p w:rsidR="003157AD" w:rsidRPr="00574CFF" w:rsidRDefault="00574CFF" w:rsidP="005E0E33">
      <w:pPr>
        <w:snapToGrid w:val="0"/>
        <w:spacing w:beforeLines="50" w:afterLines="50" w:line="580" w:lineRule="exact"/>
        <w:ind w:firstLineChars="200" w:firstLine="643"/>
        <w:rPr>
          <w:rFonts w:ascii="仿宋" w:eastAsia="仿宋" w:hAnsi="仿宋" w:cs="仿宋_GB2312"/>
          <w:sz w:val="32"/>
          <w:szCs w:val="32"/>
        </w:rPr>
      </w:pPr>
      <w:r w:rsidRPr="00574CFF">
        <w:rPr>
          <w:rFonts w:ascii="仿宋" w:eastAsia="仿宋" w:hAnsi="仿宋" w:cs="仿宋_GB2312" w:hint="eastAsia"/>
          <w:b/>
          <w:sz w:val="32"/>
          <w:szCs w:val="32"/>
        </w:rPr>
        <w:lastRenderedPageBreak/>
        <w:t>1.</w:t>
      </w:r>
      <w:r w:rsidR="006C10E4" w:rsidRPr="00574CFF">
        <w:rPr>
          <w:rFonts w:ascii="仿宋" w:eastAsia="仿宋" w:hAnsi="仿宋" w:cs="仿宋_GB2312" w:hint="eastAsia"/>
          <w:b/>
          <w:sz w:val="32"/>
          <w:szCs w:val="32"/>
        </w:rPr>
        <w:t>课程性质与任务</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化妆，在现代人的社会生活中占有十分重要的位置。适合的妆容，能够让你瞬间提升气质，增强自信。在正式的社交场合，一款恰当的妆容也是对他人与自己的尊重。在众多职业中，尤其是对民航服务人员，在个人形象、化妆修饰、礼仪表达等方面有着更高的特殊要求。</w:t>
      </w:r>
    </w:p>
    <w:p w:rsidR="003157AD" w:rsidRPr="00574CFF" w:rsidRDefault="00574CFF" w:rsidP="00574CFF">
      <w:pPr>
        <w:adjustRightInd w:val="0"/>
        <w:snapToGrid w:val="0"/>
        <w:spacing w:line="58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2.</w:t>
      </w:r>
      <w:r w:rsidR="006C10E4" w:rsidRPr="00574CFF">
        <w:rPr>
          <w:rFonts w:ascii="仿宋" w:eastAsia="仿宋" w:hAnsi="仿宋" w:cs="仿宋_GB2312" w:hint="eastAsia"/>
          <w:b/>
          <w:sz w:val="32"/>
          <w:szCs w:val="32"/>
        </w:rPr>
        <w:t>课程教学目标</w:t>
      </w:r>
    </w:p>
    <w:p w:rsidR="003157AD" w:rsidRDefault="00574CF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知识目标</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（1）了解心理学的发展历程以及在航空服务中的应用。</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（2）了解感知觉、记忆、情绪等心理现象特征以及在航空服务中的实践意义。</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（3）学习航空服务心理在航空、机场等各部门的服务技巧。</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（4）学习航空管理心理学。</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（5）学习航空服务中的人际交往和沟通。</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（6）学习航空系统员工的激励机制和劳动心理。</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（7）学习处理乘客服务心理。</w:t>
      </w:r>
    </w:p>
    <w:p w:rsidR="003157AD" w:rsidRDefault="00574CF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C10E4">
        <w:rPr>
          <w:rFonts w:ascii="仿宋_GB2312" w:eastAsia="仿宋_GB2312" w:hAnsi="仿宋_GB2312" w:cs="仿宋_GB2312" w:hint="eastAsia"/>
          <w:sz w:val="32"/>
          <w:szCs w:val="32"/>
        </w:rPr>
        <w:t>能力目标</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（1）能够具有全面科学的服务心理和处事能力。</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（2）培养学生的团队精神、协作意识及敬业精神。</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（3）能够具有良好的实践能力和创新能力。</w:t>
      </w:r>
    </w:p>
    <w:p w:rsidR="003157AD" w:rsidRDefault="00574CF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6C10E4">
        <w:rPr>
          <w:rFonts w:ascii="仿宋_GB2312" w:eastAsia="仿宋_GB2312" w:hAnsi="仿宋_GB2312" w:cs="仿宋_GB2312" w:hint="eastAsia"/>
          <w:sz w:val="32"/>
          <w:szCs w:val="32"/>
        </w:rPr>
        <w:t>素质目标</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（1）树立良好的航空服务职业道德风尚。</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（2）培养学生具有较强的团队协调能力及创新能力等该行业所需的综合职业能力。</w:t>
      </w:r>
    </w:p>
    <w:p w:rsidR="003157AD" w:rsidRPr="00574CFF" w:rsidRDefault="00574CFF" w:rsidP="00574CFF">
      <w:pPr>
        <w:adjustRightInd w:val="0"/>
        <w:snapToGrid w:val="0"/>
        <w:spacing w:line="580" w:lineRule="exact"/>
        <w:ind w:firstLineChars="200" w:firstLine="643"/>
        <w:rPr>
          <w:rFonts w:ascii="仿宋" w:eastAsia="仿宋" w:hAnsi="仿宋" w:cs="仿宋_GB2312"/>
          <w:sz w:val="32"/>
          <w:szCs w:val="32"/>
        </w:rPr>
      </w:pPr>
      <w:r w:rsidRPr="00574CFF">
        <w:rPr>
          <w:rFonts w:ascii="仿宋" w:eastAsia="仿宋" w:hAnsi="仿宋" w:cs="仿宋_GB2312" w:hint="eastAsia"/>
          <w:b/>
          <w:sz w:val="32"/>
          <w:szCs w:val="32"/>
        </w:rPr>
        <w:t>3.</w:t>
      </w:r>
      <w:r w:rsidR="006C10E4" w:rsidRPr="00574CFF">
        <w:rPr>
          <w:rFonts w:ascii="仿宋" w:eastAsia="仿宋" w:hAnsi="仿宋" w:cs="仿宋_GB2312" w:hint="eastAsia"/>
          <w:b/>
          <w:sz w:val="32"/>
          <w:szCs w:val="32"/>
        </w:rPr>
        <w:t>参考学时</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36学时</w:t>
      </w:r>
    </w:p>
    <w:p w:rsidR="003157AD" w:rsidRPr="00574CFF" w:rsidRDefault="00574CFF" w:rsidP="00574CFF">
      <w:pPr>
        <w:adjustRightInd w:val="0"/>
        <w:snapToGrid w:val="0"/>
        <w:spacing w:line="58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4.</w:t>
      </w:r>
      <w:r w:rsidR="006C10E4" w:rsidRPr="00574CFF">
        <w:rPr>
          <w:rFonts w:ascii="仿宋" w:eastAsia="仿宋" w:hAnsi="仿宋" w:cs="仿宋_GB2312" w:hint="eastAsia"/>
          <w:b/>
          <w:sz w:val="32"/>
          <w:szCs w:val="32"/>
        </w:rPr>
        <w:t>课程学分</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2学分</w:t>
      </w:r>
    </w:p>
    <w:p w:rsidR="003157AD" w:rsidRPr="00574CFF" w:rsidRDefault="00574CFF" w:rsidP="00574CFF">
      <w:pPr>
        <w:adjustRightInd w:val="0"/>
        <w:snapToGrid w:val="0"/>
        <w:spacing w:line="580" w:lineRule="exact"/>
        <w:ind w:firstLineChars="200" w:firstLine="643"/>
        <w:rPr>
          <w:rFonts w:ascii="仿宋" w:eastAsia="仿宋" w:hAnsi="仿宋" w:cs="仿宋_GB2312"/>
          <w:b/>
          <w:sz w:val="32"/>
          <w:szCs w:val="32"/>
        </w:rPr>
      </w:pPr>
      <w:r w:rsidRPr="00574CFF">
        <w:rPr>
          <w:rFonts w:ascii="仿宋" w:eastAsia="仿宋" w:hAnsi="仿宋" w:cs="仿宋_GB2312" w:hint="eastAsia"/>
          <w:b/>
          <w:sz w:val="32"/>
          <w:szCs w:val="32"/>
        </w:rPr>
        <w:t>5.</w:t>
      </w:r>
      <w:r w:rsidR="006C10E4" w:rsidRPr="00574CFF">
        <w:rPr>
          <w:rFonts w:ascii="仿宋" w:eastAsia="仿宋" w:hAnsi="仿宋" w:cs="仿宋_GB2312" w:hint="eastAsia"/>
          <w:b/>
          <w:sz w:val="32"/>
          <w:szCs w:val="32"/>
        </w:rPr>
        <w:t>课程内容和要求</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66"/>
        <w:gridCol w:w="1163"/>
        <w:gridCol w:w="3330"/>
        <w:gridCol w:w="2489"/>
        <w:gridCol w:w="1424"/>
      </w:tblGrid>
      <w:tr w:rsidR="003157AD">
        <w:trPr>
          <w:cantSplit/>
          <w:trHeight w:val="567"/>
          <w:tblHeader/>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序号</w:t>
            </w:r>
          </w:p>
        </w:tc>
        <w:tc>
          <w:tcPr>
            <w:tcW w:w="1163" w:type="dxa"/>
            <w:vAlign w:val="center"/>
          </w:tcPr>
          <w:p w:rsidR="003157AD" w:rsidRDefault="006C10E4">
            <w:pPr>
              <w:adjustRightInd w:val="0"/>
              <w:snapToGrid w:val="0"/>
              <w:jc w:val="center"/>
              <w:rPr>
                <w:rFonts w:ascii="宋体" w:hAnsi="宋体"/>
                <w:szCs w:val="21"/>
              </w:rPr>
            </w:pPr>
            <w:r>
              <w:rPr>
                <w:rFonts w:ascii="宋体" w:hAnsi="宋体" w:hint="eastAsia"/>
                <w:szCs w:val="21"/>
              </w:rPr>
              <w:t>教学项目</w:t>
            </w:r>
          </w:p>
        </w:tc>
        <w:tc>
          <w:tcPr>
            <w:tcW w:w="3330" w:type="dxa"/>
            <w:vAlign w:val="center"/>
          </w:tcPr>
          <w:p w:rsidR="003157AD" w:rsidRDefault="006C10E4">
            <w:pPr>
              <w:adjustRightInd w:val="0"/>
              <w:snapToGrid w:val="0"/>
              <w:jc w:val="center"/>
              <w:rPr>
                <w:rFonts w:ascii="宋体" w:hAnsi="宋体"/>
                <w:szCs w:val="21"/>
              </w:rPr>
            </w:pPr>
            <w:r>
              <w:rPr>
                <w:rFonts w:ascii="宋体" w:hAnsi="宋体" w:hint="eastAsia"/>
                <w:szCs w:val="21"/>
              </w:rPr>
              <w:t>教学内容与教学要求</w:t>
            </w:r>
          </w:p>
        </w:tc>
        <w:tc>
          <w:tcPr>
            <w:tcW w:w="2489" w:type="dxa"/>
            <w:vAlign w:val="center"/>
          </w:tcPr>
          <w:p w:rsidR="003157AD" w:rsidRDefault="006C10E4">
            <w:pPr>
              <w:adjustRightInd w:val="0"/>
              <w:snapToGrid w:val="0"/>
              <w:jc w:val="center"/>
              <w:rPr>
                <w:rFonts w:ascii="宋体" w:hAnsi="宋体"/>
                <w:szCs w:val="21"/>
              </w:rPr>
            </w:pPr>
            <w:r>
              <w:rPr>
                <w:rFonts w:ascii="宋体" w:hAnsi="宋体" w:hint="eastAsia"/>
                <w:szCs w:val="21"/>
              </w:rPr>
              <w:t>活动设计建议</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参考课时</w:t>
            </w:r>
          </w:p>
        </w:tc>
      </w:tr>
      <w:tr w:rsidR="003157AD">
        <w:trPr>
          <w:cantSplit/>
          <w:trHeight w:val="3515"/>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1</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化妆理论</w:t>
            </w:r>
          </w:p>
        </w:tc>
        <w:tc>
          <w:tcPr>
            <w:tcW w:w="3330" w:type="dxa"/>
          </w:tcPr>
          <w:p w:rsidR="003157AD" w:rsidRDefault="006C10E4" w:rsidP="009E4BE4">
            <w:pPr>
              <w:numPr>
                <w:ilvl w:val="0"/>
                <w:numId w:val="40"/>
              </w:numPr>
              <w:spacing w:line="460" w:lineRule="exact"/>
              <w:rPr>
                <w:rFonts w:ascii="宋体" w:hAnsi="宋体"/>
                <w:szCs w:val="21"/>
              </w:rPr>
            </w:pPr>
            <w:r>
              <w:rPr>
                <w:rFonts w:ascii="宋体" w:hAnsi="宋体" w:hint="eastAsia"/>
                <w:szCs w:val="21"/>
              </w:rPr>
              <w:t>组织学生交流各自的彩妆用品，分析不同的用法和效果；</w:t>
            </w:r>
          </w:p>
          <w:p w:rsidR="003157AD" w:rsidRDefault="006C10E4" w:rsidP="009E4BE4">
            <w:pPr>
              <w:numPr>
                <w:ilvl w:val="0"/>
                <w:numId w:val="40"/>
              </w:numPr>
              <w:spacing w:line="460" w:lineRule="exact"/>
              <w:rPr>
                <w:rFonts w:ascii="宋体" w:hAnsi="宋体"/>
                <w:szCs w:val="21"/>
              </w:rPr>
            </w:pPr>
            <w:r>
              <w:rPr>
                <w:rFonts w:ascii="宋体" w:hAnsi="宋体" w:hint="eastAsia"/>
                <w:szCs w:val="21"/>
              </w:rPr>
              <w:t>课堂展示和辨别不同的化妆工具，并分析不同的用法，由学生对错误用法进行辨别和纠正。</w:t>
            </w:r>
          </w:p>
        </w:tc>
        <w:tc>
          <w:tcPr>
            <w:tcW w:w="2489" w:type="dxa"/>
          </w:tcPr>
          <w:p w:rsidR="003157AD" w:rsidRDefault="006C10E4">
            <w:pPr>
              <w:spacing w:line="460" w:lineRule="exact"/>
              <w:rPr>
                <w:rFonts w:ascii="宋体" w:hAnsi="宋体"/>
                <w:szCs w:val="21"/>
              </w:rPr>
            </w:pPr>
            <w:r>
              <w:rPr>
                <w:rFonts w:ascii="宋体" w:hAnsi="宋体" w:hint="eastAsia"/>
                <w:szCs w:val="21"/>
              </w:rPr>
              <w:t>树立正确的价值观，培养良好的心理素质，为将来的工作的生活打下良好的基础。</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6</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2</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面部修饰</w:t>
            </w:r>
          </w:p>
        </w:tc>
        <w:tc>
          <w:tcPr>
            <w:tcW w:w="3330" w:type="dxa"/>
          </w:tcPr>
          <w:p w:rsidR="003157AD" w:rsidRDefault="006C10E4" w:rsidP="009E4BE4">
            <w:pPr>
              <w:numPr>
                <w:ilvl w:val="0"/>
                <w:numId w:val="41"/>
              </w:numPr>
              <w:spacing w:line="460" w:lineRule="exact"/>
              <w:rPr>
                <w:rFonts w:ascii="宋体" w:hAnsi="宋体"/>
                <w:szCs w:val="21"/>
              </w:rPr>
            </w:pPr>
            <w:r>
              <w:rPr>
                <w:rFonts w:ascii="宋体" w:hAnsi="宋体" w:hint="eastAsia"/>
                <w:szCs w:val="21"/>
              </w:rPr>
              <w:t>由学生按化妆的基本程序独立完成生活妆造型，学生互评，教师讲评指导。</w:t>
            </w:r>
          </w:p>
          <w:p w:rsidR="003157AD" w:rsidRDefault="006C10E4" w:rsidP="009E4BE4">
            <w:pPr>
              <w:numPr>
                <w:ilvl w:val="0"/>
                <w:numId w:val="41"/>
              </w:numPr>
              <w:spacing w:line="460" w:lineRule="exact"/>
              <w:rPr>
                <w:rFonts w:ascii="宋体" w:hAnsi="宋体"/>
                <w:szCs w:val="21"/>
              </w:rPr>
            </w:pPr>
            <w:r>
              <w:rPr>
                <w:rFonts w:ascii="宋体" w:hAnsi="宋体" w:hint="eastAsia"/>
                <w:szCs w:val="21"/>
              </w:rPr>
              <w:t>由学生按化妆的基本程序独立完成生活妆造型，学生互评，教师讲评指导</w:t>
            </w:r>
          </w:p>
          <w:p w:rsidR="003157AD" w:rsidRDefault="006C10E4" w:rsidP="009E4BE4">
            <w:pPr>
              <w:numPr>
                <w:ilvl w:val="0"/>
                <w:numId w:val="41"/>
              </w:numPr>
              <w:spacing w:line="460" w:lineRule="exact"/>
              <w:rPr>
                <w:rFonts w:ascii="宋体" w:hAnsi="宋体"/>
                <w:szCs w:val="21"/>
              </w:rPr>
            </w:pPr>
            <w:r>
              <w:rPr>
                <w:rFonts w:ascii="宋体" w:hAnsi="宋体" w:hint="eastAsia"/>
                <w:szCs w:val="21"/>
              </w:rPr>
              <w:t>由学生按化妆的基本程序独立完成生活妆造型，学生互评，教师讲评指导。</w:t>
            </w:r>
          </w:p>
          <w:p w:rsidR="003157AD" w:rsidRDefault="006C10E4" w:rsidP="009E4BE4">
            <w:pPr>
              <w:numPr>
                <w:ilvl w:val="0"/>
                <w:numId w:val="41"/>
              </w:numPr>
              <w:spacing w:line="460" w:lineRule="exact"/>
              <w:rPr>
                <w:rFonts w:ascii="宋体" w:hAnsi="宋体"/>
                <w:szCs w:val="21"/>
              </w:rPr>
            </w:pPr>
            <w:r>
              <w:rPr>
                <w:rFonts w:ascii="宋体" w:hAnsi="宋体" w:hint="eastAsia"/>
                <w:szCs w:val="21"/>
              </w:rPr>
              <w:t>由学生按化妆的基本程序独立完成生活妆造型，学生互评，教师讲评指导。</w:t>
            </w:r>
          </w:p>
        </w:tc>
        <w:tc>
          <w:tcPr>
            <w:tcW w:w="2489" w:type="dxa"/>
          </w:tcPr>
          <w:p w:rsidR="003157AD" w:rsidRDefault="006C10E4">
            <w:pPr>
              <w:spacing w:line="460" w:lineRule="exact"/>
              <w:rPr>
                <w:rFonts w:ascii="宋体" w:hAnsi="宋体"/>
                <w:szCs w:val="21"/>
              </w:rPr>
            </w:pPr>
            <w:r>
              <w:rPr>
                <w:rFonts w:ascii="宋体" w:hAnsi="宋体" w:hint="eastAsia"/>
                <w:szCs w:val="21"/>
              </w:rPr>
              <w:t xml:space="preserve">     能按化妆的基本程序进行面部底妆修饰。</w:t>
            </w:r>
          </w:p>
          <w:p w:rsidR="003157AD" w:rsidRDefault="003157AD">
            <w:pPr>
              <w:spacing w:line="460" w:lineRule="exact"/>
              <w:ind w:firstLine="360"/>
              <w:rPr>
                <w:rFonts w:ascii="宋体" w:hAnsi="宋体"/>
                <w:szCs w:val="21"/>
              </w:rPr>
            </w:pP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12</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lastRenderedPageBreak/>
              <w:t>3</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发型修饰</w:t>
            </w:r>
          </w:p>
        </w:tc>
        <w:tc>
          <w:tcPr>
            <w:tcW w:w="3330" w:type="dxa"/>
          </w:tcPr>
          <w:p w:rsidR="003157AD" w:rsidRDefault="006C10E4" w:rsidP="009E4BE4">
            <w:pPr>
              <w:numPr>
                <w:ilvl w:val="0"/>
                <w:numId w:val="42"/>
              </w:numPr>
              <w:spacing w:line="460" w:lineRule="exact"/>
              <w:rPr>
                <w:rFonts w:ascii="宋体" w:hAnsi="宋体"/>
                <w:szCs w:val="21"/>
              </w:rPr>
            </w:pPr>
            <w:r>
              <w:rPr>
                <w:rFonts w:ascii="宋体" w:hAnsi="宋体" w:hint="eastAsia"/>
                <w:szCs w:val="21"/>
              </w:rPr>
              <w:t>由教师示范短发型梳理，再由短发学生各自进行练习，教师进行指导</w:t>
            </w:r>
          </w:p>
          <w:p w:rsidR="003157AD" w:rsidRDefault="006C10E4" w:rsidP="009E4BE4">
            <w:pPr>
              <w:numPr>
                <w:ilvl w:val="0"/>
                <w:numId w:val="42"/>
              </w:numPr>
              <w:spacing w:line="460" w:lineRule="exact"/>
              <w:rPr>
                <w:rFonts w:ascii="宋体" w:hAnsi="宋体"/>
                <w:szCs w:val="21"/>
              </w:rPr>
            </w:pPr>
            <w:r>
              <w:rPr>
                <w:rFonts w:ascii="宋体" w:hAnsi="宋体" w:hint="eastAsia"/>
                <w:szCs w:val="21"/>
              </w:rPr>
              <w:t>由教师示范过肩长发的盘发梳理，再由长发学生各自练习</w:t>
            </w:r>
          </w:p>
        </w:tc>
        <w:tc>
          <w:tcPr>
            <w:tcW w:w="2489" w:type="dxa"/>
          </w:tcPr>
          <w:p w:rsidR="003157AD" w:rsidRDefault="006C10E4">
            <w:pPr>
              <w:spacing w:line="460" w:lineRule="exact"/>
              <w:rPr>
                <w:rFonts w:ascii="宋体" w:hAnsi="宋体"/>
                <w:szCs w:val="21"/>
              </w:rPr>
            </w:pPr>
            <w:r>
              <w:rPr>
                <w:rFonts w:ascii="宋体" w:hAnsi="宋体" w:hint="eastAsia"/>
                <w:szCs w:val="21"/>
              </w:rPr>
              <w:t>帮助学生了解并完成独立盘发的过程及整体的发型修饰</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9</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4</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整体造型</w:t>
            </w:r>
          </w:p>
        </w:tc>
        <w:tc>
          <w:tcPr>
            <w:tcW w:w="3330" w:type="dxa"/>
          </w:tcPr>
          <w:p w:rsidR="003157AD" w:rsidRDefault="006C10E4" w:rsidP="009E4BE4">
            <w:pPr>
              <w:numPr>
                <w:ilvl w:val="0"/>
                <w:numId w:val="43"/>
              </w:numPr>
              <w:spacing w:line="460" w:lineRule="exact"/>
              <w:rPr>
                <w:rFonts w:ascii="宋体" w:hAnsi="宋体"/>
                <w:szCs w:val="21"/>
              </w:rPr>
            </w:pPr>
            <w:r>
              <w:rPr>
                <w:rFonts w:ascii="宋体" w:hAnsi="宋体" w:hint="eastAsia"/>
                <w:szCs w:val="21"/>
              </w:rPr>
              <w:t>由学生按化妆的基本程序独立完成生活妆造型，学生互评，教师讲评指导。</w:t>
            </w:r>
          </w:p>
          <w:p w:rsidR="003157AD" w:rsidRDefault="006C10E4" w:rsidP="009E4BE4">
            <w:pPr>
              <w:numPr>
                <w:ilvl w:val="0"/>
                <w:numId w:val="43"/>
              </w:numPr>
              <w:spacing w:line="460" w:lineRule="exact"/>
              <w:rPr>
                <w:rFonts w:ascii="宋体" w:hAnsi="宋体"/>
                <w:szCs w:val="21"/>
              </w:rPr>
            </w:pPr>
            <w:r>
              <w:rPr>
                <w:rFonts w:ascii="宋体" w:hAnsi="宋体" w:hint="eastAsia"/>
                <w:szCs w:val="21"/>
              </w:rPr>
              <w:t>由学生按化妆的基本程序独立完成生活妆造型，学生互评，教师讲评指导。</w:t>
            </w:r>
          </w:p>
          <w:p w:rsidR="003157AD" w:rsidRDefault="006C10E4" w:rsidP="009E4BE4">
            <w:pPr>
              <w:numPr>
                <w:ilvl w:val="0"/>
                <w:numId w:val="43"/>
              </w:numPr>
              <w:spacing w:line="460" w:lineRule="exact"/>
              <w:rPr>
                <w:rFonts w:ascii="宋体" w:hAnsi="宋体"/>
                <w:szCs w:val="21"/>
              </w:rPr>
            </w:pPr>
            <w:r>
              <w:rPr>
                <w:rFonts w:ascii="宋体" w:hAnsi="宋体" w:hint="eastAsia"/>
                <w:szCs w:val="21"/>
              </w:rPr>
              <w:t>由学生按化妆的基本程序独立完成生活妆造型，学生互评，教师讲评指导。</w:t>
            </w:r>
          </w:p>
        </w:tc>
        <w:tc>
          <w:tcPr>
            <w:tcW w:w="2489" w:type="dxa"/>
          </w:tcPr>
          <w:p w:rsidR="003157AD" w:rsidRDefault="003157AD">
            <w:pPr>
              <w:spacing w:line="460" w:lineRule="exact"/>
              <w:rPr>
                <w:rFonts w:ascii="宋体" w:hAnsi="宋体"/>
                <w:szCs w:val="21"/>
              </w:rPr>
            </w:pPr>
          </w:p>
          <w:p w:rsidR="003157AD" w:rsidRDefault="006C10E4">
            <w:pPr>
              <w:spacing w:line="460" w:lineRule="exact"/>
              <w:rPr>
                <w:rFonts w:ascii="宋体" w:hAnsi="宋体"/>
                <w:szCs w:val="21"/>
              </w:rPr>
            </w:pPr>
            <w:r>
              <w:rPr>
                <w:rFonts w:ascii="宋体" w:hAnsi="宋体" w:hint="eastAsia"/>
                <w:szCs w:val="21"/>
              </w:rPr>
              <w:t>帮助学生了解和学习不同场合所需要的妆容区别</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9</w:t>
            </w:r>
          </w:p>
        </w:tc>
      </w:tr>
      <w:tr w:rsidR="003157AD">
        <w:trPr>
          <w:cantSplit/>
          <w:trHeight w:val="567"/>
          <w:jc w:val="center"/>
        </w:trPr>
        <w:tc>
          <w:tcPr>
            <w:tcW w:w="7648" w:type="dxa"/>
            <w:gridSpan w:val="4"/>
            <w:vAlign w:val="center"/>
          </w:tcPr>
          <w:p w:rsidR="003157AD" w:rsidRDefault="006C10E4">
            <w:pPr>
              <w:adjustRightInd w:val="0"/>
              <w:snapToGrid w:val="0"/>
              <w:spacing w:line="460" w:lineRule="exact"/>
              <w:jc w:val="center"/>
              <w:rPr>
                <w:rFonts w:ascii="宋体" w:hAnsi="宋体"/>
                <w:szCs w:val="21"/>
              </w:rPr>
            </w:pPr>
            <w:r>
              <w:rPr>
                <w:rFonts w:ascii="宋体" w:hAnsi="宋体" w:hint="eastAsia"/>
                <w:szCs w:val="21"/>
              </w:rPr>
              <w:t>总课时</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36</w:t>
            </w:r>
          </w:p>
        </w:tc>
      </w:tr>
    </w:tbl>
    <w:p w:rsidR="003157AD" w:rsidRDefault="003157AD" w:rsidP="00574CFF">
      <w:pPr>
        <w:adjustRightInd w:val="0"/>
        <w:snapToGrid w:val="0"/>
        <w:spacing w:line="580" w:lineRule="exact"/>
        <w:rPr>
          <w:rFonts w:ascii="KaiTi_GB2312" w:eastAsia="KaiTi_GB2312" w:hAnsi="仿宋_GB2312" w:cs="仿宋_GB2312" w:hint="eastAsia"/>
          <w:b/>
          <w:sz w:val="32"/>
          <w:szCs w:val="32"/>
        </w:rPr>
      </w:pPr>
    </w:p>
    <w:p w:rsidR="003157AD" w:rsidRPr="00574CFF" w:rsidRDefault="00574CFF" w:rsidP="00574CFF">
      <w:pPr>
        <w:adjustRightInd w:val="0"/>
        <w:snapToGrid w:val="0"/>
        <w:spacing w:line="58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6.</w:t>
      </w:r>
      <w:r w:rsidR="006C10E4" w:rsidRPr="00574CFF">
        <w:rPr>
          <w:rFonts w:ascii="仿宋" w:eastAsia="仿宋" w:hAnsi="仿宋" w:cs="仿宋_GB2312" w:hint="eastAsia"/>
          <w:b/>
          <w:sz w:val="32"/>
          <w:szCs w:val="32"/>
        </w:rPr>
        <w:t>教学建议</w:t>
      </w:r>
    </w:p>
    <w:p w:rsidR="003157AD" w:rsidRDefault="00574CF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教学方法</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学生的主动参与和各种“做学一体”的课堂教学活动设计，学生能按化妆的基本程序，独立完成妆面修饰及发型修饰，符合空中乘务的职业形象；培养学生诚实、守信、善于沟通、富有爱心、责任感和合作的品质，并树立安全和服务意识，为提高学生职业形象的塑造能力奠定良好的基础。</w:t>
      </w:r>
    </w:p>
    <w:p w:rsidR="003157AD" w:rsidRDefault="00574CF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C10E4">
        <w:rPr>
          <w:rFonts w:ascii="仿宋_GB2312" w:eastAsia="仿宋_GB2312" w:hAnsi="仿宋_GB2312" w:cs="仿宋_GB2312" w:hint="eastAsia"/>
          <w:sz w:val="32"/>
          <w:szCs w:val="32"/>
        </w:rPr>
        <w:t>评价方法</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（1）突出阶段评价模式，对某一阶段学习任务进行评</w:t>
      </w:r>
      <w:r>
        <w:rPr>
          <w:rFonts w:ascii="仿宋_GB2312" w:eastAsia="仿宋_GB2312" w:hAnsi="仿宋_GB2312" w:cs="仿宋_GB2312" w:hint="eastAsia"/>
          <w:sz w:val="32"/>
          <w:szCs w:val="32"/>
        </w:rPr>
        <w:lastRenderedPageBreak/>
        <w:t>价；以某一模块为内容，通过完成某一工任务，对学生掌握知识和职业技能的程度进行评价。</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（2）加强理论与实践一体化评价模式，应注重学生动手能力和实践中分析问题、解决问题能力的考核，对在学习和应用上有创新的学生应予特别鼓励，全面综合评价学生能力。</w:t>
      </w:r>
    </w:p>
    <w:p w:rsidR="003157AD" w:rsidRDefault="006C10E4" w:rsidP="009E4BE4">
      <w:pPr>
        <w:numPr>
          <w:ilvl w:val="0"/>
          <w:numId w:val="44"/>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关注评价的多元性。实施主体多元化，可采用教师评价、自我评价、学生互评和相关机构评价等模式。</w:t>
      </w:r>
    </w:p>
    <w:p w:rsidR="003157AD" w:rsidRDefault="00574CF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6C10E4">
        <w:rPr>
          <w:rFonts w:ascii="仿宋_GB2312" w:eastAsia="仿宋_GB2312" w:hAnsi="仿宋_GB2312" w:cs="仿宋_GB2312" w:hint="eastAsia"/>
          <w:sz w:val="32"/>
          <w:szCs w:val="32"/>
        </w:rPr>
        <w:t>教学条件</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（1）全程在化妆室进行。化妆室实现了一体化教学，通过学生实际操练更加形象的模拟工作场景，使学生对真实的工作场景有感性认知。</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恰当运用现代辅助教学手段。教学过程中，采用微课、VCD、实物等教学手段辅助教学，使教学内容更具有直观性、形象性，激发了学生的学习兴趣。如：在选用主教材的同时，我们也买了大量的相关光盘，作为学生主动学习的扩充性材料。 </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（3）充分利用网络资源。本课程教学资源将全部上网，学生可以在网上直接下载本课程的所有教学资源，包括空乘人员妆容展示录像、教学大纲、课程介绍、案例等。</w:t>
      </w:r>
    </w:p>
    <w:p w:rsidR="003157AD" w:rsidRDefault="00574CF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6C10E4">
        <w:rPr>
          <w:rFonts w:ascii="仿宋_GB2312" w:eastAsia="仿宋_GB2312" w:hAnsi="仿宋_GB2312" w:cs="仿宋_GB2312" w:hint="eastAsia"/>
          <w:sz w:val="32"/>
          <w:szCs w:val="32"/>
        </w:rPr>
        <w:t>教材编选</w:t>
      </w:r>
    </w:p>
    <w:p w:rsidR="003157AD" w:rsidRDefault="006C10E4">
      <w:pPr>
        <w:snapToGrid w:val="0"/>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（1）依据本课程标准选取充分体现任务引领、实践导向的课程设计思想的教材及相关教学资源。教材理论深度与难度适当，更注重学生的实践性。</w:t>
      </w:r>
    </w:p>
    <w:p w:rsidR="003157AD" w:rsidRDefault="006C10E4">
      <w:pPr>
        <w:snapToGrid w:val="0"/>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（2）教材在内容上既实用又开放，理论知识配合典型案例，在形式上适合五年一贯制学生认知特点，文字表达深入浅出，图文展现图文并茂。</w:t>
      </w:r>
    </w:p>
    <w:p w:rsidR="003157AD" w:rsidRPr="00574CFF" w:rsidRDefault="006C10E4" w:rsidP="00574CFF">
      <w:pPr>
        <w:snapToGrid w:val="0"/>
        <w:spacing w:line="580" w:lineRule="exact"/>
        <w:ind w:firstLineChars="200" w:firstLine="640"/>
        <w:jc w:val="left"/>
        <w:rPr>
          <w:rFonts w:ascii="黑体" w:eastAsia="黑体" w:hAnsi="宋体"/>
          <w:sz w:val="32"/>
          <w:szCs w:val="32"/>
        </w:rPr>
      </w:pPr>
      <w:r>
        <w:rPr>
          <w:rFonts w:ascii="仿宋_GB2312" w:eastAsia="仿宋_GB2312" w:hAnsi="仿宋_GB2312" w:cs="仿宋_GB2312" w:hint="eastAsia"/>
          <w:sz w:val="32"/>
          <w:szCs w:val="32"/>
        </w:rPr>
        <w:t>（3）为了提高学生技能，培养学生处理分析问题和解决问题的能力，教材根据工作任务的需要设计相应的技能训练。</w:t>
      </w:r>
    </w:p>
    <w:p w:rsidR="003157AD" w:rsidRPr="00574CFF" w:rsidRDefault="00574CFF" w:rsidP="005E0E33">
      <w:pPr>
        <w:snapToGrid w:val="0"/>
        <w:spacing w:beforeLines="50" w:afterLines="50" w:line="580" w:lineRule="exact"/>
        <w:ind w:firstLineChars="200" w:firstLine="640"/>
        <w:rPr>
          <w:rFonts w:ascii="楷体" w:eastAsia="楷体" w:hAnsi="楷体"/>
          <w:sz w:val="32"/>
          <w:szCs w:val="32"/>
        </w:rPr>
      </w:pPr>
      <w:r w:rsidRPr="00574CFF">
        <w:rPr>
          <w:rFonts w:ascii="楷体" w:eastAsia="楷体" w:hAnsi="楷体" w:hint="eastAsia"/>
          <w:sz w:val="32"/>
          <w:szCs w:val="32"/>
        </w:rPr>
        <w:t>（九）</w:t>
      </w:r>
      <w:r w:rsidR="006C10E4" w:rsidRPr="00574CFF">
        <w:rPr>
          <w:rFonts w:ascii="楷体" w:eastAsia="楷体" w:hAnsi="楷体" w:hint="eastAsia"/>
          <w:sz w:val="32"/>
          <w:szCs w:val="32"/>
        </w:rPr>
        <w:t>民航客舱设备常识课程（项目）标准</w:t>
      </w:r>
    </w:p>
    <w:p w:rsidR="003157AD" w:rsidRPr="00574CFF" w:rsidRDefault="00574CFF" w:rsidP="005E0E33">
      <w:pPr>
        <w:tabs>
          <w:tab w:val="left" w:pos="1230"/>
        </w:tabs>
        <w:snapToGrid w:val="0"/>
        <w:spacing w:beforeLines="50" w:afterLines="50" w:line="580" w:lineRule="exact"/>
        <w:ind w:firstLineChars="200" w:firstLine="643"/>
        <w:rPr>
          <w:rFonts w:ascii="仿宋" w:eastAsia="仿宋" w:hAnsi="仿宋" w:cs="仿宋_GB2312"/>
          <w:sz w:val="32"/>
          <w:szCs w:val="32"/>
        </w:rPr>
      </w:pPr>
      <w:r w:rsidRPr="00574CFF">
        <w:rPr>
          <w:rFonts w:ascii="仿宋" w:eastAsia="仿宋" w:hAnsi="仿宋" w:cs="仿宋_GB2312" w:hint="eastAsia"/>
          <w:b/>
          <w:sz w:val="32"/>
          <w:szCs w:val="32"/>
        </w:rPr>
        <w:t>1.</w:t>
      </w:r>
      <w:r w:rsidR="006C10E4" w:rsidRPr="00574CFF">
        <w:rPr>
          <w:rFonts w:ascii="仿宋" w:eastAsia="仿宋" w:hAnsi="仿宋" w:cs="仿宋_GB2312" w:hint="eastAsia"/>
          <w:b/>
          <w:sz w:val="32"/>
          <w:szCs w:val="32"/>
        </w:rPr>
        <w:t>课程性质与任务</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本课程是本课程是根据专业人才培养目标而开设的，是空中乘务专业专业的核心课程；起承上启下作用，是民航乘务员职业岗位能力和素质培养的重要支撑课程。</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本书是民航服务专业的必修专业课教材。介绍了民航客舱设备的基本常识、飞机客舱布局及主要设备设施、民航客舱管理、民航客舱服务操作、客舱安全管理、客舱应急处置、民航客舱播音及信息服务等。着重介绍了民航客舱设备常识，可以使民航从业人员熟悉客舱基本设备、客舱安全知识及机上急救的相关技能。</w:t>
      </w:r>
    </w:p>
    <w:p w:rsidR="003157AD" w:rsidRPr="00574CFF" w:rsidRDefault="00574CFF" w:rsidP="00574CFF">
      <w:pPr>
        <w:adjustRightInd w:val="0"/>
        <w:snapToGrid w:val="0"/>
        <w:spacing w:line="580" w:lineRule="exact"/>
        <w:ind w:firstLineChars="200" w:firstLine="643"/>
        <w:rPr>
          <w:rFonts w:ascii="仿宋" w:eastAsia="仿宋" w:hAnsi="仿宋" w:cs="仿宋_GB2312"/>
          <w:sz w:val="32"/>
          <w:szCs w:val="32"/>
        </w:rPr>
      </w:pPr>
      <w:r w:rsidRPr="00574CFF">
        <w:rPr>
          <w:rFonts w:ascii="仿宋" w:eastAsia="仿宋" w:hAnsi="仿宋" w:cs="仿宋_GB2312" w:hint="eastAsia"/>
          <w:b/>
          <w:sz w:val="32"/>
          <w:szCs w:val="32"/>
        </w:rPr>
        <w:t>2.</w:t>
      </w:r>
      <w:r w:rsidR="006C10E4" w:rsidRPr="00574CFF">
        <w:rPr>
          <w:rFonts w:ascii="仿宋" w:eastAsia="仿宋" w:hAnsi="仿宋" w:cs="仿宋_GB2312" w:hint="eastAsia"/>
          <w:b/>
          <w:sz w:val="32"/>
          <w:szCs w:val="32"/>
        </w:rPr>
        <w:t>课程教学目标</w:t>
      </w:r>
    </w:p>
    <w:p w:rsidR="003157AD" w:rsidRDefault="00574CFF">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知识目标</w:t>
      </w:r>
    </w:p>
    <w:p w:rsidR="003157AD" w:rsidRDefault="006C10E4" w:rsidP="00574CFF">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（1）掌握航空服务人员应具备的职业礼仪素养和仪表仪容美的基本要求；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（2）掌握航空服务人员标准的姿态动作；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掌握航空服务人员应用工作原则和程序；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 掌握航空服务人员常用服务动作礼仪规范；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 熟悉客舱服务中常见问题及处理流程。</w:t>
      </w:r>
    </w:p>
    <w:p w:rsidR="003157AD" w:rsidRDefault="00574CFF">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C10E4">
        <w:rPr>
          <w:rFonts w:ascii="仿宋_GB2312" w:eastAsia="仿宋_GB2312" w:hAnsi="仿宋_GB2312" w:cs="仿宋_GB2312" w:hint="eastAsia"/>
          <w:sz w:val="32"/>
          <w:szCs w:val="32"/>
        </w:rPr>
        <w:t>能力目标</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（1）能在亲和微笑的状态下为旅客进行客舱服务；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（2）具有较强的语言表达能力，善于与人沟通；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（3）具有选择合体的服饰、得体的妆容的能力；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（4）具有为旅客提供餐饮、应急处置、服务纠纷处理等优质服务的能力；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（5）能运用得体的言谈举止和规范的礼仪动作进行客舱服务。</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3.素质目标</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（1）养成良好的个人礼仪修养和优雅气质；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（2）团队合作意识， 较强的服务意识；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（3）较强的语言表达能力，善于与人沟通，展现自我；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（4）特殊情况的应变能力和较强的心理素质。</w:t>
      </w:r>
    </w:p>
    <w:p w:rsidR="003157AD" w:rsidRPr="004A7BCF" w:rsidRDefault="004A7BCF" w:rsidP="004A7BCF">
      <w:pPr>
        <w:adjustRightInd w:val="0"/>
        <w:snapToGrid w:val="0"/>
        <w:spacing w:line="58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3.</w:t>
      </w:r>
      <w:r w:rsidR="006C10E4" w:rsidRPr="004A7BCF">
        <w:rPr>
          <w:rFonts w:ascii="仿宋" w:eastAsia="仿宋" w:hAnsi="仿宋" w:cs="仿宋_GB2312" w:hint="eastAsia"/>
          <w:b/>
          <w:sz w:val="32"/>
          <w:szCs w:val="32"/>
        </w:rPr>
        <w:t>参考学时</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64学时</w:t>
      </w:r>
    </w:p>
    <w:p w:rsidR="003157AD" w:rsidRPr="004A7BCF" w:rsidRDefault="004A7BCF" w:rsidP="004A7BCF">
      <w:pPr>
        <w:adjustRightInd w:val="0"/>
        <w:snapToGrid w:val="0"/>
        <w:spacing w:line="580" w:lineRule="exact"/>
        <w:ind w:firstLineChars="200" w:firstLine="643"/>
        <w:rPr>
          <w:rFonts w:ascii="仿宋" w:eastAsia="仿宋" w:hAnsi="仿宋" w:cs="仿宋_GB2312"/>
          <w:sz w:val="32"/>
          <w:szCs w:val="32"/>
        </w:rPr>
      </w:pPr>
      <w:r w:rsidRPr="004A7BCF">
        <w:rPr>
          <w:rFonts w:ascii="仿宋" w:eastAsia="仿宋" w:hAnsi="仿宋" w:cs="仿宋_GB2312" w:hint="eastAsia"/>
          <w:b/>
          <w:sz w:val="32"/>
          <w:szCs w:val="32"/>
        </w:rPr>
        <w:t>4.</w:t>
      </w:r>
      <w:r w:rsidR="006C10E4" w:rsidRPr="004A7BCF">
        <w:rPr>
          <w:rFonts w:ascii="仿宋" w:eastAsia="仿宋" w:hAnsi="仿宋" w:cs="仿宋_GB2312" w:hint="eastAsia"/>
          <w:b/>
          <w:sz w:val="32"/>
          <w:szCs w:val="32"/>
        </w:rPr>
        <w:t>课程学分</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4学分</w:t>
      </w:r>
    </w:p>
    <w:p w:rsidR="003157AD" w:rsidRPr="004A7BCF" w:rsidRDefault="004A7BCF" w:rsidP="004A7BCF">
      <w:pPr>
        <w:adjustRightInd w:val="0"/>
        <w:snapToGrid w:val="0"/>
        <w:spacing w:line="58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5.</w:t>
      </w:r>
      <w:r w:rsidR="006C10E4" w:rsidRPr="004A7BCF">
        <w:rPr>
          <w:rFonts w:ascii="仿宋" w:eastAsia="仿宋" w:hAnsi="仿宋" w:cs="仿宋_GB2312" w:hint="eastAsia"/>
          <w:b/>
          <w:sz w:val="32"/>
          <w:szCs w:val="32"/>
        </w:rPr>
        <w:t>课程内容和要求</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66"/>
        <w:gridCol w:w="1163"/>
        <w:gridCol w:w="3330"/>
        <w:gridCol w:w="2489"/>
        <w:gridCol w:w="1424"/>
      </w:tblGrid>
      <w:tr w:rsidR="003157AD">
        <w:trPr>
          <w:cantSplit/>
          <w:trHeight w:val="567"/>
          <w:tblHeader/>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序号</w:t>
            </w:r>
          </w:p>
        </w:tc>
        <w:tc>
          <w:tcPr>
            <w:tcW w:w="1163" w:type="dxa"/>
            <w:vAlign w:val="center"/>
          </w:tcPr>
          <w:p w:rsidR="003157AD" w:rsidRDefault="006C10E4">
            <w:pPr>
              <w:adjustRightInd w:val="0"/>
              <w:snapToGrid w:val="0"/>
              <w:jc w:val="center"/>
              <w:rPr>
                <w:rFonts w:ascii="宋体" w:hAnsi="宋体"/>
                <w:szCs w:val="21"/>
              </w:rPr>
            </w:pPr>
            <w:r>
              <w:rPr>
                <w:rFonts w:ascii="宋体" w:hAnsi="宋体" w:hint="eastAsia"/>
                <w:szCs w:val="21"/>
              </w:rPr>
              <w:t>教学项目</w:t>
            </w:r>
          </w:p>
        </w:tc>
        <w:tc>
          <w:tcPr>
            <w:tcW w:w="3330" w:type="dxa"/>
            <w:vAlign w:val="center"/>
          </w:tcPr>
          <w:p w:rsidR="003157AD" w:rsidRDefault="006C10E4">
            <w:pPr>
              <w:adjustRightInd w:val="0"/>
              <w:snapToGrid w:val="0"/>
              <w:jc w:val="center"/>
              <w:rPr>
                <w:rFonts w:ascii="宋体" w:hAnsi="宋体"/>
                <w:szCs w:val="21"/>
              </w:rPr>
            </w:pPr>
            <w:r>
              <w:rPr>
                <w:rFonts w:ascii="宋体" w:hAnsi="宋体" w:hint="eastAsia"/>
                <w:szCs w:val="21"/>
              </w:rPr>
              <w:t>教学内容与教学要求</w:t>
            </w:r>
          </w:p>
        </w:tc>
        <w:tc>
          <w:tcPr>
            <w:tcW w:w="2489" w:type="dxa"/>
            <w:vAlign w:val="center"/>
          </w:tcPr>
          <w:p w:rsidR="003157AD" w:rsidRDefault="006C10E4">
            <w:pPr>
              <w:adjustRightInd w:val="0"/>
              <w:snapToGrid w:val="0"/>
              <w:jc w:val="center"/>
              <w:rPr>
                <w:rFonts w:ascii="宋体" w:hAnsi="宋体"/>
                <w:szCs w:val="21"/>
              </w:rPr>
            </w:pPr>
            <w:r>
              <w:rPr>
                <w:rFonts w:ascii="宋体" w:hAnsi="宋体" w:hint="eastAsia"/>
                <w:szCs w:val="21"/>
              </w:rPr>
              <w:t>活动设计建议</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参考课时</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1</w:t>
            </w:r>
          </w:p>
        </w:tc>
        <w:tc>
          <w:tcPr>
            <w:tcW w:w="1163" w:type="dxa"/>
            <w:vAlign w:val="center"/>
          </w:tcPr>
          <w:p w:rsidR="003157AD" w:rsidRDefault="006C10E4">
            <w:pPr>
              <w:spacing w:line="460" w:lineRule="exact"/>
              <w:jc w:val="center"/>
              <w:rPr>
                <w:rFonts w:ascii="宋体" w:hAnsi="宋体" w:cs="宋体"/>
                <w:kern w:val="0"/>
                <w:szCs w:val="21"/>
              </w:rPr>
            </w:pPr>
            <w:r>
              <w:rPr>
                <w:rFonts w:ascii="宋体" w:hAnsi="宋体" w:hint="eastAsia"/>
                <w:color w:val="000000"/>
                <w:kern w:val="0"/>
                <w:szCs w:val="21"/>
              </w:rPr>
              <w:t>客舱设备简介</w:t>
            </w:r>
          </w:p>
        </w:tc>
        <w:tc>
          <w:tcPr>
            <w:tcW w:w="3330" w:type="dxa"/>
            <w:vAlign w:val="center"/>
          </w:tcPr>
          <w:p w:rsidR="003157AD" w:rsidRDefault="006C10E4" w:rsidP="009E4BE4">
            <w:pPr>
              <w:numPr>
                <w:ilvl w:val="0"/>
                <w:numId w:val="45"/>
              </w:numPr>
              <w:spacing w:line="460" w:lineRule="exact"/>
              <w:jc w:val="left"/>
              <w:rPr>
                <w:rFonts w:ascii="宋体" w:hAnsi="宋体"/>
                <w:color w:val="000000"/>
                <w:szCs w:val="21"/>
              </w:rPr>
            </w:pPr>
            <w:r>
              <w:rPr>
                <w:rFonts w:ascii="宋体" w:hAnsi="宋体" w:hint="eastAsia"/>
                <w:color w:val="000000"/>
                <w:szCs w:val="21"/>
              </w:rPr>
              <w:t>了解波音737系列设备组成及应用。</w:t>
            </w:r>
          </w:p>
          <w:p w:rsidR="003157AD" w:rsidRDefault="006C10E4" w:rsidP="009E4BE4">
            <w:pPr>
              <w:numPr>
                <w:ilvl w:val="0"/>
                <w:numId w:val="45"/>
              </w:numPr>
              <w:spacing w:line="460" w:lineRule="exact"/>
              <w:jc w:val="left"/>
              <w:rPr>
                <w:rFonts w:ascii="宋体" w:hAnsi="宋体"/>
                <w:color w:val="000000"/>
                <w:szCs w:val="21"/>
              </w:rPr>
            </w:pPr>
            <w:r>
              <w:rPr>
                <w:rFonts w:ascii="宋体" w:hAnsi="宋体" w:hint="eastAsia"/>
                <w:color w:val="000000"/>
                <w:szCs w:val="21"/>
              </w:rPr>
              <w:t>熟悉</w:t>
            </w:r>
            <w:r>
              <w:rPr>
                <w:rFonts w:ascii="宋体" w:hAnsi="宋体" w:hint="eastAsia"/>
                <w:color w:val="000000"/>
                <w:kern w:val="0"/>
                <w:szCs w:val="21"/>
              </w:rPr>
              <w:t>空客A320客舱布局</w:t>
            </w:r>
            <w:r>
              <w:rPr>
                <w:rFonts w:ascii="宋体" w:hAnsi="宋体" w:hint="eastAsia"/>
                <w:color w:val="000000"/>
                <w:szCs w:val="21"/>
              </w:rPr>
              <w:t>。</w:t>
            </w:r>
          </w:p>
        </w:tc>
        <w:tc>
          <w:tcPr>
            <w:tcW w:w="2489" w:type="dxa"/>
            <w:vAlign w:val="center"/>
          </w:tcPr>
          <w:p w:rsidR="003157AD" w:rsidRDefault="006C10E4">
            <w:pPr>
              <w:widowControl/>
              <w:spacing w:line="460" w:lineRule="exact"/>
              <w:jc w:val="left"/>
              <w:rPr>
                <w:rFonts w:ascii="宋体" w:hAnsi="宋体"/>
                <w:szCs w:val="21"/>
              </w:rPr>
            </w:pPr>
            <w:r>
              <w:rPr>
                <w:rFonts w:ascii="宋体" w:hAnsi="宋体" w:hint="eastAsia"/>
                <w:kern w:val="0"/>
                <w:szCs w:val="21"/>
              </w:rPr>
              <w:t>能熟识</w:t>
            </w:r>
            <w:r>
              <w:rPr>
                <w:rFonts w:ascii="宋体" w:hAnsi="宋体" w:hint="eastAsia"/>
                <w:color w:val="000000"/>
                <w:kern w:val="0"/>
                <w:szCs w:val="21"/>
              </w:rPr>
              <w:t>客舱设备</w:t>
            </w:r>
            <w:r>
              <w:rPr>
                <w:rFonts w:ascii="宋体" w:hAnsi="宋体" w:hint="eastAsia"/>
                <w:kern w:val="0"/>
                <w:szCs w:val="21"/>
              </w:rPr>
              <w:t>；能使用常见信息设备。</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color w:val="000000"/>
                <w:kern w:val="0"/>
                <w:szCs w:val="21"/>
              </w:rPr>
              <w:t>12</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lastRenderedPageBreak/>
              <w:t>2</w:t>
            </w:r>
          </w:p>
        </w:tc>
        <w:tc>
          <w:tcPr>
            <w:tcW w:w="1163" w:type="dxa"/>
            <w:vAlign w:val="center"/>
          </w:tcPr>
          <w:p w:rsidR="003157AD" w:rsidRDefault="006C10E4">
            <w:pPr>
              <w:spacing w:line="460" w:lineRule="exact"/>
              <w:jc w:val="center"/>
              <w:rPr>
                <w:rFonts w:ascii="宋体" w:hAnsi="宋体" w:cs="宋体"/>
                <w:kern w:val="0"/>
                <w:szCs w:val="21"/>
              </w:rPr>
            </w:pPr>
            <w:r>
              <w:rPr>
                <w:rFonts w:ascii="宋体" w:hAnsi="宋体" w:hint="eastAsia"/>
                <w:color w:val="000000"/>
                <w:kern w:val="0"/>
                <w:szCs w:val="21"/>
              </w:rPr>
              <w:t>波音737-800型飞机客舱设备</w:t>
            </w:r>
          </w:p>
        </w:tc>
        <w:tc>
          <w:tcPr>
            <w:tcW w:w="3330" w:type="dxa"/>
            <w:vAlign w:val="center"/>
          </w:tcPr>
          <w:p w:rsidR="003157AD" w:rsidRDefault="006C10E4" w:rsidP="009E4BE4">
            <w:pPr>
              <w:numPr>
                <w:ilvl w:val="0"/>
                <w:numId w:val="46"/>
              </w:numPr>
              <w:spacing w:line="460" w:lineRule="exact"/>
              <w:jc w:val="left"/>
              <w:rPr>
                <w:rFonts w:ascii="宋体" w:hAnsi="宋体"/>
                <w:color w:val="000000"/>
                <w:kern w:val="0"/>
                <w:szCs w:val="21"/>
              </w:rPr>
            </w:pPr>
            <w:r>
              <w:rPr>
                <w:rFonts w:ascii="宋体" w:hAnsi="宋体" w:hint="eastAsia"/>
                <w:color w:val="000000"/>
                <w:szCs w:val="21"/>
              </w:rPr>
              <w:t>熟悉</w:t>
            </w:r>
            <w:r>
              <w:rPr>
                <w:rFonts w:ascii="宋体" w:hAnsi="宋体" w:hint="eastAsia"/>
                <w:color w:val="000000"/>
                <w:kern w:val="0"/>
                <w:szCs w:val="21"/>
              </w:rPr>
              <w:t>照明、通讯系统的操作。</w:t>
            </w:r>
          </w:p>
          <w:p w:rsidR="003157AD" w:rsidRDefault="006C10E4" w:rsidP="009E4BE4">
            <w:pPr>
              <w:numPr>
                <w:ilvl w:val="0"/>
                <w:numId w:val="46"/>
              </w:numPr>
              <w:spacing w:line="460" w:lineRule="exact"/>
              <w:jc w:val="left"/>
              <w:rPr>
                <w:rFonts w:ascii="宋体" w:hAnsi="宋体"/>
                <w:color w:val="000000"/>
                <w:kern w:val="0"/>
                <w:szCs w:val="21"/>
              </w:rPr>
            </w:pPr>
            <w:r>
              <w:rPr>
                <w:rFonts w:ascii="宋体" w:hAnsi="宋体" w:hint="eastAsia"/>
                <w:color w:val="000000"/>
                <w:szCs w:val="21"/>
              </w:rPr>
              <w:t>掌握供水和排污系统使用方法。</w:t>
            </w:r>
          </w:p>
          <w:p w:rsidR="003157AD" w:rsidRDefault="006C10E4" w:rsidP="009E4BE4">
            <w:pPr>
              <w:numPr>
                <w:ilvl w:val="0"/>
                <w:numId w:val="46"/>
              </w:numPr>
              <w:spacing w:line="460" w:lineRule="exact"/>
              <w:jc w:val="left"/>
              <w:rPr>
                <w:rFonts w:ascii="宋体" w:hAnsi="宋体"/>
                <w:color w:val="000000"/>
                <w:kern w:val="0"/>
                <w:szCs w:val="21"/>
              </w:rPr>
            </w:pPr>
            <w:r>
              <w:rPr>
                <w:rFonts w:ascii="宋体" w:hAnsi="宋体" w:hint="eastAsia"/>
                <w:color w:val="000000"/>
                <w:kern w:val="0"/>
                <w:szCs w:val="21"/>
              </w:rPr>
              <w:t>熟悉舱门位置，熟练掌握各应急出口用法。</w:t>
            </w:r>
          </w:p>
        </w:tc>
        <w:tc>
          <w:tcPr>
            <w:tcW w:w="2489" w:type="dxa"/>
            <w:vAlign w:val="center"/>
          </w:tcPr>
          <w:p w:rsidR="003157AD" w:rsidRDefault="006C10E4">
            <w:pPr>
              <w:spacing w:line="460" w:lineRule="exact"/>
              <w:jc w:val="left"/>
              <w:rPr>
                <w:rFonts w:ascii="宋体" w:hAnsi="宋体" w:cs="宋体"/>
                <w:kern w:val="0"/>
                <w:szCs w:val="21"/>
              </w:rPr>
            </w:pPr>
            <w:r>
              <w:rPr>
                <w:rFonts w:ascii="宋体" w:hAnsi="宋体" w:hint="eastAsia"/>
                <w:color w:val="000000"/>
                <w:kern w:val="0"/>
                <w:szCs w:val="21"/>
              </w:rPr>
              <w:t>能够进行波音737-800型飞机客舱设备初步操作。</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color w:val="000000"/>
                <w:kern w:val="0"/>
                <w:szCs w:val="21"/>
              </w:rPr>
              <w:t>14</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3</w:t>
            </w:r>
          </w:p>
        </w:tc>
        <w:tc>
          <w:tcPr>
            <w:tcW w:w="1163" w:type="dxa"/>
            <w:vAlign w:val="center"/>
          </w:tcPr>
          <w:p w:rsidR="003157AD" w:rsidRDefault="006C10E4">
            <w:pPr>
              <w:spacing w:line="460" w:lineRule="exact"/>
              <w:jc w:val="center"/>
              <w:rPr>
                <w:rFonts w:ascii="宋体" w:hAnsi="宋体" w:cs="宋体"/>
                <w:kern w:val="0"/>
                <w:szCs w:val="21"/>
              </w:rPr>
            </w:pPr>
            <w:r>
              <w:rPr>
                <w:rFonts w:ascii="宋体" w:hAnsi="宋体" w:hint="eastAsia"/>
                <w:color w:val="000000"/>
                <w:kern w:val="0"/>
                <w:szCs w:val="21"/>
              </w:rPr>
              <w:t>空客A320型飞机客舱设备</w:t>
            </w:r>
          </w:p>
        </w:tc>
        <w:tc>
          <w:tcPr>
            <w:tcW w:w="3330" w:type="dxa"/>
            <w:vAlign w:val="center"/>
          </w:tcPr>
          <w:p w:rsidR="003157AD" w:rsidRDefault="006C10E4" w:rsidP="009E4BE4">
            <w:pPr>
              <w:numPr>
                <w:ilvl w:val="0"/>
                <w:numId w:val="47"/>
              </w:numPr>
              <w:spacing w:line="460" w:lineRule="exact"/>
              <w:jc w:val="left"/>
              <w:rPr>
                <w:rFonts w:ascii="宋体" w:hAnsi="宋体"/>
                <w:color w:val="000000"/>
                <w:szCs w:val="21"/>
              </w:rPr>
            </w:pPr>
            <w:r>
              <w:rPr>
                <w:rFonts w:ascii="宋体" w:hAnsi="宋体" w:hint="eastAsia"/>
                <w:color w:val="000000"/>
                <w:kern w:val="0"/>
                <w:szCs w:val="21"/>
              </w:rPr>
              <w:t>掌握控制面板的基本操作</w:t>
            </w:r>
            <w:r>
              <w:rPr>
                <w:rFonts w:ascii="宋体" w:hAnsi="宋体" w:hint="eastAsia"/>
                <w:color w:val="000000"/>
                <w:szCs w:val="21"/>
              </w:rPr>
              <w:t>。</w:t>
            </w:r>
          </w:p>
          <w:p w:rsidR="003157AD" w:rsidRDefault="006C10E4" w:rsidP="009E4BE4">
            <w:pPr>
              <w:numPr>
                <w:ilvl w:val="0"/>
                <w:numId w:val="47"/>
              </w:numPr>
              <w:spacing w:line="460" w:lineRule="exact"/>
              <w:jc w:val="left"/>
              <w:rPr>
                <w:rFonts w:ascii="宋体" w:hAnsi="宋体"/>
                <w:color w:val="000000"/>
                <w:szCs w:val="21"/>
              </w:rPr>
            </w:pPr>
            <w:r>
              <w:rPr>
                <w:rFonts w:ascii="宋体" w:hAnsi="宋体" w:hint="eastAsia"/>
                <w:color w:val="000000"/>
                <w:szCs w:val="21"/>
              </w:rPr>
              <w:t>掌握</w:t>
            </w:r>
            <w:r>
              <w:rPr>
                <w:rFonts w:ascii="宋体" w:hAnsi="宋体" w:hint="eastAsia"/>
                <w:color w:val="000000"/>
                <w:kern w:val="0"/>
                <w:szCs w:val="21"/>
              </w:rPr>
              <w:t>照明、通讯系统的操作。</w:t>
            </w:r>
          </w:p>
          <w:p w:rsidR="003157AD" w:rsidRDefault="006C10E4" w:rsidP="009E4BE4">
            <w:pPr>
              <w:numPr>
                <w:ilvl w:val="0"/>
                <w:numId w:val="47"/>
              </w:numPr>
              <w:spacing w:line="460" w:lineRule="exact"/>
              <w:jc w:val="left"/>
              <w:rPr>
                <w:rFonts w:ascii="宋体" w:hAnsi="宋体"/>
                <w:color w:val="000000"/>
                <w:szCs w:val="21"/>
              </w:rPr>
            </w:pPr>
            <w:r>
              <w:rPr>
                <w:rFonts w:ascii="宋体" w:hAnsi="宋体" w:hint="eastAsia"/>
                <w:color w:val="000000"/>
                <w:szCs w:val="21"/>
              </w:rPr>
              <w:t>掌握供水和排污系统使用方法。</w:t>
            </w:r>
          </w:p>
          <w:p w:rsidR="003157AD" w:rsidRDefault="006C10E4" w:rsidP="009E4BE4">
            <w:pPr>
              <w:numPr>
                <w:ilvl w:val="0"/>
                <w:numId w:val="47"/>
              </w:numPr>
              <w:spacing w:line="460" w:lineRule="exact"/>
              <w:jc w:val="left"/>
              <w:rPr>
                <w:rFonts w:ascii="宋体" w:hAnsi="宋体"/>
                <w:color w:val="000000"/>
                <w:szCs w:val="21"/>
              </w:rPr>
            </w:pPr>
            <w:r>
              <w:rPr>
                <w:rFonts w:ascii="宋体" w:hAnsi="宋体" w:hint="eastAsia"/>
                <w:color w:val="000000"/>
                <w:kern w:val="0"/>
                <w:szCs w:val="21"/>
              </w:rPr>
              <w:t>熟悉舱门位置，熟练掌握各应急出口用法。</w:t>
            </w:r>
          </w:p>
        </w:tc>
        <w:tc>
          <w:tcPr>
            <w:tcW w:w="2489" w:type="dxa"/>
            <w:vAlign w:val="center"/>
          </w:tcPr>
          <w:p w:rsidR="003157AD" w:rsidRDefault="006C10E4">
            <w:pPr>
              <w:widowControl/>
              <w:spacing w:line="460" w:lineRule="exact"/>
              <w:jc w:val="left"/>
              <w:rPr>
                <w:rFonts w:ascii="宋体" w:hAnsi="宋体"/>
                <w:kern w:val="0"/>
                <w:szCs w:val="21"/>
              </w:rPr>
            </w:pPr>
            <w:r>
              <w:rPr>
                <w:rFonts w:ascii="宋体" w:hAnsi="宋体" w:hint="eastAsia"/>
                <w:color w:val="000000"/>
                <w:kern w:val="0"/>
                <w:szCs w:val="21"/>
              </w:rPr>
              <w:t>能够进行空客A320型飞机客舱设备初步操作。</w:t>
            </w:r>
          </w:p>
          <w:p w:rsidR="003157AD" w:rsidRDefault="003157AD">
            <w:pPr>
              <w:spacing w:line="460" w:lineRule="exact"/>
              <w:jc w:val="left"/>
              <w:rPr>
                <w:rFonts w:ascii="宋体" w:hAnsi="宋体" w:cs="宋体"/>
                <w:kern w:val="0"/>
                <w:szCs w:val="21"/>
              </w:rPr>
            </w:pPr>
          </w:p>
        </w:tc>
        <w:tc>
          <w:tcPr>
            <w:tcW w:w="1424" w:type="dxa"/>
            <w:vAlign w:val="center"/>
          </w:tcPr>
          <w:p w:rsidR="003157AD" w:rsidRDefault="006C10E4">
            <w:pPr>
              <w:spacing w:line="460" w:lineRule="exact"/>
              <w:jc w:val="center"/>
              <w:rPr>
                <w:rFonts w:ascii="宋体" w:hAnsi="宋体"/>
                <w:szCs w:val="21"/>
              </w:rPr>
            </w:pPr>
            <w:r>
              <w:rPr>
                <w:rFonts w:ascii="宋体" w:hAnsi="宋体" w:hint="eastAsia"/>
                <w:color w:val="000000"/>
                <w:kern w:val="0"/>
                <w:szCs w:val="21"/>
              </w:rPr>
              <w:t>14</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4</w:t>
            </w:r>
          </w:p>
        </w:tc>
        <w:tc>
          <w:tcPr>
            <w:tcW w:w="1163" w:type="dxa"/>
            <w:vAlign w:val="center"/>
          </w:tcPr>
          <w:p w:rsidR="003157AD" w:rsidRDefault="006C10E4">
            <w:pPr>
              <w:spacing w:line="460" w:lineRule="exact"/>
              <w:jc w:val="center"/>
              <w:rPr>
                <w:rFonts w:ascii="宋体" w:hAnsi="宋体" w:cs="宋体"/>
                <w:kern w:val="0"/>
                <w:szCs w:val="21"/>
              </w:rPr>
            </w:pPr>
            <w:r>
              <w:rPr>
                <w:rFonts w:ascii="宋体" w:hAnsi="宋体" w:hint="eastAsia"/>
                <w:color w:val="000000"/>
                <w:kern w:val="0"/>
                <w:szCs w:val="21"/>
              </w:rPr>
              <w:t>客舱应急处理</w:t>
            </w:r>
          </w:p>
        </w:tc>
        <w:tc>
          <w:tcPr>
            <w:tcW w:w="3330" w:type="dxa"/>
            <w:vAlign w:val="center"/>
          </w:tcPr>
          <w:p w:rsidR="003157AD" w:rsidRDefault="006C10E4" w:rsidP="009E4BE4">
            <w:pPr>
              <w:numPr>
                <w:ilvl w:val="0"/>
                <w:numId w:val="48"/>
              </w:numPr>
              <w:spacing w:line="460" w:lineRule="exact"/>
              <w:jc w:val="left"/>
              <w:rPr>
                <w:rFonts w:ascii="宋体" w:hAnsi="宋体"/>
                <w:color w:val="000000"/>
                <w:szCs w:val="21"/>
              </w:rPr>
            </w:pPr>
            <w:r>
              <w:rPr>
                <w:rFonts w:ascii="宋体" w:hAnsi="宋体" w:hint="eastAsia"/>
                <w:color w:val="000000"/>
                <w:szCs w:val="21"/>
              </w:rPr>
              <w:t>学习应急处理的基本原则、基础知识。</w:t>
            </w:r>
          </w:p>
          <w:p w:rsidR="003157AD" w:rsidRDefault="006C10E4" w:rsidP="009E4BE4">
            <w:pPr>
              <w:numPr>
                <w:ilvl w:val="0"/>
                <w:numId w:val="48"/>
              </w:numPr>
              <w:spacing w:line="460" w:lineRule="exact"/>
              <w:jc w:val="left"/>
              <w:rPr>
                <w:rFonts w:ascii="宋体" w:hAnsi="宋体"/>
                <w:color w:val="000000"/>
                <w:szCs w:val="21"/>
              </w:rPr>
            </w:pPr>
            <w:r>
              <w:rPr>
                <w:rFonts w:ascii="宋体" w:hAnsi="宋体" w:hint="eastAsia"/>
                <w:color w:val="000000"/>
                <w:szCs w:val="21"/>
              </w:rPr>
              <w:t>学习危险品分类、识别方法，能有效及时处理好危险品，保障全体人员的安全。</w:t>
            </w:r>
          </w:p>
          <w:p w:rsidR="003157AD" w:rsidRDefault="006C10E4" w:rsidP="009E4BE4">
            <w:pPr>
              <w:numPr>
                <w:ilvl w:val="0"/>
                <w:numId w:val="48"/>
              </w:numPr>
              <w:spacing w:line="460" w:lineRule="exact"/>
              <w:jc w:val="left"/>
              <w:rPr>
                <w:rFonts w:ascii="宋体" w:hAnsi="宋体"/>
                <w:color w:val="000000"/>
                <w:szCs w:val="21"/>
              </w:rPr>
            </w:pPr>
            <w:r>
              <w:rPr>
                <w:rFonts w:ascii="宋体" w:hAnsi="宋体" w:hint="eastAsia"/>
                <w:color w:val="000000"/>
                <w:szCs w:val="21"/>
              </w:rPr>
              <w:t>学习并掌握机上急救的原则及方法。</w:t>
            </w:r>
          </w:p>
        </w:tc>
        <w:tc>
          <w:tcPr>
            <w:tcW w:w="2489" w:type="dxa"/>
            <w:vAlign w:val="center"/>
          </w:tcPr>
          <w:p w:rsidR="003157AD" w:rsidRDefault="006C10E4">
            <w:pPr>
              <w:widowControl/>
              <w:spacing w:line="460" w:lineRule="exact"/>
              <w:jc w:val="left"/>
              <w:rPr>
                <w:rFonts w:ascii="宋体" w:hAnsi="宋体"/>
                <w:kern w:val="0"/>
                <w:szCs w:val="21"/>
              </w:rPr>
            </w:pPr>
            <w:r>
              <w:rPr>
                <w:rFonts w:ascii="宋体" w:hAnsi="宋体" w:hint="eastAsia"/>
                <w:color w:val="000000"/>
                <w:szCs w:val="21"/>
              </w:rPr>
              <w:t>掌握应急处理的基本原则、基础知识，对</w:t>
            </w:r>
            <w:r>
              <w:rPr>
                <w:rFonts w:ascii="宋体" w:hAnsi="宋体" w:hint="eastAsia"/>
                <w:color w:val="000000"/>
                <w:kern w:val="0"/>
                <w:szCs w:val="21"/>
              </w:rPr>
              <w:t>客舱应急事件做出相应处理。</w:t>
            </w:r>
          </w:p>
          <w:p w:rsidR="003157AD" w:rsidRDefault="003157AD">
            <w:pPr>
              <w:spacing w:line="460" w:lineRule="exact"/>
              <w:jc w:val="left"/>
              <w:rPr>
                <w:rFonts w:ascii="宋体" w:hAnsi="宋体" w:cs="宋体"/>
                <w:kern w:val="0"/>
                <w:szCs w:val="21"/>
              </w:rPr>
            </w:pPr>
          </w:p>
        </w:tc>
        <w:tc>
          <w:tcPr>
            <w:tcW w:w="1424" w:type="dxa"/>
            <w:vAlign w:val="center"/>
          </w:tcPr>
          <w:p w:rsidR="003157AD" w:rsidRDefault="006C10E4">
            <w:pPr>
              <w:spacing w:line="460" w:lineRule="exact"/>
              <w:jc w:val="center"/>
              <w:rPr>
                <w:rFonts w:ascii="宋体" w:hAnsi="宋体"/>
                <w:szCs w:val="21"/>
              </w:rPr>
            </w:pPr>
            <w:r>
              <w:rPr>
                <w:rFonts w:ascii="宋体" w:hAnsi="宋体" w:hint="eastAsia"/>
                <w:color w:val="000000"/>
                <w:kern w:val="0"/>
                <w:szCs w:val="21"/>
              </w:rPr>
              <w:t>12</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5</w:t>
            </w:r>
          </w:p>
        </w:tc>
        <w:tc>
          <w:tcPr>
            <w:tcW w:w="1163" w:type="dxa"/>
            <w:vAlign w:val="center"/>
          </w:tcPr>
          <w:p w:rsidR="003157AD" w:rsidRDefault="006C10E4">
            <w:pPr>
              <w:spacing w:line="460" w:lineRule="exact"/>
              <w:jc w:val="center"/>
              <w:rPr>
                <w:rFonts w:ascii="宋体" w:hAnsi="宋体" w:cs="宋体"/>
                <w:kern w:val="0"/>
                <w:szCs w:val="21"/>
              </w:rPr>
            </w:pPr>
            <w:r>
              <w:rPr>
                <w:rFonts w:ascii="宋体" w:hAnsi="宋体" w:hint="eastAsia"/>
                <w:color w:val="000000"/>
                <w:kern w:val="0"/>
                <w:szCs w:val="21"/>
              </w:rPr>
              <w:t>求生</w:t>
            </w:r>
          </w:p>
        </w:tc>
        <w:tc>
          <w:tcPr>
            <w:tcW w:w="3330" w:type="dxa"/>
            <w:vAlign w:val="center"/>
          </w:tcPr>
          <w:p w:rsidR="003157AD" w:rsidRDefault="006C10E4" w:rsidP="009E4BE4">
            <w:pPr>
              <w:numPr>
                <w:ilvl w:val="0"/>
                <w:numId w:val="49"/>
              </w:numPr>
              <w:spacing w:line="460" w:lineRule="exact"/>
              <w:jc w:val="left"/>
              <w:rPr>
                <w:rFonts w:ascii="宋体" w:hAnsi="宋体"/>
                <w:color w:val="000000"/>
                <w:szCs w:val="21"/>
              </w:rPr>
            </w:pPr>
            <w:r>
              <w:rPr>
                <w:rFonts w:ascii="宋体" w:hAnsi="宋体" w:hint="eastAsia"/>
                <w:color w:val="000000"/>
                <w:szCs w:val="21"/>
              </w:rPr>
              <w:t>掌握陆地求生的基本技能。</w:t>
            </w:r>
          </w:p>
          <w:p w:rsidR="003157AD" w:rsidRDefault="006C10E4" w:rsidP="009E4BE4">
            <w:pPr>
              <w:numPr>
                <w:ilvl w:val="0"/>
                <w:numId w:val="49"/>
              </w:numPr>
              <w:spacing w:line="460" w:lineRule="exact"/>
              <w:jc w:val="left"/>
              <w:rPr>
                <w:rFonts w:ascii="宋体" w:hAnsi="宋体"/>
                <w:color w:val="000000"/>
                <w:szCs w:val="21"/>
              </w:rPr>
            </w:pPr>
            <w:r>
              <w:rPr>
                <w:rFonts w:ascii="宋体" w:hAnsi="宋体" w:hint="eastAsia"/>
                <w:color w:val="000000"/>
                <w:szCs w:val="21"/>
              </w:rPr>
              <w:t>掌握陆地求生的基本技能。</w:t>
            </w:r>
          </w:p>
        </w:tc>
        <w:tc>
          <w:tcPr>
            <w:tcW w:w="2489" w:type="dxa"/>
            <w:vAlign w:val="center"/>
          </w:tcPr>
          <w:p w:rsidR="003157AD" w:rsidRDefault="006C10E4">
            <w:pPr>
              <w:widowControl/>
              <w:spacing w:line="460" w:lineRule="exact"/>
              <w:jc w:val="left"/>
              <w:rPr>
                <w:rFonts w:ascii="宋体" w:hAnsi="宋体"/>
                <w:kern w:val="0"/>
                <w:szCs w:val="21"/>
              </w:rPr>
            </w:pPr>
            <w:r>
              <w:rPr>
                <w:rFonts w:ascii="宋体" w:hAnsi="宋体" w:hint="eastAsia"/>
                <w:kern w:val="0"/>
                <w:szCs w:val="21"/>
              </w:rPr>
              <w:t>遭遇危险时，掌握海、陆求生的基本技能。</w:t>
            </w:r>
          </w:p>
          <w:p w:rsidR="003157AD" w:rsidRDefault="003157AD">
            <w:pPr>
              <w:spacing w:line="460" w:lineRule="exact"/>
              <w:jc w:val="left"/>
              <w:rPr>
                <w:rFonts w:ascii="宋体" w:hAnsi="宋体" w:cs="宋体"/>
                <w:kern w:val="0"/>
                <w:szCs w:val="21"/>
              </w:rPr>
            </w:pPr>
          </w:p>
        </w:tc>
        <w:tc>
          <w:tcPr>
            <w:tcW w:w="1424" w:type="dxa"/>
            <w:vAlign w:val="center"/>
          </w:tcPr>
          <w:p w:rsidR="003157AD" w:rsidRDefault="006C10E4">
            <w:pPr>
              <w:spacing w:line="460" w:lineRule="exact"/>
              <w:jc w:val="center"/>
              <w:rPr>
                <w:rFonts w:ascii="宋体" w:hAnsi="宋体"/>
                <w:szCs w:val="21"/>
              </w:rPr>
            </w:pPr>
            <w:r>
              <w:rPr>
                <w:rFonts w:ascii="宋体" w:hAnsi="宋体" w:hint="eastAsia"/>
                <w:color w:val="000000"/>
                <w:kern w:val="0"/>
                <w:szCs w:val="21"/>
              </w:rPr>
              <w:t>12</w:t>
            </w:r>
          </w:p>
        </w:tc>
      </w:tr>
      <w:tr w:rsidR="003157AD">
        <w:trPr>
          <w:cantSplit/>
          <w:trHeight w:val="567"/>
          <w:jc w:val="center"/>
        </w:trPr>
        <w:tc>
          <w:tcPr>
            <w:tcW w:w="7648" w:type="dxa"/>
            <w:gridSpan w:val="4"/>
            <w:vAlign w:val="center"/>
          </w:tcPr>
          <w:p w:rsidR="003157AD" w:rsidRDefault="006C10E4">
            <w:pPr>
              <w:adjustRightInd w:val="0"/>
              <w:snapToGrid w:val="0"/>
              <w:spacing w:line="460" w:lineRule="exact"/>
              <w:jc w:val="center"/>
              <w:rPr>
                <w:rFonts w:ascii="宋体" w:hAnsi="宋体"/>
                <w:szCs w:val="21"/>
              </w:rPr>
            </w:pPr>
            <w:r>
              <w:rPr>
                <w:rFonts w:ascii="宋体" w:hAnsi="宋体" w:hint="eastAsia"/>
                <w:szCs w:val="21"/>
              </w:rPr>
              <w:t>总课时</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64</w:t>
            </w:r>
          </w:p>
        </w:tc>
      </w:tr>
    </w:tbl>
    <w:p w:rsidR="003157AD" w:rsidRPr="004A7BCF" w:rsidRDefault="004A7BCF" w:rsidP="004A7BCF">
      <w:pPr>
        <w:adjustRightInd w:val="0"/>
        <w:snapToGrid w:val="0"/>
        <w:spacing w:line="58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6.</w:t>
      </w:r>
      <w:r w:rsidR="006C10E4" w:rsidRPr="004A7BCF">
        <w:rPr>
          <w:rFonts w:ascii="仿宋" w:eastAsia="仿宋" w:hAnsi="仿宋" w:cs="仿宋_GB2312" w:hint="eastAsia"/>
          <w:b/>
          <w:sz w:val="32"/>
          <w:szCs w:val="32"/>
        </w:rPr>
        <w:t>教学建议</w:t>
      </w:r>
    </w:p>
    <w:p w:rsidR="003157AD" w:rsidRDefault="004A7BC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教学方法</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课程开展以项目教学，采取“教、学、做”一体化的教学方法，教学中教师应突出专业技能培养目标，注重对学生实际操作能力的训练，强化流程教学，让学生边学变练，通</w:t>
      </w:r>
      <w:r>
        <w:rPr>
          <w:rFonts w:ascii="仿宋_GB2312" w:eastAsia="仿宋_GB2312" w:hAnsi="仿宋_GB2312" w:cs="仿宋_GB2312" w:hint="eastAsia"/>
          <w:sz w:val="32"/>
          <w:szCs w:val="32"/>
        </w:rPr>
        <w:lastRenderedPageBreak/>
        <w:t>过小组讨论、情景模拟等方式激发学生兴趣，增强教学效果。保证教学环节与实际工作任务的一致性。</w:t>
      </w:r>
    </w:p>
    <w:p w:rsidR="003157AD" w:rsidRDefault="004A7BC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C10E4">
        <w:rPr>
          <w:rFonts w:ascii="仿宋_GB2312" w:eastAsia="仿宋_GB2312" w:hAnsi="仿宋_GB2312" w:cs="仿宋_GB2312" w:hint="eastAsia"/>
          <w:sz w:val="32"/>
          <w:szCs w:val="32"/>
        </w:rPr>
        <w:t>评价方法</w:t>
      </w:r>
    </w:p>
    <w:p w:rsidR="003157AD" w:rsidRPr="004A7BCF" w:rsidRDefault="006C10E4" w:rsidP="004A7BCF">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期末考核评价及方式</w:t>
      </w:r>
      <w:r w:rsidR="004A7BCF">
        <w:rPr>
          <w:rFonts w:ascii="仿宋_GB2312" w:eastAsia="仿宋_GB2312" w:hAnsi="仿宋" w:hint="eastAsia"/>
          <w:sz w:val="32"/>
          <w:szCs w:val="32"/>
        </w:rPr>
        <w:t>为</w:t>
      </w:r>
      <w:r>
        <w:rPr>
          <w:rFonts w:ascii="仿宋_GB2312" w:eastAsia="仿宋_GB2312" w:hAnsi="仿宋" w:hint="eastAsia"/>
          <w:sz w:val="32"/>
          <w:szCs w:val="32"/>
        </w:rPr>
        <w:t>形成性考核（含日常出勤、作业完成、学习态度等考评）</w:t>
      </w:r>
      <w:r>
        <w:rPr>
          <w:rFonts w:ascii="仿宋" w:eastAsia="仿宋" w:hAnsi="仿宋" w:cs="仿宋" w:hint="eastAsia"/>
          <w:sz w:val="32"/>
          <w:szCs w:val="32"/>
        </w:rPr>
        <w:t>（20%）</w:t>
      </w:r>
      <w:r w:rsidR="004A7BCF">
        <w:rPr>
          <w:rFonts w:ascii="仿宋_GB2312" w:eastAsia="仿宋_GB2312" w:hAnsi="仿宋" w:hint="eastAsia"/>
          <w:sz w:val="32"/>
          <w:szCs w:val="32"/>
        </w:rPr>
        <w:t>。</w:t>
      </w:r>
      <w:r>
        <w:rPr>
          <w:rFonts w:ascii="仿宋" w:eastAsia="仿宋" w:hAnsi="仿宋" w:cs="仿宋" w:hint="eastAsia"/>
          <w:sz w:val="32"/>
          <w:szCs w:val="32"/>
        </w:rPr>
        <w:t>基础理论考核（80%）</w:t>
      </w:r>
      <w:r w:rsidR="004A7BCF">
        <w:rPr>
          <w:rFonts w:ascii="仿宋" w:eastAsia="仿宋" w:hAnsi="仿宋" w:cs="仿宋" w:hint="eastAsia"/>
          <w:sz w:val="32"/>
          <w:szCs w:val="32"/>
        </w:rPr>
        <w:t>。</w:t>
      </w:r>
    </w:p>
    <w:p w:rsidR="003157AD" w:rsidRDefault="006C10E4">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（2）教学过程评价</w:t>
      </w:r>
    </w:p>
    <w:p w:rsidR="003157AD" w:rsidRDefault="004A7BCF">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_GB2312" w:cs="仿宋_GB2312" w:hint="eastAsia"/>
          <w:sz w:val="32"/>
          <w:szCs w:val="32"/>
        </w:rPr>
        <w:t>☆</w:t>
      </w:r>
      <w:r w:rsidR="006C10E4">
        <w:rPr>
          <w:rFonts w:ascii="仿宋_GB2312" w:eastAsia="仿宋_GB2312" w:hAnsi="仿宋" w:hint="eastAsia"/>
          <w:sz w:val="32"/>
          <w:szCs w:val="32"/>
        </w:rPr>
        <w:t>以任务评价为主，兼顾平时，强调过程性，体现学习的形成性。</w:t>
      </w:r>
    </w:p>
    <w:p w:rsidR="003157AD" w:rsidRDefault="004A7BCF">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_GB2312" w:cs="仿宋_GB2312" w:hint="eastAsia"/>
          <w:sz w:val="32"/>
          <w:szCs w:val="32"/>
        </w:rPr>
        <w:t>☆</w:t>
      </w:r>
      <w:r w:rsidR="006C10E4">
        <w:rPr>
          <w:rFonts w:ascii="仿宋_GB2312" w:eastAsia="仿宋_GB2312" w:hAnsi="仿宋" w:hint="eastAsia"/>
          <w:sz w:val="32"/>
          <w:szCs w:val="32"/>
        </w:rPr>
        <w:t>能力评价和知识评价相结合，注重引导学生进行学习方式的改变。</w:t>
      </w:r>
    </w:p>
    <w:p w:rsidR="003157AD" w:rsidRDefault="004A7BCF">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_GB2312" w:cs="仿宋_GB2312" w:hint="eastAsia"/>
          <w:sz w:val="32"/>
          <w:szCs w:val="32"/>
        </w:rPr>
        <w:t>☆</w:t>
      </w:r>
      <w:r w:rsidR="006C10E4">
        <w:rPr>
          <w:rFonts w:ascii="仿宋_GB2312" w:eastAsia="仿宋_GB2312" w:hAnsi="仿宋" w:hint="eastAsia"/>
          <w:sz w:val="32"/>
          <w:szCs w:val="32"/>
        </w:rPr>
        <w:t>综合评价，注重考核学生所拥有的综合职业能力水平和个人专长能力。</w:t>
      </w:r>
    </w:p>
    <w:p w:rsidR="003157AD" w:rsidRDefault="004A7BC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6C10E4">
        <w:rPr>
          <w:rFonts w:ascii="仿宋_GB2312" w:eastAsia="仿宋_GB2312" w:hAnsi="仿宋_GB2312" w:cs="仿宋_GB2312" w:hint="eastAsia"/>
          <w:sz w:val="32"/>
          <w:szCs w:val="32"/>
        </w:rPr>
        <w:t>教学条件</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（1）为师生提供良好的教学环境，主要是航空系统实训室的建设和配备。</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（2）在教学过程中注重技能训练的同时与实习单位达成共同培养协议，在学生学习到基本的操作技能之后能够得到在航空公司实际训练的机会。</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（3）教学中，应注意充分调动学生学习的主动性和积极性，加强与学生的沟通，注重教与学的互动，教师与学生的角色转换，让学生在完成教师设计的训练活动中。</w:t>
      </w:r>
    </w:p>
    <w:p w:rsidR="003157AD" w:rsidRDefault="004A7BC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6C10E4">
        <w:rPr>
          <w:rFonts w:ascii="仿宋_GB2312" w:eastAsia="仿宋_GB2312" w:hAnsi="仿宋_GB2312" w:cs="仿宋_GB2312" w:hint="eastAsia"/>
          <w:sz w:val="32"/>
          <w:szCs w:val="32"/>
        </w:rPr>
        <w:t>教材编选</w:t>
      </w:r>
    </w:p>
    <w:p w:rsidR="003157AD" w:rsidRDefault="004A7BCF">
      <w:pPr>
        <w:snapToGrid w:val="0"/>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依据本课程标准编写教材。</w:t>
      </w:r>
    </w:p>
    <w:p w:rsidR="003157AD" w:rsidRDefault="004A7BCF">
      <w:pPr>
        <w:snapToGrid w:val="0"/>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C10E4">
        <w:rPr>
          <w:rFonts w:ascii="仿宋_GB2312" w:eastAsia="仿宋_GB2312" w:hAnsi="仿宋_GB2312" w:cs="仿宋_GB2312" w:hint="eastAsia"/>
          <w:sz w:val="32"/>
          <w:szCs w:val="32"/>
        </w:rPr>
        <w:t>教材应该体现实践导向的课程设计思路。</w:t>
      </w:r>
    </w:p>
    <w:p w:rsidR="003157AD" w:rsidRDefault="004A7BCF">
      <w:pPr>
        <w:snapToGrid w:val="0"/>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w:t>
      </w:r>
      <w:r w:rsidR="006C10E4">
        <w:rPr>
          <w:rFonts w:ascii="仿宋_GB2312" w:eastAsia="仿宋_GB2312" w:hAnsi="仿宋_GB2312" w:cs="仿宋_GB2312" w:hint="eastAsia"/>
          <w:sz w:val="32"/>
          <w:szCs w:val="32"/>
        </w:rPr>
        <w:t>教材应该突出职业能力要求，且紧跟行业的需求，具有行业前瞻性。</w:t>
      </w:r>
    </w:p>
    <w:p w:rsidR="003157AD" w:rsidRDefault="004A7BCF">
      <w:pPr>
        <w:snapToGrid w:val="0"/>
        <w:spacing w:line="580" w:lineRule="exact"/>
        <w:ind w:firstLineChars="200" w:firstLine="640"/>
        <w:jc w:val="left"/>
        <w:rPr>
          <w:rFonts w:ascii="黑体" w:eastAsia="黑体" w:hAnsi="宋体"/>
          <w:sz w:val="32"/>
          <w:szCs w:val="32"/>
        </w:rPr>
      </w:pPr>
      <w:r>
        <w:rPr>
          <w:rFonts w:ascii="仿宋_GB2312" w:eastAsia="仿宋_GB2312" w:hAnsi="仿宋_GB2312" w:cs="仿宋_GB2312" w:hint="eastAsia"/>
          <w:sz w:val="32"/>
          <w:szCs w:val="32"/>
        </w:rPr>
        <w:t>（4）</w:t>
      </w:r>
      <w:r w:rsidR="006C10E4">
        <w:rPr>
          <w:rFonts w:ascii="仿宋_GB2312" w:eastAsia="仿宋_GB2312" w:hAnsi="仿宋_GB2312" w:cs="仿宋_GB2312" w:hint="eastAsia"/>
          <w:sz w:val="32"/>
          <w:szCs w:val="32"/>
        </w:rPr>
        <w:t>教材应该以学生为本，语言表述简明扼要，内容要丰富，图文并茂，以提高学生的学习积极性和主动性。</w:t>
      </w:r>
    </w:p>
    <w:p w:rsidR="003157AD" w:rsidRPr="004A7BCF" w:rsidRDefault="004A7BCF" w:rsidP="005E0E33">
      <w:pPr>
        <w:snapToGrid w:val="0"/>
        <w:spacing w:beforeLines="50" w:afterLines="50" w:line="580" w:lineRule="exact"/>
        <w:ind w:firstLineChars="200" w:firstLine="640"/>
        <w:rPr>
          <w:rFonts w:ascii="楷体" w:eastAsia="楷体" w:hAnsi="楷体"/>
          <w:sz w:val="32"/>
          <w:szCs w:val="32"/>
        </w:rPr>
      </w:pPr>
      <w:r w:rsidRPr="004A7BCF">
        <w:rPr>
          <w:rFonts w:ascii="楷体" w:eastAsia="楷体" w:hAnsi="楷体" w:cs="仿宋_GB2312" w:hint="eastAsia"/>
          <w:sz w:val="32"/>
          <w:szCs w:val="32"/>
        </w:rPr>
        <w:t>（十）</w:t>
      </w:r>
      <w:r w:rsidR="006C10E4" w:rsidRPr="004A7BCF">
        <w:rPr>
          <w:rFonts w:ascii="楷体" w:eastAsia="楷体" w:hAnsi="楷体" w:hint="eastAsia"/>
          <w:sz w:val="32"/>
          <w:szCs w:val="32"/>
        </w:rPr>
        <w:t>民航安全检查实训课程（项目）标准</w:t>
      </w:r>
    </w:p>
    <w:p w:rsidR="003157AD" w:rsidRPr="004A7BCF" w:rsidRDefault="004A7BCF" w:rsidP="005E0E33">
      <w:pPr>
        <w:snapToGrid w:val="0"/>
        <w:spacing w:beforeLines="50" w:afterLines="50" w:line="580" w:lineRule="exact"/>
        <w:ind w:firstLineChars="200" w:firstLine="643"/>
        <w:rPr>
          <w:rFonts w:ascii="仿宋" w:eastAsia="仿宋" w:hAnsi="仿宋" w:cs="仿宋_GB2312"/>
          <w:sz w:val="32"/>
          <w:szCs w:val="32"/>
        </w:rPr>
      </w:pPr>
      <w:r w:rsidRPr="004A7BCF">
        <w:rPr>
          <w:rFonts w:ascii="仿宋" w:eastAsia="仿宋" w:hAnsi="仿宋" w:cs="仿宋_GB2312" w:hint="eastAsia"/>
          <w:b/>
          <w:sz w:val="32"/>
          <w:szCs w:val="32"/>
        </w:rPr>
        <w:t>1.</w:t>
      </w:r>
      <w:r w:rsidR="006C10E4" w:rsidRPr="004A7BCF">
        <w:rPr>
          <w:rFonts w:ascii="仿宋" w:eastAsia="仿宋" w:hAnsi="仿宋" w:cs="仿宋_GB2312" w:hint="eastAsia"/>
          <w:b/>
          <w:sz w:val="32"/>
          <w:szCs w:val="32"/>
        </w:rPr>
        <w:t>课程性质与任务</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本课程是空中乘务专业五年一贯制学生的专业课。该课程设置的目的是让学生了解空中乘务员的工作环境和工作内容，理解空乘职业要求，树立安全意识，养成服务习惯，掌握空中乘务员的职业技能和沟通技巧并能初步运用。其前续课程民航基础概论，后续课程BSP出票操作系统、面试技巧训练，在学科的连续性上起到了承前启后的作用。</w:t>
      </w:r>
    </w:p>
    <w:p w:rsidR="003157AD" w:rsidRPr="004A7BCF" w:rsidRDefault="004A7BCF" w:rsidP="004A7BCF">
      <w:pPr>
        <w:adjustRightInd w:val="0"/>
        <w:snapToGrid w:val="0"/>
        <w:spacing w:line="580" w:lineRule="exact"/>
        <w:ind w:firstLineChars="200" w:firstLine="643"/>
        <w:rPr>
          <w:rFonts w:ascii="仿宋" w:eastAsia="仿宋" w:hAnsi="仿宋" w:cs="仿宋_GB2312"/>
          <w:sz w:val="32"/>
          <w:szCs w:val="32"/>
        </w:rPr>
      </w:pPr>
      <w:r w:rsidRPr="004A7BCF">
        <w:rPr>
          <w:rFonts w:ascii="仿宋" w:eastAsia="仿宋" w:hAnsi="仿宋" w:cs="仿宋_GB2312" w:hint="eastAsia"/>
          <w:b/>
          <w:sz w:val="32"/>
          <w:szCs w:val="32"/>
        </w:rPr>
        <w:t>2.</w:t>
      </w:r>
      <w:r w:rsidR="006C10E4" w:rsidRPr="004A7BCF">
        <w:rPr>
          <w:rFonts w:ascii="仿宋" w:eastAsia="仿宋" w:hAnsi="仿宋" w:cs="仿宋_GB2312" w:hint="eastAsia"/>
          <w:b/>
          <w:sz w:val="32"/>
          <w:szCs w:val="32"/>
        </w:rPr>
        <w:t>课程教学目标</w:t>
      </w:r>
    </w:p>
    <w:p w:rsidR="003157AD" w:rsidRDefault="004A7BCF" w:rsidP="004A7BC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知识目标</w:t>
      </w:r>
    </w:p>
    <w:p w:rsidR="003157AD" w:rsidRDefault="006C10E4">
      <w:pPr>
        <w:adjustRightInd w:val="0"/>
        <w:snapToGrid w:val="0"/>
        <w:spacing w:line="58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本专业的学生通过本门课程的学习与训练，了解并掌握空中乘务服务的基础理论知识，熟悉航空服务的工作流程。</w:t>
      </w:r>
    </w:p>
    <w:p w:rsidR="003157AD" w:rsidRDefault="004A7BCF" w:rsidP="004A7BC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C10E4">
        <w:rPr>
          <w:rFonts w:ascii="仿宋_GB2312" w:eastAsia="仿宋_GB2312" w:hAnsi="仿宋_GB2312" w:cs="仿宋_GB2312" w:hint="eastAsia"/>
          <w:sz w:val="32"/>
          <w:szCs w:val="32"/>
        </w:rPr>
        <w:t>能力目标</w:t>
      </w:r>
    </w:p>
    <w:p w:rsidR="003157AD" w:rsidRDefault="006C10E4" w:rsidP="004A7BCF">
      <w:pPr>
        <w:adjustRightInd w:val="0"/>
        <w:snapToGrid w:val="0"/>
        <w:spacing w:line="58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（1）能按照飞行各阶段的主要内容和程序进行客舱服务； </w:t>
      </w:r>
    </w:p>
    <w:p w:rsidR="004A7BCF" w:rsidRDefault="006C10E4" w:rsidP="004A7BCF">
      <w:pPr>
        <w:adjustRightInd w:val="0"/>
        <w:snapToGrid w:val="0"/>
        <w:spacing w:line="58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（2）能熟练操作所飞机型设备、服务设备、应急设备的相关知识并进行熟练操作；</w:t>
      </w:r>
    </w:p>
    <w:p w:rsidR="003157AD" w:rsidRDefault="006C10E4" w:rsidP="004A7BCF">
      <w:pPr>
        <w:adjustRightInd w:val="0"/>
        <w:snapToGrid w:val="0"/>
        <w:spacing w:line="58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（3）能按照机供品、机上免税品的种类、配备进行服务工作；</w:t>
      </w:r>
    </w:p>
    <w:p w:rsidR="004A7BCF" w:rsidRDefault="006C10E4" w:rsidP="004A7BCF">
      <w:pPr>
        <w:adjustRightInd w:val="0"/>
        <w:snapToGrid w:val="0"/>
        <w:spacing w:line="580" w:lineRule="exact"/>
        <w:ind w:leftChars="152" w:left="479" w:hangingChars="50" w:hanging="16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（4）能按各服务程序中的具体要求完成各项服务工作；</w:t>
      </w:r>
    </w:p>
    <w:p w:rsidR="003157AD" w:rsidRDefault="006C10E4" w:rsidP="004A7BCF">
      <w:pPr>
        <w:adjustRightInd w:val="0"/>
        <w:snapToGrid w:val="0"/>
        <w:spacing w:line="580" w:lineRule="exact"/>
        <w:ind w:leftChars="152" w:left="479" w:hangingChars="50" w:hanging="160"/>
        <w:rPr>
          <w:rFonts w:ascii="仿宋_GB2312" w:eastAsia="仿宋_GB2312" w:hAnsi="仿宋_GB2312" w:cs="仿宋_GB2312"/>
          <w:sz w:val="32"/>
          <w:szCs w:val="32"/>
        </w:rPr>
      </w:pPr>
      <w:r>
        <w:rPr>
          <w:rFonts w:ascii="仿宋_GB2312" w:eastAsia="仿宋_GB2312" w:hAnsi="仿宋_GB2312" w:cs="仿宋_GB2312" w:hint="eastAsia"/>
          <w:sz w:val="32"/>
          <w:szCs w:val="32"/>
        </w:rPr>
        <w:t>（5）能按规定进行旅客和安全管理； </w:t>
      </w:r>
    </w:p>
    <w:p w:rsidR="003157AD" w:rsidRDefault="006C10E4">
      <w:pPr>
        <w:adjustRightInd w:val="0"/>
        <w:snapToGrid w:val="0"/>
        <w:spacing w:line="58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（6）能正确填写航班乘务组的各类交接单，并能按规定与地面工作人员作好各类文件物品的交接； </w:t>
      </w:r>
    </w:p>
    <w:p w:rsidR="003157AD" w:rsidRDefault="006C10E4">
      <w:pPr>
        <w:adjustRightInd w:val="0"/>
        <w:snapToGrid w:val="0"/>
        <w:spacing w:line="58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（7）能正确处置各类应急情况。</w:t>
      </w:r>
    </w:p>
    <w:p w:rsidR="003157AD" w:rsidRDefault="004A7BCF" w:rsidP="004A7BC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6C10E4">
        <w:rPr>
          <w:rFonts w:ascii="仿宋_GB2312" w:eastAsia="仿宋_GB2312" w:hAnsi="仿宋_GB2312" w:cs="仿宋_GB2312" w:hint="eastAsia"/>
          <w:sz w:val="32"/>
          <w:szCs w:val="32"/>
        </w:rPr>
        <w:t>素质目标</w:t>
      </w:r>
    </w:p>
    <w:p w:rsidR="003157AD" w:rsidRDefault="006C10E4">
      <w:pPr>
        <w:adjustRightInd w:val="0"/>
        <w:snapToGrid w:val="0"/>
        <w:spacing w:line="58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（1）知识融合能力以培养良好的政治素质、法律素质和文化素质;</w:t>
      </w:r>
    </w:p>
    <w:p w:rsidR="003157AD" w:rsidRDefault="006C10E4">
      <w:pPr>
        <w:adjustRightInd w:val="0"/>
        <w:snapToGrid w:val="0"/>
        <w:spacing w:line="58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（2）知识融入专业知识结构以培养良好的工作素质、团队素质和创新素质。 </w:t>
      </w:r>
    </w:p>
    <w:p w:rsidR="003157AD" w:rsidRPr="004A7BCF" w:rsidRDefault="004A7BCF" w:rsidP="004A7BCF">
      <w:pPr>
        <w:adjustRightInd w:val="0"/>
        <w:snapToGrid w:val="0"/>
        <w:spacing w:line="580" w:lineRule="exact"/>
        <w:ind w:firstLineChars="196" w:firstLine="630"/>
        <w:rPr>
          <w:rFonts w:ascii="仿宋" w:eastAsia="仿宋" w:hAnsi="仿宋" w:cs="仿宋_GB2312"/>
          <w:sz w:val="32"/>
          <w:szCs w:val="32"/>
        </w:rPr>
      </w:pPr>
      <w:r>
        <w:rPr>
          <w:rFonts w:ascii="仿宋" w:eastAsia="仿宋" w:hAnsi="仿宋" w:cs="仿宋_GB2312" w:hint="eastAsia"/>
          <w:b/>
          <w:sz w:val="32"/>
          <w:szCs w:val="32"/>
        </w:rPr>
        <w:t>3.</w:t>
      </w:r>
      <w:r w:rsidR="006C10E4" w:rsidRPr="004A7BCF">
        <w:rPr>
          <w:rFonts w:ascii="仿宋" w:eastAsia="仿宋" w:hAnsi="仿宋" w:cs="仿宋_GB2312" w:hint="eastAsia"/>
          <w:b/>
          <w:sz w:val="32"/>
          <w:szCs w:val="32"/>
        </w:rPr>
        <w:t>参考学时</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150学时</w:t>
      </w:r>
    </w:p>
    <w:p w:rsidR="003157AD" w:rsidRPr="004A7BCF" w:rsidRDefault="004A7BCF" w:rsidP="004A7BCF">
      <w:pPr>
        <w:adjustRightInd w:val="0"/>
        <w:snapToGrid w:val="0"/>
        <w:spacing w:line="580" w:lineRule="exact"/>
        <w:ind w:firstLineChars="200" w:firstLine="643"/>
        <w:rPr>
          <w:rFonts w:ascii="仿宋" w:eastAsia="仿宋" w:hAnsi="仿宋" w:cs="仿宋_GB2312"/>
          <w:sz w:val="32"/>
          <w:szCs w:val="32"/>
        </w:rPr>
      </w:pPr>
      <w:r w:rsidRPr="004A7BCF">
        <w:rPr>
          <w:rFonts w:ascii="仿宋" w:eastAsia="仿宋" w:hAnsi="仿宋" w:cs="仿宋_GB2312" w:hint="eastAsia"/>
          <w:b/>
          <w:sz w:val="32"/>
          <w:szCs w:val="32"/>
        </w:rPr>
        <w:t>4.</w:t>
      </w:r>
      <w:r w:rsidR="006C10E4" w:rsidRPr="004A7BCF">
        <w:rPr>
          <w:rFonts w:ascii="仿宋" w:eastAsia="仿宋" w:hAnsi="仿宋" w:cs="仿宋_GB2312" w:hint="eastAsia"/>
          <w:b/>
          <w:sz w:val="32"/>
          <w:szCs w:val="32"/>
        </w:rPr>
        <w:t>课程学分</w:t>
      </w:r>
    </w:p>
    <w:p w:rsidR="004A7BCF" w:rsidRDefault="006C10E4" w:rsidP="004A7BCF">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5学分</w:t>
      </w:r>
    </w:p>
    <w:p w:rsidR="003157AD" w:rsidRPr="004A7BCF" w:rsidRDefault="004A7BCF" w:rsidP="004A7BCF">
      <w:pPr>
        <w:adjustRightInd w:val="0"/>
        <w:snapToGrid w:val="0"/>
        <w:spacing w:line="580" w:lineRule="exact"/>
        <w:ind w:firstLineChars="200" w:firstLine="643"/>
        <w:rPr>
          <w:rFonts w:ascii="仿宋" w:eastAsia="仿宋" w:hAnsi="仿宋" w:cs="仿宋"/>
          <w:sz w:val="32"/>
          <w:szCs w:val="32"/>
        </w:rPr>
      </w:pPr>
      <w:r w:rsidRPr="004A7BCF">
        <w:rPr>
          <w:rFonts w:ascii="仿宋" w:eastAsia="仿宋" w:hAnsi="仿宋" w:cs="仿宋_GB2312" w:hint="eastAsia"/>
          <w:b/>
          <w:sz w:val="32"/>
          <w:szCs w:val="32"/>
        </w:rPr>
        <w:t>5.</w:t>
      </w:r>
      <w:r w:rsidR="006C10E4" w:rsidRPr="004A7BCF">
        <w:rPr>
          <w:rFonts w:ascii="仿宋" w:eastAsia="仿宋" w:hAnsi="仿宋" w:cs="仿宋_GB2312" w:hint="eastAsia"/>
          <w:b/>
          <w:sz w:val="32"/>
          <w:szCs w:val="32"/>
        </w:rPr>
        <w:t>课程内容和要求</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66"/>
        <w:gridCol w:w="1163"/>
        <w:gridCol w:w="3330"/>
        <w:gridCol w:w="2489"/>
        <w:gridCol w:w="1424"/>
      </w:tblGrid>
      <w:tr w:rsidR="003157AD">
        <w:trPr>
          <w:cantSplit/>
          <w:trHeight w:val="567"/>
          <w:tblHeader/>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序号</w:t>
            </w:r>
          </w:p>
        </w:tc>
        <w:tc>
          <w:tcPr>
            <w:tcW w:w="1163" w:type="dxa"/>
            <w:vAlign w:val="center"/>
          </w:tcPr>
          <w:p w:rsidR="003157AD" w:rsidRDefault="006C10E4">
            <w:pPr>
              <w:adjustRightInd w:val="0"/>
              <w:snapToGrid w:val="0"/>
              <w:jc w:val="center"/>
              <w:rPr>
                <w:rFonts w:ascii="宋体" w:hAnsi="宋体"/>
                <w:szCs w:val="21"/>
              </w:rPr>
            </w:pPr>
            <w:r>
              <w:rPr>
                <w:rFonts w:ascii="宋体" w:hAnsi="宋体" w:hint="eastAsia"/>
                <w:szCs w:val="21"/>
              </w:rPr>
              <w:t>教学项目</w:t>
            </w:r>
          </w:p>
        </w:tc>
        <w:tc>
          <w:tcPr>
            <w:tcW w:w="3330" w:type="dxa"/>
            <w:vAlign w:val="center"/>
          </w:tcPr>
          <w:p w:rsidR="003157AD" w:rsidRDefault="006C10E4">
            <w:pPr>
              <w:adjustRightInd w:val="0"/>
              <w:snapToGrid w:val="0"/>
              <w:jc w:val="center"/>
              <w:rPr>
                <w:rFonts w:ascii="宋体" w:hAnsi="宋体"/>
                <w:szCs w:val="21"/>
              </w:rPr>
            </w:pPr>
            <w:r>
              <w:rPr>
                <w:rFonts w:ascii="宋体" w:hAnsi="宋体" w:hint="eastAsia"/>
                <w:szCs w:val="21"/>
              </w:rPr>
              <w:t>教学内容与教学要求</w:t>
            </w:r>
          </w:p>
        </w:tc>
        <w:tc>
          <w:tcPr>
            <w:tcW w:w="2489" w:type="dxa"/>
            <w:vAlign w:val="center"/>
          </w:tcPr>
          <w:p w:rsidR="003157AD" w:rsidRDefault="006C10E4">
            <w:pPr>
              <w:adjustRightInd w:val="0"/>
              <w:snapToGrid w:val="0"/>
              <w:jc w:val="center"/>
              <w:rPr>
                <w:rFonts w:ascii="宋体" w:hAnsi="宋体"/>
                <w:szCs w:val="21"/>
              </w:rPr>
            </w:pPr>
            <w:r>
              <w:rPr>
                <w:rFonts w:ascii="宋体" w:hAnsi="宋体" w:hint="eastAsia"/>
                <w:szCs w:val="21"/>
              </w:rPr>
              <w:t>活动设计建议</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参考课时</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1</w:t>
            </w:r>
          </w:p>
        </w:tc>
        <w:tc>
          <w:tcPr>
            <w:tcW w:w="1163" w:type="dxa"/>
            <w:vAlign w:val="center"/>
          </w:tcPr>
          <w:p w:rsidR="003157AD" w:rsidRDefault="006C10E4">
            <w:pPr>
              <w:spacing w:line="460" w:lineRule="exact"/>
              <w:rPr>
                <w:rFonts w:ascii="宋体" w:hAnsi="宋体" w:cs="宋体"/>
                <w:kern w:val="0"/>
                <w:szCs w:val="21"/>
              </w:rPr>
            </w:pPr>
            <w:r>
              <w:rPr>
                <w:rFonts w:ascii="宋体" w:hint="eastAsia"/>
                <w:szCs w:val="21"/>
              </w:rPr>
              <w:t>民航安全检查概论</w:t>
            </w:r>
          </w:p>
        </w:tc>
        <w:tc>
          <w:tcPr>
            <w:tcW w:w="3330" w:type="dxa"/>
            <w:vAlign w:val="center"/>
          </w:tcPr>
          <w:p w:rsidR="003157AD" w:rsidRDefault="006C10E4" w:rsidP="009E4BE4">
            <w:pPr>
              <w:numPr>
                <w:ilvl w:val="0"/>
                <w:numId w:val="50"/>
              </w:numPr>
              <w:spacing w:line="460" w:lineRule="exact"/>
              <w:rPr>
                <w:rFonts w:ascii="宋体" w:hAnsi="宋体"/>
                <w:szCs w:val="21"/>
              </w:rPr>
            </w:pPr>
            <w:r>
              <w:rPr>
                <w:rFonts w:ascii="宋体" w:hint="eastAsia"/>
                <w:szCs w:val="21"/>
              </w:rPr>
              <w:t>了解</w:t>
            </w:r>
            <w:r>
              <w:rPr>
                <w:rFonts w:ascii="宋体" w:hAnsi="宋体" w:hint="eastAsia"/>
                <w:szCs w:val="21"/>
              </w:rPr>
              <w:t>安全检查概念、性质；</w:t>
            </w:r>
          </w:p>
          <w:p w:rsidR="003157AD" w:rsidRDefault="006C10E4" w:rsidP="009E4BE4">
            <w:pPr>
              <w:numPr>
                <w:ilvl w:val="0"/>
                <w:numId w:val="50"/>
              </w:numPr>
              <w:spacing w:line="460" w:lineRule="exact"/>
              <w:rPr>
                <w:rFonts w:ascii="宋体" w:hAnsi="宋体"/>
                <w:szCs w:val="21"/>
              </w:rPr>
            </w:pPr>
            <w:r>
              <w:rPr>
                <w:rFonts w:ascii="宋体" w:hAnsi="宋体" w:hint="eastAsia"/>
                <w:szCs w:val="21"/>
              </w:rPr>
              <w:t>了解安检的产生与发展</w:t>
            </w:r>
            <w:r>
              <w:rPr>
                <w:rFonts w:ascii="宋体" w:hint="eastAsia"/>
                <w:szCs w:val="21"/>
              </w:rPr>
              <w:t>。</w:t>
            </w:r>
          </w:p>
        </w:tc>
        <w:tc>
          <w:tcPr>
            <w:tcW w:w="2489" w:type="dxa"/>
          </w:tcPr>
          <w:p w:rsidR="003157AD" w:rsidRDefault="006C10E4">
            <w:pPr>
              <w:spacing w:line="460" w:lineRule="exact"/>
              <w:rPr>
                <w:rFonts w:ascii="宋体" w:hAnsi="宋体"/>
                <w:szCs w:val="21"/>
              </w:rPr>
            </w:pPr>
            <w:r>
              <w:rPr>
                <w:rFonts w:ascii="宋体" w:hint="eastAsia"/>
                <w:szCs w:val="21"/>
              </w:rPr>
              <w:t>能熟练掌握</w:t>
            </w:r>
            <w:r>
              <w:rPr>
                <w:rFonts w:ascii="宋体" w:hAnsi="宋体" w:hint="eastAsia"/>
                <w:szCs w:val="21"/>
              </w:rPr>
              <w:t>安全检查的基础知识，为安检实训课奠定基础</w:t>
            </w:r>
            <w:r>
              <w:rPr>
                <w:rFonts w:ascii="宋体" w:hint="eastAsia"/>
                <w:szCs w:val="21"/>
              </w:rPr>
              <w:t>。</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14</w:t>
            </w:r>
          </w:p>
        </w:tc>
      </w:tr>
      <w:tr w:rsidR="003157AD">
        <w:trPr>
          <w:cantSplit/>
          <w:trHeight w:val="944"/>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2</w:t>
            </w:r>
          </w:p>
        </w:tc>
        <w:tc>
          <w:tcPr>
            <w:tcW w:w="1163" w:type="dxa"/>
            <w:vAlign w:val="center"/>
          </w:tcPr>
          <w:p w:rsidR="003157AD" w:rsidRDefault="006C10E4">
            <w:pPr>
              <w:spacing w:line="460" w:lineRule="exact"/>
              <w:rPr>
                <w:rFonts w:ascii="宋体" w:hAnsi="宋体" w:cs="宋体"/>
                <w:kern w:val="0"/>
                <w:szCs w:val="21"/>
              </w:rPr>
            </w:pPr>
            <w:r>
              <w:rPr>
                <w:rFonts w:ascii="宋体" w:hint="eastAsia"/>
                <w:szCs w:val="21"/>
              </w:rPr>
              <w:t>民航安全技术检查部门</w:t>
            </w:r>
          </w:p>
        </w:tc>
        <w:tc>
          <w:tcPr>
            <w:tcW w:w="3330" w:type="dxa"/>
            <w:vAlign w:val="center"/>
          </w:tcPr>
          <w:p w:rsidR="003157AD" w:rsidRDefault="006C10E4" w:rsidP="009E4BE4">
            <w:pPr>
              <w:numPr>
                <w:ilvl w:val="0"/>
                <w:numId w:val="51"/>
              </w:numPr>
              <w:tabs>
                <w:tab w:val="left" w:pos="705"/>
              </w:tabs>
              <w:spacing w:line="460" w:lineRule="exact"/>
              <w:ind w:rightChars="-244" w:right="-512"/>
              <w:rPr>
                <w:rFonts w:ascii="宋体"/>
                <w:szCs w:val="21"/>
              </w:rPr>
            </w:pPr>
            <w:r>
              <w:rPr>
                <w:rFonts w:ascii="宋体" w:hint="eastAsia"/>
                <w:szCs w:val="21"/>
              </w:rPr>
              <w:t>了解安检部门组织机构、处置权限；</w:t>
            </w:r>
          </w:p>
          <w:p w:rsidR="003157AD" w:rsidRDefault="006C10E4" w:rsidP="009E4BE4">
            <w:pPr>
              <w:numPr>
                <w:ilvl w:val="0"/>
                <w:numId w:val="51"/>
              </w:numPr>
              <w:tabs>
                <w:tab w:val="left" w:pos="705"/>
              </w:tabs>
              <w:spacing w:line="460" w:lineRule="exact"/>
              <w:ind w:rightChars="-244" w:right="-512"/>
              <w:rPr>
                <w:rFonts w:ascii="宋体"/>
                <w:szCs w:val="21"/>
              </w:rPr>
            </w:pPr>
            <w:r>
              <w:rPr>
                <w:rFonts w:ascii="宋体" w:hint="eastAsia"/>
                <w:szCs w:val="21"/>
              </w:rPr>
              <w:t>通过学习，掌握</w:t>
            </w:r>
            <w:r>
              <w:rPr>
                <w:rFonts w:ascii="宋体" w:hAnsi="宋体" w:hint="eastAsia"/>
                <w:szCs w:val="21"/>
              </w:rPr>
              <w:t>安检人员岗位职责。</w:t>
            </w:r>
          </w:p>
        </w:tc>
        <w:tc>
          <w:tcPr>
            <w:tcW w:w="2489" w:type="dxa"/>
          </w:tcPr>
          <w:p w:rsidR="003157AD" w:rsidRDefault="006C10E4">
            <w:pPr>
              <w:spacing w:line="460" w:lineRule="exact"/>
              <w:rPr>
                <w:rFonts w:ascii="宋体" w:hAnsi="宋体"/>
                <w:szCs w:val="21"/>
              </w:rPr>
            </w:pPr>
            <w:r>
              <w:rPr>
                <w:rFonts w:ascii="宋体" w:hint="eastAsia"/>
                <w:szCs w:val="21"/>
              </w:rPr>
              <w:t>掌握安监部门机构设置及安检人员执勤时着装要求。</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16</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3</w:t>
            </w:r>
          </w:p>
        </w:tc>
        <w:tc>
          <w:tcPr>
            <w:tcW w:w="1163" w:type="dxa"/>
            <w:vAlign w:val="center"/>
          </w:tcPr>
          <w:p w:rsidR="003157AD" w:rsidRDefault="006C10E4">
            <w:pPr>
              <w:spacing w:line="460" w:lineRule="exact"/>
              <w:rPr>
                <w:rFonts w:ascii="宋体" w:hAnsi="宋体" w:cs="宋体"/>
                <w:kern w:val="0"/>
                <w:szCs w:val="21"/>
              </w:rPr>
            </w:pPr>
            <w:r>
              <w:rPr>
                <w:rFonts w:ascii="宋体" w:hint="eastAsia"/>
                <w:szCs w:val="21"/>
              </w:rPr>
              <w:t>法律法规</w:t>
            </w:r>
          </w:p>
        </w:tc>
        <w:tc>
          <w:tcPr>
            <w:tcW w:w="3330" w:type="dxa"/>
            <w:vAlign w:val="center"/>
          </w:tcPr>
          <w:p w:rsidR="003157AD" w:rsidRDefault="006C10E4" w:rsidP="009E4BE4">
            <w:pPr>
              <w:numPr>
                <w:ilvl w:val="0"/>
                <w:numId w:val="52"/>
              </w:numPr>
              <w:spacing w:line="460" w:lineRule="exact"/>
              <w:rPr>
                <w:rFonts w:ascii="宋体" w:hAnsi="宋体"/>
                <w:szCs w:val="21"/>
              </w:rPr>
            </w:pPr>
            <w:r>
              <w:rPr>
                <w:rFonts w:ascii="宋体" w:hint="eastAsia"/>
                <w:szCs w:val="21"/>
              </w:rPr>
              <w:t>了解国内外有关航空安检法规的主要内容。</w:t>
            </w:r>
          </w:p>
          <w:p w:rsidR="003157AD" w:rsidRDefault="006C10E4" w:rsidP="009E4BE4">
            <w:pPr>
              <w:numPr>
                <w:ilvl w:val="0"/>
                <w:numId w:val="52"/>
              </w:numPr>
              <w:spacing w:line="460" w:lineRule="exact"/>
              <w:rPr>
                <w:rFonts w:ascii="宋体" w:hAnsi="宋体"/>
                <w:szCs w:val="21"/>
              </w:rPr>
            </w:pPr>
            <w:r>
              <w:rPr>
                <w:rFonts w:ascii="宋体" w:hint="eastAsia"/>
                <w:szCs w:val="21"/>
              </w:rPr>
              <w:t>了解航空法及民航安检检查规则</w:t>
            </w:r>
            <w:r>
              <w:rPr>
                <w:rFonts w:ascii="宋体" w:hAnsi="宋体" w:hint="eastAsia"/>
                <w:szCs w:val="21"/>
              </w:rPr>
              <w:t>。</w:t>
            </w:r>
          </w:p>
        </w:tc>
        <w:tc>
          <w:tcPr>
            <w:tcW w:w="2489" w:type="dxa"/>
          </w:tcPr>
          <w:p w:rsidR="003157AD" w:rsidRDefault="006C10E4">
            <w:pPr>
              <w:spacing w:line="460" w:lineRule="exact"/>
              <w:rPr>
                <w:rFonts w:ascii="宋体" w:hAnsi="宋体"/>
                <w:szCs w:val="21"/>
              </w:rPr>
            </w:pPr>
            <w:r>
              <w:rPr>
                <w:rFonts w:ascii="宋体" w:hint="eastAsia"/>
                <w:szCs w:val="21"/>
              </w:rPr>
              <w:t>通过学习和训练，能熟练掌握民航安全相关法律法规。</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10</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lastRenderedPageBreak/>
              <w:t>4</w:t>
            </w:r>
          </w:p>
        </w:tc>
        <w:tc>
          <w:tcPr>
            <w:tcW w:w="1163" w:type="dxa"/>
            <w:vAlign w:val="center"/>
          </w:tcPr>
          <w:p w:rsidR="003157AD" w:rsidRDefault="006C10E4">
            <w:pPr>
              <w:spacing w:line="460" w:lineRule="exact"/>
              <w:rPr>
                <w:rFonts w:ascii="宋体" w:hAnsi="宋体" w:cs="宋体"/>
                <w:kern w:val="0"/>
                <w:szCs w:val="21"/>
              </w:rPr>
            </w:pPr>
            <w:r>
              <w:rPr>
                <w:rFonts w:ascii="宋体" w:hint="eastAsia"/>
                <w:szCs w:val="21"/>
              </w:rPr>
              <w:t>物品检查知识</w:t>
            </w:r>
          </w:p>
        </w:tc>
        <w:tc>
          <w:tcPr>
            <w:tcW w:w="3330" w:type="dxa"/>
            <w:vAlign w:val="center"/>
          </w:tcPr>
          <w:p w:rsidR="003157AD" w:rsidRDefault="006C10E4">
            <w:pPr>
              <w:spacing w:line="460" w:lineRule="exact"/>
              <w:rPr>
                <w:rFonts w:ascii="宋体" w:hAnsi="宋体"/>
                <w:szCs w:val="21"/>
              </w:rPr>
            </w:pPr>
            <w:r>
              <w:rPr>
                <w:rFonts w:ascii="宋体" w:hint="eastAsia"/>
                <w:szCs w:val="21"/>
              </w:rPr>
              <w:t>熟悉航空公司规定</w:t>
            </w:r>
            <w:r>
              <w:rPr>
                <w:rFonts w:ascii="宋体" w:hAnsi="宋体" w:hint="eastAsia"/>
                <w:szCs w:val="21"/>
              </w:rPr>
              <w:t>禁止旅客携带的物品种类</w:t>
            </w:r>
            <w:r>
              <w:rPr>
                <w:rFonts w:ascii="宋体" w:hint="eastAsia"/>
                <w:szCs w:val="21"/>
              </w:rPr>
              <w:t>。</w:t>
            </w:r>
          </w:p>
        </w:tc>
        <w:tc>
          <w:tcPr>
            <w:tcW w:w="2489" w:type="dxa"/>
          </w:tcPr>
          <w:p w:rsidR="003157AD" w:rsidRDefault="006C10E4">
            <w:pPr>
              <w:spacing w:line="460" w:lineRule="exact"/>
              <w:rPr>
                <w:rFonts w:ascii="宋体" w:hAnsi="宋体"/>
                <w:szCs w:val="21"/>
              </w:rPr>
            </w:pPr>
            <w:r>
              <w:rPr>
                <w:rFonts w:ascii="宋体" w:hint="eastAsia"/>
                <w:szCs w:val="21"/>
              </w:rPr>
              <w:t>通过训练，能正确识别</w:t>
            </w:r>
            <w:r>
              <w:rPr>
                <w:rFonts w:ascii="宋体" w:hAnsi="宋体" w:hint="eastAsia"/>
                <w:szCs w:val="21"/>
              </w:rPr>
              <w:t>禁止旅客携带的物品种类</w:t>
            </w:r>
            <w:r>
              <w:rPr>
                <w:rFonts w:ascii="宋体" w:hint="eastAsia"/>
                <w:szCs w:val="21"/>
              </w:rPr>
              <w:t>。</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30</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5</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涉外安全技术检查</w:t>
            </w:r>
          </w:p>
        </w:tc>
        <w:tc>
          <w:tcPr>
            <w:tcW w:w="3330" w:type="dxa"/>
            <w:vAlign w:val="center"/>
          </w:tcPr>
          <w:p w:rsidR="003157AD" w:rsidRDefault="006C10E4" w:rsidP="009E4BE4">
            <w:pPr>
              <w:numPr>
                <w:ilvl w:val="0"/>
                <w:numId w:val="53"/>
              </w:numPr>
              <w:spacing w:line="460" w:lineRule="exact"/>
              <w:rPr>
                <w:rFonts w:ascii="宋体" w:hAnsi="宋体"/>
                <w:szCs w:val="21"/>
              </w:rPr>
            </w:pPr>
            <w:r>
              <w:rPr>
                <w:rFonts w:ascii="宋体" w:hint="eastAsia"/>
                <w:szCs w:val="21"/>
              </w:rPr>
              <w:t>了解基本的</w:t>
            </w:r>
            <w:r>
              <w:rPr>
                <w:rFonts w:ascii="宋体" w:hAnsi="宋体" w:hint="eastAsia"/>
                <w:szCs w:val="21"/>
              </w:rPr>
              <w:t>涉外工作常识。</w:t>
            </w:r>
          </w:p>
          <w:p w:rsidR="003157AD" w:rsidRDefault="006C10E4" w:rsidP="009E4BE4">
            <w:pPr>
              <w:numPr>
                <w:ilvl w:val="0"/>
                <w:numId w:val="53"/>
              </w:numPr>
              <w:spacing w:line="460" w:lineRule="exact"/>
              <w:rPr>
                <w:rFonts w:ascii="宋体" w:hAnsi="宋体"/>
                <w:szCs w:val="21"/>
              </w:rPr>
            </w:pPr>
            <w:r>
              <w:rPr>
                <w:rFonts w:ascii="宋体" w:hint="eastAsia"/>
                <w:szCs w:val="21"/>
              </w:rPr>
              <w:t>熟练掌握并应用</w:t>
            </w:r>
            <w:r>
              <w:rPr>
                <w:rFonts w:ascii="宋体" w:hAnsi="宋体" w:hint="eastAsia"/>
                <w:szCs w:val="21"/>
              </w:rPr>
              <w:t>涉外服务礼仪。</w:t>
            </w:r>
          </w:p>
        </w:tc>
        <w:tc>
          <w:tcPr>
            <w:tcW w:w="2489" w:type="dxa"/>
          </w:tcPr>
          <w:p w:rsidR="003157AD" w:rsidRDefault="006C10E4">
            <w:pPr>
              <w:spacing w:line="460" w:lineRule="exact"/>
              <w:rPr>
                <w:rFonts w:ascii="宋体" w:hAnsi="宋体"/>
                <w:szCs w:val="21"/>
              </w:rPr>
            </w:pPr>
            <w:r>
              <w:rPr>
                <w:rFonts w:ascii="宋体" w:hint="eastAsia"/>
                <w:szCs w:val="21"/>
              </w:rPr>
              <w:t>按照涉外工作常识对特殊旅客提供优质服务。</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14</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6</w:t>
            </w:r>
          </w:p>
        </w:tc>
        <w:tc>
          <w:tcPr>
            <w:tcW w:w="1163" w:type="dxa"/>
            <w:vAlign w:val="center"/>
          </w:tcPr>
          <w:p w:rsidR="003157AD" w:rsidRDefault="006C10E4">
            <w:pPr>
              <w:spacing w:line="460" w:lineRule="exact"/>
              <w:rPr>
                <w:rFonts w:ascii="宋体" w:hAnsi="宋体" w:cs="宋体"/>
                <w:kern w:val="0"/>
                <w:szCs w:val="21"/>
              </w:rPr>
            </w:pPr>
            <w:r>
              <w:rPr>
                <w:rFonts w:ascii="宋体" w:hint="eastAsia"/>
                <w:szCs w:val="21"/>
              </w:rPr>
              <w:t>证件检查</w:t>
            </w:r>
          </w:p>
        </w:tc>
        <w:tc>
          <w:tcPr>
            <w:tcW w:w="3330" w:type="dxa"/>
            <w:vAlign w:val="center"/>
          </w:tcPr>
          <w:p w:rsidR="003157AD" w:rsidRDefault="006C10E4" w:rsidP="009E4BE4">
            <w:pPr>
              <w:numPr>
                <w:ilvl w:val="0"/>
                <w:numId w:val="54"/>
              </w:numPr>
              <w:spacing w:line="460" w:lineRule="exact"/>
              <w:rPr>
                <w:rFonts w:ascii="宋体"/>
                <w:szCs w:val="21"/>
              </w:rPr>
            </w:pPr>
            <w:r>
              <w:rPr>
                <w:rFonts w:ascii="宋体" w:hint="eastAsia"/>
                <w:szCs w:val="21"/>
              </w:rPr>
              <w:t>了解身份证识别的方法、技巧。</w:t>
            </w:r>
          </w:p>
          <w:p w:rsidR="003157AD" w:rsidRDefault="006C10E4" w:rsidP="009E4BE4">
            <w:pPr>
              <w:numPr>
                <w:ilvl w:val="0"/>
                <w:numId w:val="54"/>
              </w:numPr>
              <w:spacing w:line="460" w:lineRule="exact"/>
              <w:rPr>
                <w:rFonts w:ascii="宋体"/>
                <w:szCs w:val="21"/>
              </w:rPr>
            </w:pPr>
            <w:r>
              <w:rPr>
                <w:rFonts w:ascii="宋体" w:hint="eastAsia"/>
                <w:szCs w:val="21"/>
              </w:rPr>
              <w:t>学习相关知识，掌握对</w:t>
            </w:r>
            <w:r>
              <w:rPr>
                <w:rFonts w:ascii="宋体" w:hAnsi="宋体" w:hint="eastAsia"/>
                <w:szCs w:val="21"/>
              </w:rPr>
              <w:t>机场控制区的识别。</w:t>
            </w:r>
          </w:p>
        </w:tc>
        <w:tc>
          <w:tcPr>
            <w:tcW w:w="2489" w:type="dxa"/>
          </w:tcPr>
          <w:p w:rsidR="003157AD" w:rsidRDefault="006C10E4">
            <w:pPr>
              <w:spacing w:line="460" w:lineRule="exact"/>
              <w:rPr>
                <w:rFonts w:ascii="宋体" w:hAnsi="宋体"/>
                <w:szCs w:val="21"/>
              </w:rPr>
            </w:pPr>
            <w:r>
              <w:rPr>
                <w:rFonts w:ascii="宋体" w:hint="eastAsia"/>
                <w:szCs w:val="21"/>
              </w:rPr>
              <w:t>学生掌握证件检查的理论知识和实际操作。</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26</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7</w:t>
            </w:r>
          </w:p>
        </w:tc>
        <w:tc>
          <w:tcPr>
            <w:tcW w:w="1163" w:type="dxa"/>
            <w:vAlign w:val="center"/>
          </w:tcPr>
          <w:p w:rsidR="003157AD" w:rsidRDefault="006C10E4">
            <w:pPr>
              <w:spacing w:line="460" w:lineRule="exact"/>
              <w:rPr>
                <w:rFonts w:ascii="宋体" w:hAnsi="宋体" w:cs="宋体"/>
                <w:kern w:val="0"/>
                <w:szCs w:val="21"/>
              </w:rPr>
            </w:pPr>
            <w:r>
              <w:rPr>
                <w:rFonts w:ascii="宋体" w:hint="eastAsia"/>
                <w:szCs w:val="21"/>
              </w:rPr>
              <w:t>人身检查</w:t>
            </w:r>
          </w:p>
        </w:tc>
        <w:tc>
          <w:tcPr>
            <w:tcW w:w="3330" w:type="dxa"/>
            <w:vAlign w:val="center"/>
          </w:tcPr>
          <w:p w:rsidR="003157AD" w:rsidRDefault="006C10E4" w:rsidP="009E4BE4">
            <w:pPr>
              <w:numPr>
                <w:ilvl w:val="0"/>
                <w:numId w:val="55"/>
              </w:numPr>
              <w:spacing w:line="460" w:lineRule="exact"/>
              <w:jc w:val="left"/>
              <w:rPr>
                <w:rFonts w:ascii="宋体" w:hAnsi="宋体"/>
                <w:color w:val="000000"/>
                <w:szCs w:val="21"/>
              </w:rPr>
            </w:pPr>
            <w:r>
              <w:rPr>
                <w:rFonts w:ascii="宋体" w:hint="eastAsia"/>
                <w:szCs w:val="21"/>
              </w:rPr>
              <w:t>学习人身检查的程序和方法。</w:t>
            </w:r>
          </w:p>
          <w:p w:rsidR="003157AD" w:rsidRDefault="006C10E4" w:rsidP="009E4BE4">
            <w:pPr>
              <w:numPr>
                <w:ilvl w:val="0"/>
                <w:numId w:val="55"/>
              </w:numPr>
              <w:spacing w:line="460" w:lineRule="exact"/>
              <w:jc w:val="left"/>
              <w:rPr>
                <w:rFonts w:ascii="宋体" w:hAnsi="宋体"/>
                <w:color w:val="000000"/>
                <w:szCs w:val="21"/>
              </w:rPr>
            </w:pPr>
            <w:r>
              <w:rPr>
                <w:rFonts w:ascii="宋体" w:hint="eastAsia"/>
                <w:szCs w:val="21"/>
              </w:rPr>
              <w:t>学会使用仪器对人身进行检查的程序和方法。</w:t>
            </w:r>
          </w:p>
        </w:tc>
        <w:tc>
          <w:tcPr>
            <w:tcW w:w="2489" w:type="dxa"/>
          </w:tcPr>
          <w:p w:rsidR="003157AD" w:rsidRDefault="006C10E4">
            <w:pPr>
              <w:spacing w:line="460" w:lineRule="exact"/>
              <w:rPr>
                <w:rFonts w:ascii="宋体" w:hAnsi="宋体"/>
                <w:szCs w:val="21"/>
              </w:rPr>
            </w:pPr>
            <w:r>
              <w:rPr>
                <w:rFonts w:ascii="宋体" w:hint="eastAsia"/>
                <w:szCs w:val="21"/>
              </w:rPr>
              <w:t>使学生掌握人身检查的理论知识和实际操作。</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26</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8</w:t>
            </w:r>
          </w:p>
        </w:tc>
        <w:tc>
          <w:tcPr>
            <w:tcW w:w="1163" w:type="dxa"/>
            <w:vAlign w:val="center"/>
          </w:tcPr>
          <w:p w:rsidR="003157AD" w:rsidRDefault="006C10E4">
            <w:pPr>
              <w:spacing w:line="460" w:lineRule="exact"/>
              <w:rPr>
                <w:rFonts w:ascii="宋体" w:hAnsi="宋体" w:cs="宋体"/>
                <w:kern w:val="0"/>
                <w:szCs w:val="21"/>
              </w:rPr>
            </w:pPr>
            <w:r>
              <w:rPr>
                <w:rFonts w:ascii="宋体" w:hint="eastAsia"/>
                <w:szCs w:val="21"/>
              </w:rPr>
              <w:t>开箱包检查</w:t>
            </w:r>
          </w:p>
        </w:tc>
        <w:tc>
          <w:tcPr>
            <w:tcW w:w="3330" w:type="dxa"/>
            <w:vAlign w:val="center"/>
          </w:tcPr>
          <w:p w:rsidR="003157AD" w:rsidRDefault="006C10E4">
            <w:pPr>
              <w:spacing w:line="460" w:lineRule="exact"/>
              <w:jc w:val="left"/>
              <w:rPr>
                <w:rFonts w:ascii="宋体" w:hAnsi="宋体"/>
                <w:color w:val="000000"/>
                <w:szCs w:val="21"/>
              </w:rPr>
            </w:pPr>
            <w:r>
              <w:rPr>
                <w:rFonts w:ascii="宋体" w:hint="eastAsia"/>
                <w:szCs w:val="21"/>
              </w:rPr>
              <w:t>掌握开箱包检查的程序和方法。</w:t>
            </w:r>
          </w:p>
        </w:tc>
        <w:tc>
          <w:tcPr>
            <w:tcW w:w="2489" w:type="dxa"/>
          </w:tcPr>
          <w:p w:rsidR="003157AD" w:rsidRDefault="006C10E4">
            <w:pPr>
              <w:spacing w:line="460" w:lineRule="exact"/>
              <w:rPr>
                <w:rFonts w:ascii="宋体" w:hAnsi="宋体"/>
                <w:szCs w:val="21"/>
              </w:rPr>
            </w:pPr>
            <w:r>
              <w:rPr>
                <w:rFonts w:ascii="宋体" w:hint="eastAsia"/>
                <w:szCs w:val="21"/>
              </w:rPr>
              <w:t>使学生掌握开箱包检查的理论知识和实际操作。</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14</w:t>
            </w:r>
          </w:p>
        </w:tc>
      </w:tr>
      <w:tr w:rsidR="003157AD">
        <w:trPr>
          <w:cantSplit/>
          <w:trHeight w:val="567"/>
          <w:jc w:val="center"/>
        </w:trPr>
        <w:tc>
          <w:tcPr>
            <w:tcW w:w="7648" w:type="dxa"/>
            <w:gridSpan w:val="4"/>
            <w:vAlign w:val="center"/>
          </w:tcPr>
          <w:p w:rsidR="003157AD" w:rsidRDefault="006C10E4">
            <w:pPr>
              <w:adjustRightInd w:val="0"/>
              <w:snapToGrid w:val="0"/>
              <w:spacing w:line="460" w:lineRule="exact"/>
              <w:jc w:val="center"/>
              <w:rPr>
                <w:rFonts w:ascii="宋体" w:hAnsi="宋体"/>
                <w:szCs w:val="21"/>
              </w:rPr>
            </w:pPr>
            <w:r>
              <w:rPr>
                <w:rFonts w:ascii="宋体" w:hAnsi="宋体" w:hint="eastAsia"/>
                <w:szCs w:val="21"/>
              </w:rPr>
              <w:t>总课时</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150</w:t>
            </w:r>
          </w:p>
        </w:tc>
      </w:tr>
    </w:tbl>
    <w:p w:rsidR="003157AD" w:rsidRPr="004A7BCF" w:rsidRDefault="004A7BCF" w:rsidP="004A7BCF">
      <w:pPr>
        <w:adjustRightInd w:val="0"/>
        <w:snapToGrid w:val="0"/>
        <w:spacing w:line="580" w:lineRule="exact"/>
        <w:ind w:firstLineChars="200" w:firstLine="643"/>
        <w:rPr>
          <w:rFonts w:ascii="仿宋" w:eastAsia="仿宋" w:hAnsi="仿宋" w:cs="仿宋_GB2312"/>
          <w:sz w:val="32"/>
          <w:szCs w:val="32"/>
        </w:rPr>
      </w:pPr>
      <w:r w:rsidRPr="004A7BCF">
        <w:rPr>
          <w:rFonts w:ascii="仿宋" w:eastAsia="仿宋" w:hAnsi="仿宋" w:cs="仿宋_GB2312" w:hint="eastAsia"/>
          <w:b/>
          <w:sz w:val="32"/>
          <w:szCs w:val="32"/>
        </w:rPr>
        <w:t>6.</w:t>
      </w:r>
      <w:r w:rsidR="006C10E4" w:rsidRPr="004A7BCF">
        <w:rPr>
          <w:rFonts w:ascii="仿宋" w:eastAsia="仿宋" w:hAnsi="仿宋" w:cs="仿宋_GB2312" w:hint="eastAsia"/>
          <w:b/>
          <w:sz w:val="32"/>
          <w:szCs w:val="32"/>
        </w:rPr>
        <w:t>教学建议</w:t>
      </w:r>
    </w:p>
    <w:p w:rsidR="003157AD" w:rsidRDefault="004A7BC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教学方法</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教学中教师为突出专业技能培养的目标，注重对学生实际操作能力的训练，强化案例教学，通过小组讨论、案例分析、情景模拟、角色互换等教学做一体化的教学方式激发学生兴趣，增强教学效果。</w:t>
      </w:r>
    </w:p>
    <w:p w:rsidR="003157AD" w:rsidRDefault="004A7BC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C10E4">
        <w:rPr>
          <w:rFonts w:ascii="仿宋_GB2312" w:eastAsia="仿宋_GB2312" w:hAnsi="仿宋_GB2312" w:cs="仿宋_GB2312" w:hint="eastAsia"/>
          <w:sz w:val="32"/>
          <w:szCs w:val="32"/>
        </w:rPr>
        <w:t>评价方法</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（1）教学评价的标准应体现项目驱动、实践导向课程的特征，体现理论与实践、操作的统一，以能否完成项目任务、胜任岗位给予评定。</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（2）教学评价的内容应包括学生知识掌握情况、实践操作能力、学习态度和基本职业素质等方面，评价主体由教</w:t>
      </w:r>
      <w:r>
        <w:rPr>
          <w:rFonts w:ascii="仿宋_GB2312" w:eastAsia="仿宋_GB2312" w:hAnsi="仿宋_GB2312" w:cs="仿宋_GB2312" w:hint="eastAsia"/>
          <w:sz w:val="32"/>
          <w:szCs w:val="32"/>
        </w:rPr>
        <w:lastRenderedPageBreak/>
        <w:t>师、学生、企业或会计师事务所共同参与，实行多元化评价。</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（3）改革考核手段和方法，加强实践性教学环节的考核，过程考核和结果考核相结合。结合课堂提问、学生作业、平时测验、实验实训、社会实践以及考试情况，综合评定学生成绩。</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（4）应注重学生动手能力和实践中分析问题、解决问题能力的考核，对在学习和应用上有独特见解的学生应特别给予鼓励，综合评价学生能力。</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（5）要注意改革考核手段与方法，可通过课堂提问、学生作业、学生的交互性自测、平时测验、实训及考试情况综合评价学生成绩，特别要注意保证实训评价成绩在综合评价成绩中的比重。</w:t>
      </w:r>
    </w:p>
    <w:p w:rsidR="003157AD" w:rsidRDefault="004A7BC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sidR="006C10E4">
        <w:rPr>
          <w:rFonts w:ascii="仿宋_GB2312" w:eastAsia="仿宋_GB2312" w:hAnsi="仿宋_GB2312" w:cs="仿宋_GB2312" w:hint="eastAsia"/>
          <w:sz w:val="32"/>
          <w:szCs w:val="32"/>
        </w:rPr>
        <w:t>期末考核评价及方式：</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能否完成项目任务、胜任岗位为标准，以能力评价为重点，评价内容系统化（知识掌握情况、实践操作能力、学习态度和基本职业素质等方面），评价主体多元化（由教师、学生、企业共同参与），评价方法多样化（课堂提问、课后作业、项目实训、社会实践以及期末考试），过程评价和结果评价相结合的系统化课程评价。</w:t>
      </w:r>
    </w:p>
    <w:p w:rsidR="003157AD" w:rsidRDefault="004A7BC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6C10E4">
        <w:rPr>
          <w:rFonts w:ascii="仿宋_GB2312" w:eastAsia="仿宋_GB2312" w:hAnsi="仿宋_GB2312" w:cs="仿宋_GB2312" w:hint="eastAsia"/>
          <w:sz w:val="32"/>
          <w:szCs w:val="32"/>
        </w:rPr>
        <w:t>课程成绩形成方式：</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417"/>
        <w:gridCol w:w="1951"/>
        <w:gridCol w:w="2729"/>
        <w:gridCol w:w="1260"/>
        <w:gridCol w:w="972"/>
      </w:tblGrid>
      <w:tr w:rsidR="003157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szCs w:val="21"/>
              </w:rPr>
            </w:pPr>
            <w:r>
              <w:rPr>
                <w:rFonts w:ascii="宋体" w:hAnsi="宋体" w:hint="eastAsia"/>
                <w:szCs w:val="21"/>
              </w:rPr>
              <w:t>序号</w:t>
            </w:r>
          </w:p>
        </w:tc>
        <w:tc>
          <w:tcPr>
            <w:tcW w:w="1417"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szCs w:val="21"/>
              </w:rPr>
            </w:pPr>
            <w:r>
              <w:rPr>
                <w:rFonts w:ascii="宋体" w:hAnsi="宋体" w:hint="eastAsia"/>
                <w:szCs w:val="21"/>
              </w:rPr>
              <w:t>任务模块</w:t>
            </w:r>
          </w:p>
        </w:tc>
        <w:tc>
          <w:tcPr>
            <w:tcW w:w="1951"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szCs w:val="21"/>
              </w:rPr>
            </w:pPr>
            <w:r>
              <w:rPr>
                <w:rFonts w:ascii="宋体" w:hAnsi="宋体" w:hint="eastAsia"/>
                <w:szCs w:val="21"/>
              </w:rPr>
              <w:t>评价主体</w:t>
            </w:r>
          </w:p>
        </w:tc>
        <w:tc>
          <w:tcPr>
            <w:tcW w:w="2729"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szCs w:val="21"/>
              </w:rPr>
            </w:pPr>
            <w:r>
              <w:rPr>
                <w:rFonts w:ascii="宋体" w:hAnsi="宋体" w:hint="eastAsia"/>
                <w:szCs w:val="21"/>
              </w:rPr>
              <w:t>评价目标</w:t>
            </w:r>
          </w:p>
        </w:tc>
        <w:tc>
          <w:tcPr>
            <w:tcW w:w="126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szCs w:val="21"/>
              </w:rPr>
            </w:pPr>
            <w:r>
              <w:rPr>
                <w:rFonts w:ascii="宋体" w:hAnsi="宋体" w:hint="eastAsia"/>
                <w:szCs w:val="21"/>
              </w:rPr>
              <w:t>评价方式</w:t>
            </w:r>
          </w:p>
        </w:tc>
        <w:tc>
          <w:tcPr>
            <w:tcW w:w="972"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szCs w:val="21"/>
              </w:rPr>
            </w:pPr>
            <w:r>
              <w:rPr>
                <w:rFonts w:ascii="宋体" w:hAnsi="宋体" w:hint="eastAsia"/>
                <w:szCs w:val="21"/>
              </w:rPr>
              <w:t>评价分值</w:t>
            </w:r>
          </w:p>
        </w:tc>
      </w:tr>
      <w:tr w:rsidR="003157AD">
        <w:tc>
          <w:tcPr>
            <w:tcW w:w="851"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szCs w:val="21"/>
              </w:rPr>
            </w:pPr>
            <w:r>
              <w:rPr>
                <w:rFonts w:ascii="宋体" w:hAnsi="宋体" w:hint="eastAsia"/>
                <w:szCs w:val="21"/>
              </w:rPr>
              <w:t>1</w:t>
            </w:r>
          </w:p>
        </w:tc>
        <w:tc>
          <w:tcPr>
            <w:tcW w:w="1417"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宋体" w:hAnsi="宋体"/>
                <w:szCs w:val="21"/>
              </w:rPr>
            </w:pPr>
            <w:r>
              <w:rPr>
                <w:rFonts w:ascii="宋体" w:hAnsi="宋体" w:hint="eastAsia"/>
                <w:szCs w:val="21"/>
              </w:rPr>
              <w:t>学习态度</w:t>
            </w:r>
          </w:p>
        </w:tc>
        <w:tc>
          <w:tcPr>
            <w:tcW w:w="1951"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宋体" w:hAnsi="宋体"/>
                <w:szCs w:val="21"/>
              </w:rPr>
            </w:pPr>
            <w:r>
              <w:rPr>
                <w:rFonts w:ascii="宋体" w:hAnsi="宋体" w:hint="eastAsia"/>
                <w:szCs w:val="21"/>
              </w:rPr>
              <w:t>教师、学习组长</w:t>
            </w:r>
          </w:p>
        </w:tc>
        <w:tc>
          <w:tcPr>
            <w:tcW w:w="2729"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宋体" w:hAnsi="宋体"/>
                <w:szCs w:val="21"/>
              </w:rPr>
            </w:pPr>
            <w:r>
              <w:rPr>
                <w:rFonts w:ascii="宋体" w:hAnsi="宋体" w:hint="eastAsia"/>
                <w:szCs w:val="21"/>
              </w:rPr>
              <w:t>出勤、课堂表现</w:t>
            </w:r>
          </w:p>
        </w:tc>
        <w:tc>
          <w:tcPr>
            <w:tcW w:w="126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宋体" w:hAnsi="宋体"/>
                <w:szCs w:val="21"/>
              </w:rPr>
            </w:pPr>
            <w:r>
              <w:rPr>
                <w:rFonts w:ascii="宋体" w:hAnsi="宋体" w:hint="eastAsia"/>
                <w:szCs w:val="21"/>
              </w:rPr>
              <w:t>考勤提问</w:t>
            </w:r>
          </w:p>
        </w:tc>
        <w:tc>
          <w:tcPr>
            <w:tcW w:w="972"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szCs w:val="21"/>
              </w:rPr>
            </w:pPr>
            <w:r>
              <w:rPr>
                <w:rFonts w:ascii="宋体" w:hAnsi="宋体" w:hint="eastAsia"/>
                <w:szCs w:val="21"/>
              </w:rPr>
              <w:t>5%</w:t>
            </w:r>
          </w:p>
        </w:tc>
      </w:tr>
      <w:tr w:rsidR="003157AD">
        <w:tc>
          <w:tcPr>
            <w:tcW w:w="851"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szCs w:val="21"/>
              </w:rPr>
            </w:pPr>
            <w:r>
              <w:rPr>
                <w:rFonts w:ascii="宋体" w:hAnsi="宋体" w:hint="eastAsia"/>
                <w:szCs w:val="21"/>
              </w:rPr>
              <w:t>2</w:t>
            </w:r>
          </w:p>
        </w:tc>
        <w:tc>
          <w:tcPr>
            <w:tcW w:w="1417"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宋体" w:hAnsi="宋体"/>
                <w:szCs w:val="21"/>
              </w:rPr>
            </w:pPr>
            <w:r>
              <w:rPr>
                <w:rFonts w:ascii="宋体" w:hAnsi="宋体" w:hint="eastAsia"/>
                <w:szCs w:val="21"/>
              </w:rPr>
              <w:t>基本职业素质</w:t>
            </w:r>
          </w:p>
        </w:tc>
        <w:tc>
          <w:tcPr>
            <w:tcW w:w="1951"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宋体" w:hAnsi="宋体"/>
                <w:szCs w:val="21"/>
              </w:rPr>
            </w:pPr>
            <w:r>
              <w:rPr>
                <w:rFonts w:ascii="宋体" w:hAnsi="宋体" w:hint="eastAsia"/>
                <w:szCs w:val="21"/>
              </w:rPr>
              <w:t>教师、学习组长</w:t>
            </w:r>
          </w:p>
        </w:tc>
        <w:tc>
          <w:tcPr>
            <w:tcW w:w="2729"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宋体" w:hAnsi="宋体"/>
                <w:szCs w:val="21"/>
              </w:rPr>
            </w:pPr>
            <w:r>
              <w:rPr>
                <w:rFonts w:ascii="宋体" w:hAnsi="宋体"/>
                <w:szCs w:val="21"/>
              </w:rPr>
              <w:t>合作意识、岗位职责履行和胜任情况</w:t>
            </w:r>
          </w:p>
        </w:tc>
        <w:tc>
          <w:tcPr>
            <w:tcW w:w="126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宋体" w:hAnsi="宋体"/>
                <w:szCs w:val="21"/>
              </w:rPr>
            </w:pPr>
            <w:r>
              <w:rPr>
                <w:rFonts w:ascii="宋体" w:hAnsi="宋体"/>
                <w:szCs w:val="21"/>
              </w:rPr>
              <w:t>考核评议</w:t>
            </w:r>
            <w:r>
              <w:rPr>
                <w:rFonts w:ascii="宋体" w:hAnsi="宋体" w:hint="eastAsia"/>
                <w:szCs w:val="21"/>
              </w:rPr>
              <w:t>表</w:t>
            </w:r>
          </w:p>
        </w:tc>
        <w:tc>
          <w:tcPr>
            <w:tcW w:w="972"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szCs w:val="21"/>
              </w:rPr>
            </w:pPr>
            <w:r>
              <w:rPr>
                <w:rFonts w:ascii="宋体" w:hAnsi="宋体" w:hint="eastAsia"/>
                <w:szCs w:val="21"/>
              </w:rPr>
              <w:t>5%</w:t>
            </w:r>
          </w:p>
        </w:tc>
      </w:tr>
      <w:tr w:rsidR="003157AD">
        <w:tc>
          <w:tcPr>
            <w:tcW w:w="851"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szCs w:val="21"/>
              </w:rPr>
            </w:pPr>
            <w:r>
              <w:rPr>
                <w:rFonts w:ascii="宋体" w:hAnsi="宋体" w:hint="eastAsia"/>
                <w:szCs w:val="21"/>
              </w:rPr>
              <w:lastRenderedPageBreak/>
              <w:t>3</w:t>
            </w:r>
          </w:p>
        </w:tc>
        <w:tc>
          <w:tcPr>
            <w:tcW w:w="1417"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宋体" w:hAnsi="宋体"/>
                <w:szCs w:val="21"/>
              </w:rPr>
            </w:pPr>
            <w:r>
              <w:rPr>
                <w:rFonts w:ascii="宋体" w:hAnsi="宋体"/>
                <w:szCs w:val="21"/>
              </w:rPr>
              <w:t>综合实训</w:t>
            </w:r>
          </w:p>
        </w:tc>
        <w:tc>
          <w:tcPr>
            <w:tcW w:w="1951"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宋体" w:hAnsi="宋体"/>
                <w:szCs w:val="21"/>
              </w:rPr>
            </w:pPr>
            <w:r>
              <w:rPr>
                <w:rFonts w:ascii="宋体" w:hAnsi="宋体" w:hint="eastAsia"/>
                <w:szCs w:val="21"/>
              </w:rPr>
              <w:t>教师、学习组长、同学</w:t>
            </w:r>
          </w:p>
        </w:tc>
        <w:tc>
          <w:tcPr>
            <w:tcW w:w="2729"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宋体" w:hAnsi="宋体"/>
                <w:szCs w:val="21"/>
              </w:rPr>
            </w:pPr>
            <w:r>
              <w:rPr>
                <w:rFonts w:ascii="宋体" w:hAnsi="宋体"/>
                <w:szCs w:val="21"/>
              </w:rPr>
              <w:t>实训结果的正确性、书写的规范性、作业</w:t>
            </w:r>
            <w:r>
              <w:rPr>
                <w:rFonts w:ascii="宋体" w:hAnsi="宋体" w:hint="eastAsia"/>
                <w:szCs w:val="21"/>
              </w:rPr>
              <w:t>提交</w:t>
            </w:r>
          </w:p>
        </w:tc>
        <w:tc>
          <w:tcPr>
            <w:tcW w:w="126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宋体" w:hAnsi="宋体"/>
                <w:szCs w:val="21"/>
              </w:rPr>
            </w:pPr>
            <w:r>
              <w:rPr>
                <w:rFonts w:ascii="宋体" w:hAnsi="宋体"/>
                <w:szCs w:val="21"/>
              </w:rPr>
              <w:t>网上评议</w:t>
            </w:r>
          </w:p>
          <w:p w:rsidR="003157AD" w:rsidRDefault="006C10E4">
            <w:pPr>
              <w:pStyle w:val="11"/>
              <w:spacing w:line="460" w:lineRule="exact"/>
              <w:rPr>
                <w:rFonts w:ascii="宋体" w:hAnsi="宋体"/>
                <w:szCs w:val="21"/>
              </w:rPr>
            </w:pPr>
            <w:r>
              <w:rPr>
                <w:rFonts w:ascii="宋体" w:hAnsi="宋体" w:hint="eastAsia"/>
                <w:szCs w:val="21"/>
              </w:rPr>
              <w:t>教师评阅</w:t>
            </w:r>
          </w:p>
        </w:tc>
        <w:tc>
          <w:tcPr>
            <w:tcW w:w="972"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szCs w:val="21"/>
              </w:rPr>
            </w:pPr>
            <w:r>
              <w:rPr>
                <w:rFonts w:ascii="宋体" w:hAnsi="宋体" w:hint="eastAsia"/>
                <w:szCs w:val="21"/>
              </w:rPr>
              <w:t>20%</w:t>
            </w:r>
          </w:p>
        </w:tc>
      </w:tr>
      <w:tr w:rsidR="003157AD">
        <w:tc>
          <w:tcPr>
            <w:tcW w:w="851"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szCs w:val="21"/>
              </w:rPr>
            </w:pPr>
            <w:r>
              <w:rPr>
                <w:rFonts w:ascii="宋体" w:hAnsi="宋体" w:hint="eastAsia"/>
                <w:szCs w:val="21"/>
              </w:rPr>
              <w:t>4</w:t>
            </w:r>
          </w:p>
        </w:tc>
        <w:tc>
          <w:tcPr>
            <w:tcW w:w="1417"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宋体" w:hAnsi="宋体"/>
                <w:szCs w:val="21"/>
              </w:rPr>
            </w:pPr>
            <w:r>
              <w:rPr>
                <w:rFonts w:ascii="宋体" w:hAnsi="宋体" w:hint="eastAsia"/>
                <w:szCs w:val="21"/>
              </w:rPr>
              <w:t>期末考试</w:t>
            </w:r>
          </w:p>
        </w:tc>
        <w:tc>
          <w:tcPr>
            <w:tcW w:w="1951"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宋体" w:hAnsi="宋体"/>
                <w:szCs w:val="21"/>
              </w:rPr>
            </w:pPr>
            <w:r>
              <w:rPr>
                <w:rFonts w:ascii="宋体" w:hAnsi="宋体" w:hint="eastAsia"/>
                <w:szCs w:val="21"/>
              </w:rPr>
              <w:t>教师</w:t>
            </w:r>
          </w:p>
        </w:tc>
        <w:tc>
          <w:tcPr>
            <w:tcW w:w="2729"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宋体" w:hAnsi="宋体"/>
                <w:szCs w:val="21"/>
              </w:rPr>
            </w:pPr>
            <w:r>
              <w:rPr>
                <w:rFonts w:ascii="宋体" w:hAnsi="宋体" w:hint="eastAsia"/>
                <w:szCs w:val="21"/>
              </w:rPr>
              <w:t>理论知识</w:t>
            </w:r>
          </w:p>
        </w:tc>
        <w:tc>
          <w:tcPr>
            <w:tcW w:w="126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宋体" w:hAnsi="宋体"/>
                <w:szCs w:val="21"/>
              </w:rPr>
            </w:pPr>
            <w:r>
              <w:rPr>
                <w:rFonts w:ascii="宋体" w:hAnsi="宋体" w:hint="eastAsia"/>
                <w:szCs w:val="21"/>
              </w:rPr>
              <w:t>闭卷考试</w:t>
            </w:r>
          </w:p>
        </w:tc>
        <w:tc>
          <w:tcPr>
            <w:tcW w:w="972"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szCs w:val="21"/>
              </w:rPr>
            </w:pPr>
            <w:r>
              <w:rPr>
                <w:rFonts w:ascii="宋体" w:hAnsi="宋体" w:hint="eastAsia"/>
                <w:szCs w:val="21"/>
              </w:rPr>
              <w:t>70%</w:t>
            </w:r>
          </w:p>
        </w:tc>
      </w:tr>
      <w:tr w:rsidR="003157AD">
        <w:tc>
          <w:tcPr>
            <w:tcW w:w="8208" w:type="dxa"/>
            <w:gridSpan w:val="5"/>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szCs w:val="21"/>
              </w:rPr>
            </w:pPr>
            <w:r>
              <w:rPr>
                <w:rFonts w:ascii="宋体" w:hAnsi="宋体" w:hint="eastAsia"/>
                <w:szCs w:val="21"/>
              </w:rPr>
              <w:t>合计</w:t>
            </w:r>
          </w:p>
        </w:tc>
        <w:tc>
          <w:tcPr>
            <w:tcW w:w="972"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szCs w:val="21"/>
              </w:rPr>
            </w:pPr>
            <w:r>
              <w:rPr>
                <w:rFonts w:ascii="宋体" w:hAnsi="宋体" w:hint="eastAsia"/>
                <w:szCs w:val="21"/>
              </w:rPr>
              <w:t>100%</w:t>
            </w:r>
          </w:p>
        </w:tc>
      </w:tr>
    </w:tbl>
    <w:p w:rsidR="003157AD" w:rsidRDefault="004A7BCF" w:rsidP="004A7BC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6C10E4">
        <w:rPr>
          <w:rFonts w:ascii="仿宋_GB2312" w:eastAsia="仿宋_GB2312" w:hAnsi="仿宋_GB2312" w:cs="仿宋_GB2312" w:hint="eastAsia"/>
          <w:sz w:val="32"/>
          <w:szCs w:val="32"/>
        </w:rPr>
        <w:t>教学条件</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保证教学效果，本课程积极采用现代化的教学手段，制作电子教案、教学辅助课件，利用网上信息资源，丰富教学内涵。积极开发课程网站，创设课程论坛和网络课堂。坚持学生为主，教师为辅的教学理念，注重教学的生动性，采用多媒体技术进行仿真教学，激发学生学习兴趣，注重学生实际应用能力的培养。</w:t>
      </w:r>
    </w:p>
    <w:p w:rsidR="003157AD" w:rsidRDefault="004A7BC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6C10E4">
        <w:rPr>
          <w:rFonts w:ascii="仿宋_GB2312" w:eastAsia="仿宋_GB2312" w:hAnsi="仿宋_GB2312" w:cs="仿宋_GB2312" w:hint="eastAsia"/>
          <w:sz w:val="32"/>
          <w:szCs w:val="32"/>
        </w:rPr>
        <w:t>教材编选</w:t>
      </w:r>
    </w:p>
    <w:p w:rsidR="003157AD" w:rsidRDefault="004A7BCF">
      <w:pPr>
        <w:snapToGrid w:val="0"/>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依据本课程标准选取充分体现任务引领、实践导向的课程设计思想的教材及相关教学资源。以市场主体法所涉及的各项任务为主线，结合职业技能证书考核——各种执业资格证书的要求和企业对实际操作能力的要求，合理安排教材内容。以学生未来的发展和知识结构的要求必需够用为度，不追求理论的深度与难度。</w:t>
      </w:r>
    </w:p>
    <w:p w:rsidR="003157AD" w:rsidRPr="004A7BCF" w:rsidRDefault="004A7BCF" w:rsidP="004A7BCF">
      <w:pPr>
        <w:snapToGrid w:val="0"/>
        <w:spacing w:line="580" w:lineRule="exact"/>
        <w:ind w:firstLineChars="200" w:firstLine="640"/>
        <w:jc w:val="left"/>
        <w:rPr>
          <w:rFonts w:ascii="黑体" w:eastAsia="黑体" w:hAnsi="宋体"/>
          <w:sz w:val="32"/>
          <w:szCs w:val="32"/>
        </w:rPr>
      </w:pPr>
      <w:r>
        <w:rPr>
          <w:rFonts w:ascii="仿宋_GB2312" w:eastAsia="仿宋_GB2312" w:hAnsi="仿宋_GB2312" w:cs="仿宋_GB2312" w:hint="eastAsia"/>
          <w:sz w:val="32"/>
          <w:szCs w:val="32"/>
        </w:rPr>
        <w:t>（2）</w:t>
      </w:r>
      <w:r w:rsidR="006C10E4">
        <w:rPr>
          <w:rFonts w:ascii="仿宋_GB2312" w:eastAsia="仿宋_GB2312" w:hAnsi="仿宋_GB2312" w:cs="仿宋_GB2312" w:hint="eastAsia"/>
          <w:sz w:val="32"/>
          <w:szCs w:val="32"/>
        </w:rPr>
        <w:t>教材在内容上应既实用又开放，即在注重实际操作能力训练的同时，还应把航空服务操作过程中的新知识、新技术和新方法融入教材，以便教材内容更加贴近航空服务实际。在形式上应适合五年一贯制学生认知特点，文字表达要深入浅出，图文展现应图文并茂。</w:t>
      </w:r>
    </w:p>
    <w:p w:rsidR="003157AD" w:rsidRPr="004A7BCF" w:rsidRDefault="004A7BCF" w:rsidP="005E0E33">
      <w:pPr>
        <w:snapToGrid w:val="0"/>
        <w:spacing w:beforeLines="50" w:afterLines="50" w:line="580" w:lineRule="exact"/>
        <w:ind w:firstLineChars="200" w:firstLine="640"/>
        <w:rPr>
          <w:rFonts w:ascii="楷体" w:eastAsia="楷体" w:hAnsi="楷体"/>
          <w:sz w:val="32"/>
          <w:szCs w:val="32"/>
        </w:rPr>
      </w:pPr>
      <w:r w:rsidRPr="004A7BCF">
        <w:rPr>
          <w:rFonts w:ascii="楷体" w:eastAsia="楷体" w:hAnsi="楷体" w:hint="eastAsia"/>
          <w:sz w:val="32"/>
          <w:szCs w:val="32"/>
        </w:rPr>
        <w:t>（十一）</w:t>
      </w:r>
      <w:r w:rsidR="006C10E4" w:rsidRPr="004A7BCF">
        <w:rPr>
          <w:rFonts w:ascii="楷体" w:eastAsia="楷体" w:hAnsi="楷体" w:hint="eastAsia"/>
          <w:sz w:val="32"/>
          <w:szCs w:val="32"/>
        </w:rPr>
        <w:t>航空急救医学常识及技能课程（项目）标准</w:t>
      </w:r>
    </w:p>
    <w:p w:rsidR="003157AD" w:rsidRPr="004A7BCF" w:rsidRDefault="004A7BCF" w:rsidP="005E0E33">
      <w:pPr>
        <w:snapToGrid w:val="0"/>
        <w:spacing w:beforeLines="50" w:afterLines="50" w:line="58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lastRenderedPageBreak/>
        <w:t>1.</w:t>
      </w:r>
      <w:r w:rsidR="006C10E4" w:rsidRPr="004A7BCF">
        <w:rPr>
          <w:rFonts w:ascii="仿宋" w:eastAsia="仿宋" w:hAnsi="仿宋" w:cs="仿宋_GB2312" w:hint="eastAsia"/>
          <w:b/>
          <w:sz w:val="32"/>
          <w:szCs w:val="32"/>
        </w:rPr>
        <w:t>课程性质与任务</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该课程是研究航空航天特殊环境因素对人体生理机能影响的规律与机理及其防护原理与措施的一门应用基础科学。它既是航空航天医学的重要组成部分，又是生理科学的一个分支，且是航空航天医学及相关专业的基础核心课程之一。本门课程的学习是完成一名普通的医学生向航空航天医学专业人才转变的重要环节，对于航空航天医学专业学生在毕业后能较好的完成航空航天医学本职工作，保障航空航天活动的安全，维护机组人员和乘客的健康与舒适，以及提高飞行劳动效率均具有重要意义。</w:t>
      </w:r>
    </w:p>
    <w:p w:rsidR="003157AD" w:rsidRPr="004A7BCF" w:rsidRDefault="004A7BCF" w:rsidP="004A7BCF">
      <w:pPr>
        <w:adjustRightInd w:val="0"/>
        <w:snapToGrid w:val="0"/>
        <w:spacing w:line="580" w:lineRule="exact"/>
        <w:ind w:firstLineChars="200" w:firstLine="643"/>
        <w:rPr>
          <w:rFonts w:ascii="仿宋" w:eastAsia="仿宋" w:hAnsi="仿宋" w:cs="仿宋_GB2312"/>
          <w:sz w:val="32"/>
          <w:szCs w:val="32"/>
        </w:rPr>
      </w:pPr>
      <w:r w:rsidRPr="004A7BCF">
        <w:rPr>
          <w:rFonts w:ascii="仿宋" w:eastAsia="仿宋" w:hAnsi="仿宋" w:cs="仿宋_GB2312" w:hint="eastAsia"/>
          <w:b/>
          <w:sz w:val="32"/>
          <w:szCs w:val="32"/>
        </w:rPr>
        <w:t>2.</w:t>
      </w:r>
      <w:r w:rsidR="006C10E4" w:rsidRPr="004A7BCF">
        <w:rPr>
          <w:rFonts w:ascii="仿宋" w:eastAsia="仿宋" w:hAnsi="仿宋" w:cs="仿宋_GB2312" w:hint="eastAsia"/>
          <w:b/>
          <w:sz w:val="32"/>
          <w:szCs w:val="32"/>
        </w:rPr>
        <w:t>课程教学目标</w:t>
      </w:r>
    </w:p>
    <w:p w:rsidR="003157AD" w:rsidRDefault="004A7BCF">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知识目标</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(1)掌握高空减压病的发病机理、影响发病率的因素、症状特点、诊断及防护原则；迅速减压致肺损伤的机理；增压座舱的压力制度。</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(2)掌握急性及暴发性高空缺氧的主要影响及防护原则；过度通气发生的原因、主要影响及防治原则。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(3)掌握航空供氧原理、生理学要求、加压呼吸的影响及其卫生指导工作。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(4)掌握航空航天温度环境的特点、主要影响及防护原则。</w:t>
      </w:r>
    </w:p>
    <w:p w:rsidR="003157AD" w:rsidRDefault="004A7BCF">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C10E4">
        <w:rPr>
          <w:rFonts w:ascii="仿宋_GB2312" w:eastAsia="仿宋_GB2312" w:hAnsi="仿宋_GB2312" w:cs="仿宋_GB2312" w:hint="eastAsia"/>
          <w:sz w:val="32"/>
          <w:szCs w:val="32"/>
        </w:rPr>
        <w:t>能力目标</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(1)掌握高空代偿服的选配原则及方法。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(2)掌握加压呼吸训练方法及卫生指导工作。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(3)在了解低压舱检查的基本原理与方法的基础上，掌握低压舱上升的组织原则、高空耐力与缺氧耐力的评定方法与标准。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(4)了解航空供氧系统的组成及工作原理。</w:t>
      </w:r>
    </w:p>
    <w:p w:rsidR="003157AD" w:rsidRDefault="004A7BCF">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6C10E4">
        <w:rPr>
          <w:rFonts w:ascii="仿宋_GB2312" w:eastAsia="仿宋_GB2312" w:hAnsi="仿宋_GB2312" w:cs="仿宋_GB2312" w:hint="eastAsia"/>
          <w:sz w:val="32"/>
          <w:szCs w:val="32"/>
        </w:rPr>
        <w:t>素质目标</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（1）具有热爱航空服务工作、爱岗敬业、乐于奉献的精神和强烈的服务意识；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（2）具有与人沟通和团队协作精神； </w:t>
      </w:r>
    </w:p>
    <w:p w:rsidR="003157AD" w:rsidRPr="004A7BCF" w:rsidRDefault="006C10E4" w:rsidP="004A7BCF">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（3）具有很好的服务类职业道德素质和身心素质。</w:t>
      </w:r>
    </w:p>
    <w:p w:rsidR="003157AD" w:rsidRPr="004A7BCF" w:rsidRDefault="004A7BCF" w:rsidP="004A7BCF">
      <w:pPr>
        <w:adjustRightInd w:val="0"/>
        <w:snapToGrid w:val="0"/>
        <w:spacing w:line="58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3.</w:t>
      </w:r>
      <w:r w:rsidR="006C10E4" w:rsidRPr="004A7BCF">
        <w:rPr>
          <w:rFonts w:ascii="仿宋" w:eastAsia="仿宋" w:hAnsi="仿宋" w:cs="仿宋_GB2312" w:hint="eastAsia"/>
          <w:b/>
          <w:sz w:val="32"/>
          <w:szCs w:val="32"/>
        </w:rPr>
        <w:t>参考学时</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66学时</w:t>
      </w:r>
    </w:p>
    <w:p w:rsidR="003157AD" w:rsidRPr="004A7BCF" w:rsidRDefault="004A7BCF" w:rsidP="004A7BCF">
      <w:pPr>
        <w:adjustRightInd w:val="0"/>
        <w:snapToGrid w:val="0"/>
        <w:spacing w:line="58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4.</w:t>
      </w:r>
      <w:r w:rsidR="006C10E4" w:rsidRPr="004A7BCF">
        <w:rPr>
          <w:rFonts w:ascii="仿宋" w:eastAsia="仿宋" w:hAnsi="仿宋" w:cs="仿宋_GB2312" w:hint="eastAsia"/>
          <w:b/>
          <w:sz w:val="32"/>
          <w:szCs w:val="32"/>
        </w:rPr>
        <w:t>课程学分</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4学分</w:t>
      </w:r>
    </w:p>
    <w:p w:rsidR="003157AD" w:rsidRPr="004A7BCF" w:rsidRDefault="004A7BCF" w:rsidP="004A7BCF">
      <w:pPr>
        <w:adjustRightInd w:val="0"/>
        <w:snapToGrid w:val="0"/>
        <w:spacing w:line="580" w:lineRule="exact"/>
        <w:ind w:firstLineChars="200" w:firstLine="643"/>
        <w:rPr>
          <w:rFonts w:ascii="仿宋" w:eastAsia="仿宋" w:hAnsi="仿宋" w:cs="仿宋_GB2312"/>
          <w:sz w:val="32"/>
          <w:szCs w:val="32"/>
        </w:rPr>
      </w:pPr>
      <w:r w:rsidRPr="004A7BCF">
        <w:rPr>
          <w:rFonts w:ascii="仿宋" w:eastAsia="仿宋" w:hAnsi="仿宋" w:cs="仿宋_GB2312" w:hint="eastAsia"/>
          <w:b/>
          <w:sz w:val="32"/>
          <w:szCs w:val="32"/>
        </w:rPr>
        <w:t>5.</w:t>
      </w:r>
      <w:r w:rsidR="006C10E4" w:rsidRPr="004A7BCF">
        <w:rPr>
          <w:rFonts w:ascii="仿宋" w:eastAsia="仿宋" w:hAnsi="仿宋" w:cs="仿宋_GB2312" w:hint="eastAsia"/>
          <w:b/>
          <w:sz w:val="32"/>
          <w:szCs w:val="32"/>
        </w:rPr>
        <w:t>课程内容和要求</w:t>
      </w:r>
    </w:p>
    <w:tbl>
      <w:tblPr>
        <w:tblW w:w="800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66"/>
        <w:gridCol w:w="1163"/>
        <w:gridCol w:w="3330"/>
        <w:gridCol w:w="1424"/>
        <w:gridCol w:w="1424"/>
      </w:tblGrid>
      <w:tr w:rsidR="003157AD">
        <w:trPr>
          <w:cantSplit/>
          <w:trHeight w:val="567"/>
          <w:tblHeader/>
          <w:jc w:val="center"/>
        </w:trPr>
        <w:tc>
          <w:tcPr>
            <w:tcW w:w="666" w:type="dxa"/>
            <w:vAlign w:val="center"/>
          </w:tcPr>
          <w:p w:rsidR="003157AD" w:rsidRDefault="006C10E4">
            <w:pPr>
              <w:adjustRightInd w:val="0"/>
              <w:snapToGrid w:val="0"/>
              <w:jc w:val="center"/>
              <w:rPr>
                <w:rFonts w:ascii="宋体" w:hAnsi="宋体" w:cs="宋体"/>
                <w:szCs w:val="21"/>
              </w:rPr>
            </w:pPr>
            <w:r>
              <w:rPr>
                <w:rFonts w:ascii="宋体" w:hAnsi="宋体" w:cs="宋体" w:hint="eastAsia"/>
                <w:szCs w:val="21"/>
              </w:rPr>
              <w:t>序号</w:t>
            </w:r>
          </w:p>
        </w:tc>
        <w:tc>
          <w:tcPr>
            <w:tcW w:w="1163" w:type="dxa"/>
            <w:vAlign w:val="center"/>
          </w:tcPr>
          <w:p w:rsidR="003157AD" w:rsidRDefault="006C10E4">
            <w:pPr>
              <w:adjustRightInd w:val="0"/>
              <w:snapToGrid w:val="0"/>
              <w:jc w:val="center"/>
              <w:rPr>
                <w:rFonts w:ascii="宋体" w:hAnsi="宋体" w:cs="宋体"/>
                <w:szCs w:val="21"/>
              </w:rPr>
            </w:pPr>
            <w:r>
              <w:rPr>
                <w:rFonts w:ascii="宋体" w:hAnsi="宋体" w:cs="宋体" w:hint="eastAsia"/>
                <w:szCs w:val="21"/>
              </w:rPr>
              <w:t>教学项目</w:t>
            </w:r>
          </w:p>
        </w:tc>
        <w:tc>
          <w:tcPr>
            <w:tcW w:w="3330" w:type="dxa"/>
            <w:vAlign w:val="center"/>
          </w:tcPr>
          <w:p w:rsidR="003157AD" w:rsidRDefault="006C10E4">
            <w:pPr>
              <w:adjustRightInd w:val="0"/>
              <w:snapToGrid w:val="0"/>
              <w:jc w:val="center"/>
              <w:rPr>
                <w:rFonts w:ascii="宋体" w:hAnsi="宋体" w:cs="宋体"/>
                <w:szCs w:val="21"/>
              </w:rPr>
            </w:pPr>
            <w:r>
              <w:rPr>
                <w:rFonts w:ascii="宋体" w:hAnsi="宋体" w:cs="宋体" w:hint="eastAsia"/>
                <w:szCs w:val="21"/>
              </w:rPr>
              <w:t>教学内容与教学要求</w:t>
            </w:r>
          </w:p>
        </w:tc>
        <w:tc>
          <w:tcPr>
            <w:tcW w:w="1424" w:type="dxa"/>
            <w:vAlign w:val="center"/>
          </w:tcPr>
          <w:p w:rsidR="003157AD" w:rsidRDefault="006C10E4">
            <w:pPr>
              <w:adjustRightInd w:val="0"/>
              <w:snapToGrid w:val="0"/>
              <w:jc w:val="center"/>
              <w:rPr>
                <w:rFonts w:ascii="宋体" w:hAnsi="宋体" w:cs="宋体"/>
                <w:szCs w:val="21"/>
              </w:rPr>
            </w:pPr>
            <w:r>
              <w:rPr>
                <w:rFonts w:ascii="宋体" w:hAnsi="宋体" w:cs="宋体" w:hint="eastAsia"/>
                <w:szCs w:val="21"/>
              </w:rPr>
              <w:t>活动设计建议</w:t>
            </w:r>
          </w:p>
        </w:tc>
        <w:tc>
          <w:tcPr>
            <w:tcW w:w="1424" w:type="dxa"/>
            <w:vAlign w:val="center"/>
          </w:tcPr>
          <w:p w:rsidR="003157AD" w:rsidRDefault="006C10E4">
            <w:pPr>
              <w:adjustRightInd w:val="0"/>
              <w:snapToGrid w:val="0"/>
              <w:jc w:val="center"/>
              <w:rPr>
                <w:rFonts w:ascii="宋体" w:hAnsi="宋体" w:cs="宋体"/>
                <w:szCs w:val="21"/>
              </w:rPr>
            </w:pPr>
            <w:r>
              <w:rPr>
                <w:rFonts w:ascii="宋体" w:hAnsi="宋体" w:cs="宋体" w:hint="eastAsia"/>
                <w:szCs w:val="21"/>
              </w:rPr>
              <w:t>参考课时</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cs="宋体"/>
                <w:szCs w:val="21"/>
              </w:rPr>
            </w:pPr>
            <w:r>
              <w:rPr>
                <w:rFonts w:ascii="宋体" w:hAnsi="宋体" w:cs="宋体" w:hint="eastAsia"/>
                <w:szCs w:val="21"/>
              </w:rPr>
              <w:t>1</w:t>
            </w:r>
          </w:p>
        </w:tc>
        <w:tc>
          <w:tcPr>
            <w:tcW w:w="1163" w:type="dxa"/>
          </w:tcPr>
          <w:p w:rsidR="003157AD" w:rsidRDefault="006C10E4">
            <w:pPr>
              <w:spacing w:line="360" w:lineRule="atLeast"/>
              <w:jc w:val="center"/>
              <w:rPr>
                <w:rFonts w:ascii="宋体" w:hAnsi="宋体" w:cs="宋体"/>
                <w:kern w:val="0"/>
                <w:szCs w:val="21"/>
              </w:rPr>
            </w:pPr>
            <w:r>
              <w:rPr>
                <w:rFonts w:ascii="宋体" w:hAnsi="宋体" w:cs="宋体" w:hint="eastAsia"/>
                <w:szCs w:val="21"/>
              </w:rPr>
              <w:t>航空生理基础知识</w:t>
            </w:r>
          </w:p>
        </w:tc>
        <w:tc>
          <w:tcPr>
            <w:tcW w:w="3330" w:type="dxa"/>
          </w:tcPr>
          <w:p w:rsidR="003157AD" w:rsidRDefault="006C10E4">
            <w:pPr>
              <w:pStyle w:val="10"/>
              <w:ind w:firstLineChars="0" w:firstLine="0"/>
              <w:rPr>
                <w:rFonts w:ascii="宋体" w:hAnsi="宋体" w:cs="宋体"/>
                <w:szCs w:val="21"/>
              </w:rPr>
            </w:pPr>
            <w:r>
              <w:rPr>
                <w:rFonts w:ascii="宋体" w:hAnsi="宋体" w:cs="宋体" w:hint="eastAsia"/>
                <w:szCs w:val="21"/>
              </w:rPr>
              <w:t>1.大气层的结构、成分；</w:t>
            </w:r>
          </w:p>
          <w:p w:rsidR="003157AD" w:rsidRDefault="006C10E4">
            <w:pPr>
              <w:spacing w:line="360" w:lineRule="atLeast"/>
              <w:rPr>
                <w:rFonts w:ascii="宋体" w:hAnsi="宋体" w:cs="宋体"/>
                <w:szCs w:val="21"/>
              </w:rPr>
            </w:pPr>
            <w:r>
              <w:rPr>
                <w:rFonts w:ascii="宋体" w:hAnsi="宋体" w:cs="宋体" w:hint="eastAsia"/>
                <w:szCs w:val="21"/>
              </w:rPr>
              <w:t>2.大气层的压力分布；</w:t>
            </w:r>
            <w:r>
              <w:rPr>
                <w:rFonts w:ascii="宋体" w:hAnsi="宋体" w:cs="宋体" w:hint="eastAsia"/>
                <w:szCs w:val="21"/>
              </w:rPr>
              <w:br/>
              <w:t>3.高空缺氧对人体的影响；</w:t>
            </w:r>
            <w:r>
              <w:rPr>
                <w:rFonts w:ascii="宋体" w:hAnsi="宋体" w:cs="宋体" w:hint="eastAsia"/>
                <w:szCs w:val="21"/>
              </w:rPr>
              <w:br/>
              <w:t>4.高空低气压对人体的影响。</w:t>
            </w:r>
          </w:p>
        </w:tc>
        <w:tc>
          <w:tcPr>
            <w:tcW w:w="1424" w:type="dxa"/>
            <w:vAlign w:val="center"/>
          </w:tcPr>
          <w:p w:rsidR="003157AD" w:rsidRDefault="006C10E4">
            <w:pPr>
              <w:adjustRightInd w:val="0"/>
              <w:snapToGrid w:val="0"/>
              <w:jc w:val="center"/>
              <w:rPr>
                <w:rFonts w:ascii="宋体" w:hAnsi="宋体" w:cs="宋体"/>
                <w:szCs w:val="21"/>
              </w:rPr>
            </w:pPr>
            <w:r>
              <w:rPr>
                <w:rFonts w:ascii="宋体" w:hAnsi="宋体" w:cs="宋体" w:hint="eastAsia"/>
                <w:szCs w:val="21"/>
              </w:rPr>
              <w:t>现场教学、案例分析、任务驱动、小组讨论</w:t>
            </w:r>
          </w:p>
        </w:tc>
        <w:tc>
          <w:tcPr>
            <w:tcW w:w="1424" w:type="dxa"/>
            <w:vAlign w:val="center"/>
          </w:tcPr>
          <w:p w:rsidR="003157AD" w:rsidRDefault="006C10E4">
            <w:pPr>
              <w:adjustRightInd w:val="0"/>
              <w:snapToGrid w:val="0"/>
              <w:jc w:val="center"/>
              <w:rPr>
                <w:rFonts w:ascii="宋体" w:hAnsi="宋体" w:cs="宋体"/>
                <w:szCs w:val="21"/>
              </w:rPr>
            </w:pPr>
            <w:r>
              <w:rPr>
                <w:rFonts w:ascii="宋体" w:hAnsi="宋体" w:cs="宋体" w:hint="eastAsia"/>
                <w:szCs w:val="21"/>
              </w:rPr>
              <w:t>6</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cs="宋体"/>
                <w:szCs w:val="21"/>
              </w:rPr>
            </w:pPr>
            <w:r>
              <w:rPr>
                <w:rFonts w:ascii="宋体" w:hAnsi="宋体" w:cs="宋体" w:hint="eastAsia"/>
                <w:szCs w:val="21"/>
              </w:rPr>
              <w:t>2</w:t>
            </w:r>
          </w:p>
        </w:tc>
        <w:tc>
          <w:tcPr>
            <w:tcW w:w="1163" w:type="dxa"/>
          </w:tcPr>
          <w:p w:rsidR="003157AD" w:rsidRDefault="006C10E4">
            <w:pPr>
              <w:adjustRightInd w:val="0"/>
              <w:snapToGrid w:val="0"/>
              <w:spacing w:line="460" w:lineRule="exact"/>
              <w:jc w:val="center"/>
              <w:rPr>
                <w:rFonts w:ascii="宋体" w:hAnsi="宋体" w:cs="宋体"/>
                <w:kern w:val="0"/>
                <w:szCs w:val="21"/>
              </w:rPr>
            </w:pPr>
            <w:r>
              <w:rPr>
                <w:rFonts w:ascii="宋体" w:hAnsi="宋体" w:cs="宋体" w:hint="eastAsia"/>
                <w:szCs w:val="21"/>
              </w:rPr>
              <w:t>航空飞行常见疾病的病因及预防 </w:t>
            </w:r>
          </w:p>
        </w:tc>
        <w:tc>
          <w:tcPr>
            <w:tcW w:w="3330" w:type="dxa"/>
          </w:tcPr>
          <w:p w:rsidR="003157AD" w:rsidRDefault="006C10E4" w:rsidP="009E4BE4">
            <w:pPr>
              <w:numPr>
                <w:ilvl w:val="0"/>
                <w:numId w:val="56"/>
              </w:numPr>
              <w:adjustRightInd w:val="0"/>
              <w:snapToGrid w:val="0"/>
              <w:spacing w:line="460" w:lineRule="exact"/>
              <w:jc w:val="center"/>
              <w:rPr>
                <w:rFonts w:ascii="宋体" w:hAnsi="宋体" w:cs="宋体"/>
                <w:szCs w:val="21"/>
              </w:rPr>
            </w:pPr>
            <w:r>
              <w:rPr>
                <w:rFonts w:ascii="宋体" w:hAnsi="宋体" w:cs="宋体" w:hint="eastAsia"/>
                <w:szCs w:val="21"/>
              </w:rPr>
              <w:t>高空常见发病症状及如何预防；</w:t>
            </w:r>
          </w:p>
          <w:p w:rsidR="003157AD" w:rsidRDefault="006C10E4" w:rsidP="009E4BE4">
            <w:pPr>
              <w:numPr>
                <w:ilvl w:val="0"/>
                <w:numId w:val="56"/>
              </w:numPr>
              <w:adjustRightInd w:val="0"/>
              <w:snapToGrid w:val="0"/>
              <w:spacing w:line="460" w:lineRule="exact"/>
              <w:jc w:val="left"/>
              <w:rPr>
                <w:rFonts w:ascii="宋体" w:hAnsi="宋体" w:cs="宋体"/>
                <w:szCs w:val="21"/>
              </w:rPr>
            </w:pPr>
            <w:r>
              <w:rPr>
                <w:rFonts w:ascii="宋体" w:hAnsi="宋体" w:cs="宋体" w:hint="eastAsia"/>
                <w:szCs w:val="21"/>
              </w:rPr>
              <w:t>晕机病的主要症状；</w:t>
            </w:r>
            <w:r>
              <w:rPr>
                <w:rFonts w:ascii="宋体" w:hAnsi="宋体" w:cs="宋体" w:hint="eastAsia"/>
                <w:szCs w:val="21"/>
              </w:rPr>
              <w:br/>
              <w:t>3.晕机病的发病机理。</w:t>
            </w:r>
            <w:r>
              <w:rPr>
                <w:rFonts w:ascii="宋体" w:hAnsi="宋体" w:cs="宋体" w:hint="eastAsia"/>
                <w:szCs w:val="21"/>
              </w:rPr>
              <w:br/>
            </w:r>
          </w:p>
        </w:tc>
        <w:tc>
          <w:tcPr>
            <w:tcW w:w="1424" w:type="dxa"/>
            <w:vAlign w:val="center"/>
          </w:tcPr>
          <w:p w:rsidR="003157AD" w:rsidRDefault="006C10E4">
            <w:pPr>
              <w:adjustRightInd w:val="0"/>
              <w:snapToGrid w:val="0"/>
              <w:jc w:val="center"/>
              <w:rPr>
                <w:rFonts w:ascii="宋体" w:hAnsi="宋体" w:cs="宋体"/>
                <w:szCs w:val="21"/>
              </w:rPr>
            </w:pPr>
            <w:r>
              <w:rPr>
                <w:rFonts w:ascii="宋体" w:hAnsi="宋体" w:cs="宋体" w:hint="eastAsia"/>
                <w:szCs w:val="21"/>
              </w:rPr>
              <w:t>现场教学、案例分析、任务驱动、小组讨论</w:t>
            </w:r>
          </w:p>
        </w:tc>
        <w:tc>
          <w:tcPr>
            <w:tcW w:w="1424" w:type="dxa"/>
            <w:vAlign w:val="center"/>
          </w:tcPr>
          <w:p w:rsidR="003157AD" w:rsidRDefault="006C10E4">
            <w:pPr>
              <w:adjustRightInd w:val="0"/>
              <w:snapToGrid w:val="0"/>
              <w:jc w:val="center"/>
              <w:rPr>
                <w:rFonts w:ascii="宋体" w:hAnsi="宋体" w:cs="宋体"/>
                <w:szCs w:val="21"/>
              </w:rPr>
            </w:pPr>
            <w:r>
              <w:rPr>
                <w:rFonts w:ascii="宋体" w:hAnsi="宋体" w:cs="宋体" w:hint="eastAsia"/>
                <w:szCs w:val="21"/>
              </w:rPr>
              <w:t>8</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cs="宋体"/>
                <w:szCs w:val="21"/>
              </w:rPr>
            </w:pPr>
            <w:r>
              <w:rPr>
                <w:rFonts w:ascii="宋体" w:hAnsi="宋体" w:cs="宋体" w:hint="eastAsia"/>
                <w:szCs w:val="21"/>
              </w:rPr>
              <w:lastRenderedPageBreak/>
              <w:t>3</w:t>
            </w:r>
          </w:p>
        </w:tc>
        <w:tc>
          <w:tcPr>
            <w:tcW w:w="1163" w:type="dxa"/>
          </w:tcPr>
          <w:p w:rsidR="003157AD" w:rsidRDefault="006C10E4">
            <w:pPr>
              <w:adjustRightInd w:val="0"/>
              <w:snapToGrid w:val="0"/>
              <w:spacing w:line="460" w:lineRule="exact"/>
              <w:jc w:val="center"/>
              <w:rPr>
                <w:rFonts w:ascii="宋体" w:hAnsi="宋体" w:cs="宋体"/>
                <w:kern w:val="0"/>
                <w:szCs w:val="21"/>
              </w:rPr>
            </w:pPr>
            <w:r>
              <w:rPr>
                <w:rFonts w:ascii="宋体" w:hAnsi="宋体" w:cs="宋体" w:hint="eastAsia"/>
                <w:szCs w:val="21"/>
              </w:rPr>
              <w:t>航空飞行与心理保健 </w:t>
            </w:r>
          </w:p>
        </w:tc>
        <w:tc>
          <w:tcPr>
            <w:tcW w:w="3330" w:type="dxa"/>
          </w:tcPr>
          <w:p w:rsidR="003157AD" w:rsidRDefault="006C10E4">
            <w:pPr>
              <w:pStyle w:val="10"/>
              <w:ind w:firstLineChars="0" w:firstLine="0"/>
              <w:rPr>
                <w:rFonts w:ascii="宋体" w:hAnsi="宋体" w:cs="宋体"/>
                <w:szCs w:val="21"/>
              </w:rPr>
            </w:pPr>
            <w:r>
              <w:rPr>
                <w:rFonts w:ascii="宋体" w:hAnsi="宋体" w:cs="宋体" w:hint="eastAsia"/>
                <w:szCs w:val="21"/>
              </w:rPr>
              <w:t>1.心理冲突</w:t>
            </w:r>
          </w:p>
          <w:p w:rsidR="003157AD" w:rsidRDefault="006C10E4">
            <w:pPr>
              <w:adjustRightInd w:val="0"/>
              <w:snapToGrid w:val="0"/>
              <w:spacing w:line="460" w:lineRule="exact"/>
              <w:rPr>
                <w:rFonts w:ascii="宋体" w:hAnsi="宋体" w:cs="宋体"/>
                <w:kern w:val="0"/>
                <w:szCs w:val="21"/>
              </w:rPr>
            </w:pPr>
            <w:r>
              <w:rPr>
                <w:rFonts w:ascii="宋体" w:hAnsi="宋体" w:cs="宋体" w:hint="eastAsia"/>
                <w:szCs w:val="21"/>
              </w:rPr>
              <w:t>2.心理应激</w:t>
            </w:r>
            <w:r>
              <w:rPr>
                <w:rFonts w:ascii="宋体" w:hAnsi="宋体" w:cs="宋体" w:hint="eastAsia"/>
                <w:szCs w:val="21"/>
              </w:rPr>
              <w:br/>
              <w:t>3.神经衰弱</w:t>
            </w:r>
            <w:r>
              <w:rPr>
                <w:rFonts w:ascii="宋体" w:hAnsi="宋体" w:cs="宋体" w:hint="eastAsia"/>
                <w:szCs w:val="21"/>
              </w:rPr>
              <w:br/>
              <w:t>4.焦虑性神经症</w:t>
            </w:r>
            <w:r>
              <w:rPr>
                <w:rFonts w:ascii="宋体" w:hAnsi="宋体" w:cs="宋体" w:hint="eastAsia"/>
                <w:szCs w:val="21"/>
              </w:rPr>
              <w:br/>
              <w:t>5.抑郁性神经症</w:t>
            </w:r>
          </w:p>
        </w:tc>
        <w:tc>
          <w:tcPr>
            <w:tcW w:w="1424" w:type="dxa"/>
            <w:vAlign w:val="center"/>
          </w:tcPr>
          <w:p w:rsidR="003157AD" w:rsidRDefault="006C10E4">
            <w:pPr>
              <w:adjustRightInd w:val="0"/>
              <w:snapToGrid w:val="0"/>
              <w:jc w:val="center"/>
              <w:rPr>
                <w:rFonts w:ascii="宋体" w:hAnsi="宋体" w:cs="宋体"/>
                <w:szCs w:val="21"/>
              </w:rPr>
            </w:pPr>
            <w:r>
              <w:rPr>
                <w:rFonts w:ascii="宋体" w:hAnsi="宋体" w:cs="宋体" w:hint="eastAsia"/>
                <w:szCs w:val="21"/>
              </w:rPr>
              <w:t>现场教学、案例分析、任务驱动、小组讨论</w:t>
            </w:r>
          </w:p>
        </w:tc>
        <w:tc>
          <w:tcPr>
            <w:tcW w:w="1424" w:type="dxa"/>
            <w:vAlign w:val="center"/>
          </w:tcPr>
          <w:p w:rsidR="003157AD" w:rsidRDefault="006C10E4">
            <w:pPr>
              <w:adjustRightInd w:val="0"/>
              <w:snapToGrid w:val="0"/>
              <w:jc w:val="center"/>
              <w:rPr>
                <w:rFonts w:ascii="宋体" w:hAnsi="宋体" w:cs="宋体"/>
                <w:szCs w:val="21"/>
              </w:rPr>
            </w:pPr>
            <w:r>
              <w:rPr>
                <w:rFonts w:ascii="宋体" w:hAnsi="宋体" w:cs="宋体" w:hint="eastAsia"/>
                <w:szCs w:val="21"/>
              </w:rPr>
              <w:t>6</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cs="宋体"/>
                <w:szCs w:val="21"/>
              </w:rPr>
            </w:pPr>
            <w:r>
              <w:rPr>
                <w:rFonts w:ascii="宋体" w:hAnsi="宋体" w:cs="宋体" w:hint="eastAsia"/>
                <w:szCs w:val="21"/>
              </w:rPr>
              <w:t>4</w:t>
            </w:r>
          </w:p>
        </w:tc>
        <w:tc>
          <w:tcPr>
            <w:tcW w:w="1163" w:type="dxa"/>
          </w:tcPr>
          <w:p w:rsidR="003157AD" w:rsidRDefault="006C10E4" w:rsidP="005E0E33">
            <w:pPr>
              <w:spacing w:beforeLines="50" w:afterLines="50" w:line="460" w:lineRule="exact"/>
              <w:jc w:val="center"/>
              <w:rPr>
                <w:rFonts w:ascii="宋体" w:hAnsi="宋体" w:cs="宋体"/>
                <w:kern w:val="0"/>
                <w:szCs w:val="21"/>
              </w:rPr>
            </w:pPr>
            <w:r>
              <w:rPr>
                <w:rFonts w:ascii="宋体" w:hAnsi="宋体" w:cs="宋体" w:hint="eastAsia"/>
                <w:szCs w:val="21"/>
              </w:rPr>
              <w:t>空勤人员的营差要求 </w:t>
            </w:r>
          </w:p>
        </w:tc>
        <w:tc>
          <w:tcPr>
            <w:tcW w:w="3330" w:type="dxa"/>
          </w:tcPr>
          <w:p w:rsidR="003157AD" w:rsidRDefault="006C10E4" w:rsidP="009E4BE4">
            <w:pPr>
              <w:numPr>
                <w:ilvl w:val="0"/>
                <w:numId w:val="57"/>
              </w:numPr>
              <w:rPr>
                <w:rFonts w:ascii="宋体" w:hAnsi="宋体" w:cs="宋体"/>
                <w:szCs w:val="21"/>
              </w:rPr>
            </w:pPr>
            <w:r>
              <w:rPr>
                <w:rFonts w:ascii="宋体" w:hAnsi="宋体" w:cs="宋体" w:hint="eastAsia"/>
                <w:szCs w:val="21"/>
              </w:rPr>
              <w:t>航空飞行对消化功能的影响</w:t>
            </w:r>
            <w:r>
              <w:rPr>
                <w:rFonts w:ascii="宋体" w:hAnsi="宋体" w:cs="宋体" w:hint="eastAsia"/>
                <w:szCs w:val="21"/>
              </w:rPr>
              <w:br/>
              <w:t>2.航空飞行对营养代谢的影响</w:t>
            </w:r>
          </w:p>
          <w:p w:rsidR="003157AD" w:rsidRDefault="006C10E4">
            <w:pPr>
              <w:rPr>
                <w:rFonts w:ascii="宋体" w:hAnsi="宋体" w:cs="宋体"/>
                <w:kern w:val="0"/>
                <w:szCs w:val="21"/>
              </w:rPr>
            </w:pPr>
            <w:r>
              <w:rPr>
                <w:rFonts w:ascii="宋体" w:hAnsi="宋体" w:cs="宋体" w:hint="eastAsia"/>
                <w:szCs w:val="21"/>
              </w:rPr>
              <w:t>3.空勤人员的合理膳食结构</w:t>
            </w:r>
            <w:r>
              <w:rPr>
                <w:rFonts w:ascii="宋体" w:hAnsi="宋体" w:cs="宋体" w:hint="eastAsia"/>
                <w:szCs w:val="21"/>
              </w:rPr>
              <w:br/>
              <w:t>4.民航空勤人员每日膳食中营养素的供给标准</w:t>
            </w:r>
            <w:r>
              <w:rPr>
                <w:rFonts w:ascii="宋体" w:hAnsi="宋体" w:cs="宋体" w:hint="eastAsia"/>
                <w:szCs w:val="21"/>
              </w:rPr>
              <w:br/>
              <w:t>5.空勤人员的膳食制度</w:t>
            </w:r>
          </w:p>
        </w:tc>
        <w:tc>
          <w:tcPr>
            <w:tcW w:w="1424" w:type="dxa"/>
            <w:vAlign w:val="center"/>
          </w:tcPr>
          <w:p w:rsidR="003157AD" w:rsidRDefault="006C10E4">
            <w:pPr>
              <w:adjustRightInd w:val="0"/>
              <w:snapToGrid w:val="0"/>
              <w:jc w:val="center"/>
              <w:rPr>
                <w:rFonts w:ascii="宋体" w:hAnsi="宋体" w:cs="宋体"/>
                <w:szCs w:val="21"/>
              </w:rPr>
            </w:pPr>
            <w:r>
              <w:rPr>
                <w:rFonts w:ascii="宋体" w:hAnsi="宋体" w:cs="宋体" w:hint="eastAsia"/>
                <w:szCs w:val="21"/>
              </w:rPr>
              <w:t>现场教学、案例分析、任务驱动、小组讨论</w:t>
            </w:r>
          </w:p>
        </w:tc>
        <w:tc>
          <w:tcPr>
            <w:tcW w:w="1424" w:type="dxa"/>
            <w:vAlign w:val="center"/>
          </w:tcPr>
          <w:p w:rsidR="003157AD" w:rsidRDefault="006C10E4">
            <w:pPr>
              <w:adjustRightInd w:val="0"/>
              <w:snapToGrid w:val="0"/>
              <w:jc w:val="center"/>
              <w:rPr>
                <w:rFonts w:ascii="宋体" w:hAnsi="宋体" w:cs="宋体"/>
                <w:szCs w:val="21"/>
              </w:rPr>
            </w:pPr>
            <w:r>
              <w:rPr>
                <w:rFonts w:ascii="宋体" w:hAnsi="宋体" w:cs="宋体" w:hint="eastAsia"/>
                <w:szCs w:val="21"/>
              </w:rPr>
              <w:t>6</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cs="宋体"/>
                <w:szCs w:val="21"/>
              </w:rPr>
            </w:pPr>
            <w:r>
              <w:rPr>
                <w:rFonts w:ascii="宋体" w:hAnsi="宋体" w:cs="宋体" w:hint="eastAsia"/>
                <w:szCs w:val="21"/>
              </w:rPr>
              <w:t>5</w:t>
            </w:r>
          </w:p>
        </w:tc>
        <w:tc>
          <w:tcPr>
            <w:tcW w:w="1163" w:type="dxa"/>
          </w:tcPr>
          <w:p w:rsidR="003157AD" w:rsidRDefault="006C10E4" w:rsidP="005E0E33">
            <w:pPr>
              <w:spacing w:beforeLines="50" w:afterLines="50" w:line="460" w:lineRule="exact"/>
              <w:jc w:val="center"/>
              <w:rPr>
                <w:rFonts w:ascii="宋体" w:hAnsi="宋体" w:cs="宋体"/>
                <w:kern w:val="0"/>
                <w:szCs w:val="21"/>
              </w:rPr>
            </w:pPr>
            <w:r>
              <w:rPr>
                <w:rFonts w:ascii="宋体" w:hAnsi="宋体" w:cs="宋体" w:hint="eastAsia"/>
                <w:szCs w:val="21"/>
              </w:rPr>
              <w:t>空勤人员应预防的常见疾病 </w:t>
            </w:r>
          </w:p>
        </w:tc>
        <w:tc>
          <w:tcPr>
            <w:tcW w:w="3330" w:type="dxa"/>
          </w:tcPr>
          <w:p w:rsidR="003157AD" w:rsidRDefault="006C10E4" w:rsidP="009E4BE4">
            <w:pPr>
              <w:pStyle w:val="10"/>
              <w:numPr>
                <w:ilvl w:val="0"/>
                <w:numId w:val="58"/>
              </w:numPr>
              <w:ind w:firstLineChars="0" w:firstLine="0"/>
              <w:rPr>
                <w:rFonts w:ascii="宋体" w:hAnsi="宋体" w:cs="宋体"/>
                <w:szCs w:val="21"/>
              </w:rPr>
            </w:pPr>
            <w:r>
              <w:rPr>
                <w:rFonts w:ascii="宋体" w:hAnsi="宋体" w:cs="宋体" w:hint="eastAsia"/>
                <w:szCs w:val="21"/>
              </w:rPr>
              <w:t>乙型肝炎的传播、预防</w:t>
            </w:r>
            <w:r>
              <w:rPr>
                <w:rFonts w:ascii="宋体" w:hAnsi="宋体" w:cs="宋体" w:hint="eastAsia"/>
                <w:szCs w:val="21"/>
              </w:rPr>
              <w:br/>
              <w:t>2.高血压病的诊断标准与分级</w:t>
            </w:r>
          </w:p>
          <w:p w:rsidR="003157AD" w:rsidRDefault="006C10E4">
            <w:pPr>
              <w:pStyle w:val="10"/>
              <w:ind w:firstLineChars="0" w:firstLine="0"/>
              <w:rPr>
                <w:rFonts w:ascii="宋体" w:hAnsi="宋体" w:cs="宋体"/>
                <w:kern w:val="0"/>
                <w:szCs w:val="21"/>
              </w:rPr>
            </w:pPr>
            <w:r>
              <w:rPr>
                <w:rFonts w:ascii="宋体" w:hAnsi="宋体" w:cs="宋体" w:hint="eastAsia"/>
                <w:szCs w:val="21"/>
              </w:rPr>
              <w:t>3.高血压病的病因、危险性分层</w:t>
            </w:r>
            <w:r>
              <w:rPr>
                <w:rFonts w:ascii="宋体" w:hAnsi="宋体" w:cs="宋体" w:hint="eastAsia"/>
                <w:szCs w:val="21"/>
              </w:rPr>
              <w:br/>
              <w:t>4.高血压病的治疗措施</w:t>
            </w:r>
          </w:p>
        </w:tc>
        <w:tc>
          <w:tcPr>
            <w:tcW w:w="1424" w:type="dxa"/>
            <w:vAlign w:val="center"/>
          </w:tcPr>
          <w:p w:rsidR="003157AD" w:rsidRDefault="006C10E4">
            <w:pPr>
              <w:adjustRightInd w:val="0"/>
              <w:snapToGrid w:val="0"/>
              <w:jc w:val="center"/>
              <w:rPr>
                <w:rFonts w:ascii="宋体" w:hAnsi="宋体" w:cs="宋体"/>
                <w:szCs w:val="21"/>
              </w:rPr>
            </w:pPr>
            <w:r>
              <w:rPr>
                <w:rFonts w:ascii="宋体" w:hAnsi="宋体" w:cs="宋体" w:hint="eastAsia"/>
                <w:szCs w:val="21"/>
              </w:rPr>
              <w:t>现场教学、案例分析、任务驱动、小组讨论</w:t>
            </w:r>
          </w:p>
        </w:tc>
        <w:tc>
          <w:tcPr>
            <w:tcW w:w="1424" w:type="dxa"/>
            <w:vAlign w:val="center"/>
          </w:tcPr>
          <w:p w:rsidR="003157AD" w:rsidRDefault="006C10E4">
            <w:pPr>
              <w:adjustRightInd w:val="0"/>
              <w:snapToGrid w:val="0"/>
              <w:jc w:val="center"/>
              <w:rPr>
                <w:rFonts w:ascii="宋体" w:hAnsi="宋体" w:cs="宋体"/>
                <w:szCs w:val="21"/>
              </w:rPr>
            </w:pPr>
            <w:r>
              <w:rPr>
                <w:rFonts w:ascii="宋体" w:hAnsi="宋体" w:cs="宋体" w:hint="eastAsia"/>
                <w:szCs w:val="21"/>
              </w:rPr>
              <w:t>6</w:t>
            </w:r>
          </w:p>
        </w:tc>
      </w:tr>
      <w:tr w:rsidR="003157AD">
        <w:trPr>
          <w:cantSplit/>
          <w:trHeight w:val="1908"/>
          <w:jc w:val="center"/>
        </w:trPr>
        <w:tc>
          <w:tcPr>
            <w:tcW w:w="666" w:type="dxa"/>
            <w:vAlign w:val="center"/>
          </w:tcPr>
          <w:p w:rsidR="003157AD" w:rsidRDefault="006C10E4">
            <w:pPr>
              <w:adjustRightInd w:val="0"/>
              <w:snapToGrid w:val="0"/>
              <w:jc w:val="center"/>
              <w:rPr>
                <w:rFonts w:ascii="宋体" w:hAnsi="宋体" w:cs="宋体"/>
                <w:szCs w:val="21"/>
              </w:rPr>
            </w:pPr>
            <w:r>
              <w:rPr>
                <w:rFonts w:ascii="宋体" w:hAnsi="宋体" w:cs="宋体" w:hint="eastAsia"/>
                <w:szCs w:val="21"/>
              </w:rPr>
              <w:t>6</w:t>
            </w:r>
          </w:p>
        </w:tc>
        <w:tc>
          <w:tcPr>
            <w:tcW w:w="1163" w:type="dxa"/>
          </w:tcPr>
          <w:p w:rsidR="003157AD" w:rsidRDefault="006C10E4" w:rsidP="005E0E33">
            <w:pPr>
              <w:spacing w:beforeLines="50" w:afterLines="50" w:line="460" w:lineRule="exact"/>
              <w:jc w:val="center"/>
              <w:rPr>
                <w:rFonts w:ascii="宋体" w:hAnsi="宋体" w:cs="宋体"/>
                <w:kern w:val="0"/>
                <w:szCs w:val="21"/>
              </w:rPr>
            </w:pPr>
            <w:r>
              <w:rPr>
                <w:rFonts w:ascii="宋体" w:hAnsi="宋体" w:cs="宋体" w:hint="eastAsia"/>
                <w:szCs w:val="21"/>
              </w:rPr>
              <w:t xml:space="preserve"> 中国航空卫生法规</w:t>
            </w:r>
          </w:p>
        </w:tc>
        <w:tc>
          <w:tcPr>
            <w:tcW w:w="3330" w:type="dxa"/>
          </w:tcPr>
          <w:p w:rsidR="003157AD" w:rsidRDefault="006C10E4" w:rsidP="005E0E33">
            <w:pPr>
              <w:spacing w:beforeLines="50" w:afterLines="50" w:line="460" w:lineRule="exact"/>
              <w:jc w:val="left"/>
              <w:rPr>
                <w:rFonts w:ascii="宋体" w:hAnsi="宋体" w:cs="宋体"/>
                <w:kern w:val="0"/>
                <w:szCs w:val="21"/>
              </w:rPr>
            </w:pPr>
            <w:r>
              <w:rPr>
                <w:rFonts w:ascii="宋体" w:hAnsi="宋体" w:cs="宋体" w:hint="eastAsia"/>
                <w:szCs w:val="21"/>
              </w:rPr>
              <w:t>1.空勤人员和空中交通管制员Ⅰ级体检 </w:t>
            </w:r>
            <w:r>
              <w:rPr>
                <w:rFonts w:ascii="宋体" w:hAnsi="宋体" w:cs="宋体" w:hint="eastAsia"/>
                <w:szCs w:val="21"/>
              </w:rPr>
              <w:br/>
              <w:t>2.合格证的医学标准</w:t>
            </w:r>
            <w:r>
              <w:rPr>
                <w:rFonts w:ascii="宋体" w:hAnsi="宋体" w:cs="宋体" w:hint="eastAsia"/>
                <w:szCs w:val="21"/>
              </w:rPr>
              <w:br/>
            </w:r>
          </w:p>
        </w:tc>
        <w:tc>
          <w:tcPr>
            <w:tcW w:w="1424" w:type="dxa"/>
            <w:vAlign w:val="center"/>
          </w:tcPr>
          <w:p w:rsidR="003157AD" w:rsidRDefault="006C10E4">
            <w:pPr>
              <w:adjustRightInd w:val="0"/>
              <w:snapToGrid w:val="0"/>
              <w:jc w:val="center"/>
              <w:rPr>
                <w:rFonts w:ascii="宋体" w:hAnsi="宋体" w:cs="宋体"/>
                <w:szCs w:val="21"/>
              </w:rPr>
            </w:pPr>
            <w:r>
              <w:rPr>
                <w:rFonts w:ascii="宋体" w:hAnsi="宋体" w:cs="宋体" w:hint="eastAsia"/>
                <w:szCs w:val="21"/>
              </w:rPr>
              <w:t>现场教学、案例分析、任务驱动、小组讨论</w:t>
            </w:r>
          </w:p>
        </w:tc>
        <w:tc>
          <w:tcPr>
            <w:tcW w:w="1424" w:type="dxa"/>
            <w:vAlign w:val="center"/>
          </w:tcPr>
          <w:p w:rsidR="003157AD" w:rsidRDefault="006C10E4">
            <w:pPr>
              <w:adjustRightInd w:val="0"/>
              <w:snapToGrid w:val="0"/>
              <w:jc w:val="center"/>
              <w:rPr>
                <w:rFonts w:ascii="宋体" w:hAnsi="宋体" w:cs="宋体"/>
                <w:szCs w:val="21"/>
              </w:rPr>
            </w:pPr>
            <w:r>
              <w:rPr>
                <w:rFonts w:ascii="宋体" w:hAnsi="宋体" w:cs="宋体" w:hint="eastAsia"/>
                <w:szCs w:val="21"/>
              </w:rPr>
              <w:t>8</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cs="宋体"/>
                <w:szCs w:val="21"/>
              </w:rPr>
            </w:pPr>
            <w:r>
              <w:rPr>
                <w:rFonts w:ascii="宋体" w:hAnsi="宋体" w:cs="宋体" w:hint="eastAsia"/>
                <w:szCs w:val="21"/>
              </w:rPr>
              <w:t>7</w:t>
            </w:r>
          </w:p>
        </w:tc>
        <w:tc>
          <w:tcPr>
            <w:tcW w:w="1163" w:type="dxa"/>
          </w:tcPr>
          <w:p w:rsidR="003157AD" w:rsidRDefault="006C10E4" w:rsidP="005E0E33">
            <w:pPr>
              <w:spacing w:beforeLines="50" w:afterLines="50" w:line="460" w:lineRule="exact"/>
              <w:jc w:val="center"/>
              <w:rPr>
                <w:rFonts w:ascii="宋体" w:hAnsi="宋体" w:cs="宋体"/>
                <w:kern w:val="0"/>
                <w:szCs w:val="21"/>
              </w:rPr>
            </w:pPr>
            <w:r>
              <w:rPr>
                <w:rFonts w:ascii="宋体" w:hAnsi="宋体" w:cs="宋体" w:hint="eastAsia"/>
                <w:szCs w:val="21"/>
              </w:rPr>
              <w:t xml:space="preserve"> 航空飞行突发情况的现场急救 </w:t>
            </w:r>
          </w:p>
        </w:tc>
        <w:tc>
          <w:tcPr>
            <w:tcW w:w="3330" w:type="dxa"/>
          </w:tcPr>
          <w:p w:rsidR="003157AD" w:rsidRDefault="006C10E4">
            <w:pPr>
              <w:pStyle w:val="10"/>
              <w:ind w:firstLineChars="0" w:firstLine="0"/>
              <w:rPr>
                <w:rFonts w:ascii="宋体" w:hAnsi="宋体" w:cs="宋体"/>
                <w:szCs w:val="21"/>
              </w:rPr>
            </w:pPr>
            <w:r>
              <w:rPr>
                <w:rFonts w:ascii="宋体" w:hAnsi="宋体" w:cs="宋体" w:hint="eastAsia"/>
                <w:szCs w:val="21"/>
              </w:rPr>
              <w:t>1.现场急救的基本原则</w:t>
            </w:r>
            <w:r>
              <w:rPr>
                <w:rFonts w:ascii="宋体" w:hAnsi="宋体" w:cs="宋体" w:hint="eastAsia"/>
                <w:szCs w:val="21"/>
              </w:rPr>
              <w:br/>
              <w:t>2.现场急救的主要措施</w:t>
            </w:r>
          </w:p>
          <w:p w:rsidR="003157AD" w:rsidRDefault="003157AD" w:rsidP="005E0E33">
            <w:pPr>
              <w:spacing w:beforeLines="50" w:afterLines="50" w:line="460" w:lineRule="exact"/>
              <w:jc w:val="center"/>
              <w:rPr>
                <w:rFonts w:ascii="宋体" w:hAnsi="宋体" w:cs="宋体"/>
                <w:szCs w:val="21"/>
              </w:rPr>
            </w:pPr>
          </w:p>
        </w:tc>
        <w:tc>
          <w:tcPr>
            <w:tcW w:w="1424" w:type="dxa"/>
            <w:vAlign w:val="center"/>
          </w:tcPr>
          <w:p w:rsidR="003157AD" w:rsidRDefault="006C10E4">
            <w:pPr>
              <w:adjustRightInd w:val="0"/>
              <w:snapToGrid w:val="0"/>
              <w:jc w:val="center"/>
              <w:rPr>
                <w:rFonts w:ascii="宋体" w:hAnsi="宋体" w:cs="宋体"/>
                <w:szCs w:val="21"/>
              </w:rPr>
            </w:pPr>
            <w:r>
              <w:rPr>
                <w:rFonts w:ascii="宋体" w:hAnsi="宋体" w:cs="宋体" w:hint="eastAsia"/>
                <w:szCs w:val="21"/>
              </w:rPr>
              <w:t>现场教学、案例分析、任务驱动、小组讨论</w:t>
            </w:r>
          </w:p>
        </w:tc>
        <w:tc>
          <w:tcPr>
            <w:tcW w:w="1424" w:type="dxa"/>
            <w:vAlign w:val="center"/>
          </w:tcPr>
          <w:p w:rsidR="003157AD" w:rsidRDefault="006C10E4">
            <w:pPr>
              <w:adjustRightInd w:val="0"/>
              <w:snapToGrid w:val="0"/>
              <w:jc w:val="center"/>
              <w:rPr>
                <w:rFonts w:ascii="宋体" w:hAnsi="宋体" w:cs="宋体"/>
                <w:szCs w:val="21"/>
              </w:rPr>
            </w:pPr>
            <w:r>
              <w:rPr>
                <w:rFonts w:ascii="宋体" w:hAnsi="宋体" w:cs="宋体" w:hint="eastAsia"/>
                <w:szCs w:val="21"/>
              </w:rPr>
              <w:t>6</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cs="宋体"/>
                <w:szCs w:val="21"/>
              </w:rPr>
            </w:pPr>
            <w:r>
              <w:rPr>
                <w:rFonts w:ascii="宋体" w:hAnsi="宋体" w:cs="宋体" w:hint="eastAsia"/>
                <w:szCs w:val="21"/>
              </w:rPr>
              <w:t>8</w:t>
            </w:r>
          </w:p>
        </w:tc>
        <w:tc>
          <w:tcPr>
            <w:tcW w:w="1163" w:type="dxa"/>
          </w:tcPr>
          <w:p w:rsidR="003157AD" w:rsidRDefault="006C10E4" w:rsidP="005E0E33">
            <w:pPr>
              <w:spacing w:beforeLines="50" w:afterLines="50" w:line="460" w:lineRule="exact"/>
              <w:jc w:val="center"/>
              <w:rPr>
                <w:rFonts w:ascii="宋体" w:hAnsi="宋体" w:cs="宋体"/>
                <w:kern w:val="0"/>
                <w:szCs w:val="21"/>
              </w:rPr>
            </w:pPr>
            <w:r>
              <w:rPr>
                <w:rFonts w:ascii="宋体" w:hAnsi="宋体" w:cs="宋体" w:hint="eastAsia"/>
                <w:szCs w:val="21"/>
              </w:rPr>
              <w:t>机上旅客突发疾病的急救服务 </w:t>
            </w:r>
          </w:p>
        </w:tc>
        <w:tc>
          <w:tcPr>
            <w:tcW w:w="3330" w:type="dxa"/>
          </w:tcPr>
          <w:p w:rsidR="003157AD" w:rsidRDefault="006C10E4">
            <w:pPr>
              <w:tabs>
                <w:tab w:val="right" w:pos="8306"/>
              </w:tabs>
              <w:rPr>
                <w:rFonts w:ascii="宋体" w:hAnsi="宋体" w:cs="宋体"/>
                <w:szCs w:val="21"/>
              </w:rPr>
            </w:pPr>
            <w:r>
              <w:rPr>
                <w:rFonts w:ascii="宋体" w:hAnsi="宋体" w:cs="宋体" w:hint="eastAsia"/>
                <w:szCs w:val="21"/>
              </w:rPr>
              <w:t>1.不适合航空飞行的身体状况 </w:t>
            </w:r>
          </w:p>
          <w:p w:rsidR="003157AD" w:rsidRDefault="006C10E4">
            <w:pPr>
              <w:tabs>
                <w:tab w:val="right" w:pos="8306"/>
              </w:tabs>
              <w:rPr>
                <w:rFonts w:ascii="宋体" w:hAnsi="宋体" w:cs="宋体"/>
                <w:szCs w:val="21"/>
              </w:rPr>
            </w:pPr>
            <w:r>
              <w:rPr>
                <w:rFonts w:ascii="宋体" w:hAnsi="宋体" w:cs="宋体" w:hint="eastAsia"/>
                <w:szCs w:val="21"/>
              </w:rPr>
              <w:t>2.经济舱综合征的急救 </w:t>
            </w:r>
            <w:r>
              <w:rPr>
                <w:rFonts w:ascii="宋体" w:hAnsi="宋体" w:cs="宋体" w:hint="eastAsia"/>
                <w:szCs w:val="21"/>
              </w:rPr>
              <w:br/>
              <w:t>3.对昏迷旅客的急救 </w:t>
            </w:r>
          </w:p>
          <w:p w:rsidR="003157AD" w:rsidRDefault="006C10E4">
            <w:pPr>
              <w:tabs>
                <w:tab w:val="right" w:pos="8306"/>
              </w:tabs>
              <w:rPr>
                <w:rFonts w:ascii="宋体" w:hAnsi="宋体" w:cs="宋体"/>
                <w:szCs w:val="21"/>
              </w:rPr>
            </w:pPr>
            <w:r>
              <w:rPr>
                <w:rFonts w:ascii="宋体" w:hAnsi="宋体" w:cs="宋体" w:hint="eastAsia"/>
                <w:szCs w:val="21"/>
              </w:rPr>
              <w:t>4.分娩的急救 </w:t>
            </w:r>
          </w:p>
          <w:p w:rsidR="003157AD" w:rsidRDefault="006C10E4">
            <w:pPr>
              <w:tabs>
                <w:tab w:val="right" w:pos="8306"/>
              </w:tabs>
              <w:rPr>
                <w:rFonts w:ascii="宋体" w:hAnsi="宋体" w:cs="宋体"/>
                <w:szCs w:val="21"/>
              </w:rPr>
            </w:pPr>
            <w:r>
              <w:rPr>
                <w:rFonts w:ascii="宋体" w:hAnsi="宋体" w:cs="宋体" w:hint="eastAsia"/>
                <w:szCs w:val="21"/>
              </w:rPr>
              <w:t>5.对猝死旅客的急救 </w:t>
            </w:r>
            <w:r>
              <w:rPr>
                <w:rFonts w:ascii="宋体" w:hAnsi="宋体" w:cs="宋体" w:hint="eastAsia"/>
                <w:szCs w:val="21"/>
              </w:rPr>
              <w:br/>
              <w:t>6.对窒息旅客的急救  </w:t>
            </w:r>
          </w:p>
        </w:tc>
        <w:tc>
          <w:tcPr>
            <w:tcW w:w="1424" w:type="dxa"/>
            <w:vAlign w:val="center"/>
          </w:tcPr>
          <w:p w:rsidR="003157AD" w:rsidRDefault="006C10E4">
            <w:pPr>
              <w:adjustRightInd w:val="0"/>
              <w:snapToGrid w:val="0"/>
              <w:jc w:val="center"/>
              <w:rPr>
                <w:rFonts w:ascii="宋体" w:hAnsi="宋体" w:cs="宋体"/>
                <w:szCs w:val="21"/>
              </w:rPr>
            </w:pPr>
            <w:r>
              <w:rPr>
                <w:rFonts w:ascii="宋体" w:hAnsi="宋体" w:cs="宋体" w:hint="eastAsia"/>
                <w:szCs w:val="21"/>
              </w:rPr>
              <w:t>现场教学、案例分析、任务驱动、小组讨论</w:t>
            </w:r>
          </w:p>
        </w:tc>
        <w:tc>
          <w:tcPr>
            <w:tcW w:w="1424" w:type="dxa"/>
            <w:vAlign w:val="center"/>
          </w:tcPr>
          <w:p w:rsidR="003157AD" w:rsidRDefault="006C10E4">
            <w:pPr>
              <w:adjustRightInd w:val="0"/>
              <w:snapToGrid w:val="0"/>
              <w:jc w:val="center"/>
              <w:rPr>
                <w:rFonts w:ascii="宋体" w:hAnsi="宋体" w:cs="宋体"/>
                <w:szCs w:val="21"/>
              </w:rPr>
            </w:pPr>
            <w:r>
              <w:rPr>
                <w:rFonts w:ascii="宋体" w:hAnsi="宋体" w:cs="宋体" w:hint="eastAsia"/>
                <w:szCs w:val="21"/>
              </w:rPr>
              <w:t>8</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cs="宋体"/>
                <w:szCs w:val="21"/>
              </w:rPr>
            </w:pPr>
            <w:r>
              <w:rPr>
                <w:rFonts w:ascii="宋体" w:hAnsi="宋体" w:cs="宋体" w:hint="eastAsia"/>
                <w:szCs w:val="21"/>
              </w:rPr>
              <w:lastRenderedPageBreak/>
              <w:t>9</w:t>
            </w:r>
          </w:p>
        </w:tc>
        <w:tc>
          <w:tcPr>
            <w:tcW w:w="1163" w:type="dxa"/>
          </w:tcPr>
          <w:p w:rsidR="003157AD" w:rsidRDefault="006C10E4" w:rsidP="005E0E33">
            <w:pPr>
              <w:spacing w:beforeLines="50" w:afterLines="50" w:line="460" w:lineRule="exact"/>
              <w:jc w:val="center"/>
              <w:rPr>
                <w:rFonts w:ascii="宋体" w:hAnsi="宋体" w:cs="宋体"/>
                <w:szCs w:val="21"/>
              </w:rPr>
            </w:pPr>
            <w:r>
              <w:rPr>
                <w:rFonts w:ascii="宋体" w:hAnsi="宋体" w:cs="宋体" w:hint="eastAsia"/>
                <w:szCs w:val="21"/>
              </w:rPr>
              <w:t>航空飞行中的乘客常见病症处理案例</w:t>
            </w:r>
          </w:p>
        </w:tc>
        <w:tc>
          <w:tcPr>
            <w:tcW w:w="3330" w:type="dxa"/>
          </w:tcPr>
          <w:p w:rsidR="003157AD" w:rsidRDefault="006C10E4" w:rsidP="005E0E33">
            <w:pPr>
              <w:spacing w:beforeLines="50" w:afterLines="50" w:line="460" w:lineRule="exact"/>
              <w:jc w:val="left"/>
              <w:rPr>
                <w:rFonts w:ascii="宋体" w:hAnsi="宋体" w:cs="宋体"/>
                <w:szCs w:val="21"/>
              </w:rPr>
            </w:pPr>
            <w:r>
              <w:rPr>
                <w:rFonts w:ascii="宋体" w:hAnsi="宋体" w:cs="宋体" w:hint="eastAsia"/>
                <w:szCs w:val="21"/>
              </w:rPr>
              <w:t>案例一：支气管哮喘患者如何乘机 </w:t>
            </w:r>
            <w:r>
              <w:rPr>
                <w:rFonts w:ascii="宋体" w:hAnsi="宋体" w:cs="宋体" w:hint="eastAsia"/>
                <w:szCs w:val="21"/>
              </w:rPr>
              <w:br/>
              <w:t>案例二：谨防航空性中耳炎 </w:t>
            </w:r>
            <w:r>
              <w:rPr>
                <w:rFonts w:ascii="宋体" w:hAnsi="宋体" w:cs="宋体" w:hint="eastAsia"/>
                <w:szCs w:val="21"/>
              </w:rPr>
              <w:br/>
              <w:t>案例三：先天性心脏病患者如何乘机 </w:t>
            </w:r>
          </w:p>
        </w:tc>
        <w:tc>
          <w:tcPr>
            <w:tcW w:w="1424" w:type="dxa"/>
            <w:vAlign w:val="center"/>
          </w:tcPr>
          <w:p w:rsidR="003157AD" w:rsidRDefault="006C10E4">
            <w:pPr>
              <w:adjustRightInd w:val="0"/>
              <w:snapToGrid w:val="0"/>
              <w:jc w:val="center"/>
              <w:rPr>
                <w:rFonts w:ascii="宋体" w:hAnsi="宋体" w:cs="宋体"/>
                <w:szCs w:val="21"/>
              </w:rPr>
            </w:pPr>
            <w:r>
              <w:rPr>
                <w:rFonts w:ascii="宋体" w:hAnsi="宋体" w:cs="宋体" w:hint="eastAsia"/>
                <w:szCs w:val="21"/>
              </w:rPr>
              <w:t>现场教学、案例分析、任务驱动、小组讨论</w:t>
            </w:r>
          </w:p>
        </w:tc>
        <w:tc>
          <w:tcPr>
            <w:tcW w:w="1424" w:type="dxa"/>
            <w:vAlign w:val="center"/>
          </w:tcPr>
          <w:p w:rsidR="003157AD" w:rsidRDefault="006C10E4">
            <w:pPr>
              <w:adjustRightInd w:val="0"/>
              <w:snapToGrid w:val="0"/>
              <w:jc w:val="center"/>
              <w:rPr>
                <w:rFonts w:ascii="宋体" w:hAnsi="宋体" w:cs="宋体"/>
                <w:szCs w:val="21"/>
              </w:rPr>
            </w:pPr>
            <w:r>
              <w:rPr>
                <w:rFonts w:ascii="宋体" w:hAnsi="宋体" w:cs="宋体" w:hint="eastAsia"/>
                <w:szCs w:val="21"/>
              </w:rPr>
              <w:t>12</w:t>
            </w:r>
          </w:p>
        </w:tc>
      </w:tr>
      <w:tr w:rsidR="003157AD">
        <w:trPr>
          <w:cantSplit/>
          <w:trHeight w:val="567"/>
          <w:jc w:val="center"/>
        </w:trPr>
        <w:tc>
          <w:tcPr>
            <w:tcW w:w="666" w:type="dxa"/>
            <w:vAlign w:val="center"/>
          </w:tcPr>
          <w:p w:rsidR="003157AD" w:rsidRDefault="003157AD">
            <w:pPr>
              <w:adjustRightInd w:val="0"/>
              <w:snapToGrid w:val="0"/>
              <w:jc w:val="center"/>
              <w:rPr>
                <w:rFonts w:ascii="宋体" w:hAnsi="宋体" w:cs="宋体"/>
                <w:szCs w:val="21"/>
              </w:rPr>
            </w:pPr>
          </w:p>
        </w:tc>
        <w:tc>
          <w:tcPr>
            <w:tcW w:w="1163" w:type="dxa"/>
          </w:tcPr>
          <w:p w:rsidR="003157AD" w:rsidRDefault="006C10E4" w:rsidP="005E0E33">
            <w:pPr>
              <w:spacing w:beforeLines="50" w:afterLines="50" w:line="460" w:lineRule="exact"/>
              <w:jc w:val="center"/>
              <w:rPr>
                <w:rFonts w:ascii="宋体" w:hAnsi="宋体" w:cs="宋体"/>
                <w:szCs w:val="21"/>
              </w:rPr>
            </w:pPr>
            <w:r>
              <w:rPr>
                <w:rFonts w:ascii="宋体" w:hAnsi="宋体" w:cs="宋体" w:hint="eastAsia"/>
                <w:szCs w:val="21"/>
              </w:rPr>
              <w:t>合计</w:t>
            </w:r>
          </w:p>
        </w:tc>
        <w:tc>
          <w:tcPr>
            <w:tcW w:w="3330" w:type="dxa"/>
          </w:tcPr>
          <w:p w:rsidR="003157AD" w:rsidRDefault="003157AD" w:rsidP="005E0E33">
            <w:pPr>
              <w:spacing w:beforeLines="50" w:afterLines="50" w:line="460" w:lineRule="exact"/>
              <w:jc w:val="center"/>
              <w:rPr>
                <w:rFonts w:ascii="宋体" w:hAnsi="宋体" w:cs="宋体"/>
                <w:szCs w:val="21"/>
              </w:rPr>
            </w:pPr>
          </w:p>
        </w:tc>
        <w:tc>
          <w:tcPr>
            <w:tcW w:w="1424" w:type="dxa"/>
            <w:vAlign w:val="center"/>
          </w:tcPr>
          <w:p w:rsidR="003157AD" w:rsidRDefault="003157AD">
            <w:pPr>
              <w:adjustRightInd w:val="0"/>
              <w:snapToGrid w:val="0"/>
              <w:jc w:val="center"/>
              <w:rPr>
                <w:rFonts w:ascii="宋体" w:hAnsi="宋体" w:cs="宋体"/>
                <w:szCs w:val="21"/>
              </w:rPr>
            </w:pPr>
          </w:p>
        </w:tc>
        <w:tc>
          <w:tcPr>
            <w:tcW w:w="1424" w:type="dxa"/>
            <w:vAlign w:val="center"/>
          </w:tcPr>
          <w:p w:rsidR="003157AD" w:rsidRDefault="006C10E4">
            <w:pPr>
              <w:adjustRightInd w:val="0"/>
              <w:snapToGrid w:val="0"/>
              <w:jc w:val="center"/>
              <w:rPr>
                <w:rFonts w:ascii="宋体" w:hAnsi="宋体" w:cs="宋体"/>
                <w:szCs w:val="21"/>
              </w:rPr>
            </w:pPr>
            <w:r>
              <w:rPr>
                <w:rFonts w:ascii="宋体" w:hAnsi="宋体" w:cs="宋体" w:hint="eastAsia"/>
                <w:szCs w:val="21"/>
              </w:rPr>
              <w:t>66</w:t>
            </w:r>
          </w:p>
        </w:tc>
      </w:tr>
    </w:tbl>
    <w:p w:rsidR="003157AD" w:rsidRPr="004A7BCF" w:rsidRDefault="004A7BCF" w:rsidP="004A7BCF">
      <w:pPr>
        <w:adjustRightInd w:val="0"/>
        <w:snapToGrid w:val="0"/>
        <w:spacing w:line="58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6.</w:t>
      </w:r>
      <w:r w:rsidR="006C10E4" w:rsidRPr="004A7BCF">
        <w:rPr>
          <w:rFonts w:ascii="仿宋" w:eastAsia="仿宋" w:hAnsi="仿宋" w:cs="仿宋_GB2312" w:hint="eastAsia"/>
          <w:b/>
          <w:sz w:val="32"/>
          <w:szCs w:val="32"/>
        </w:rPr>
        <w:t>教学建议</w:t>
      </w:r>
    </w:p>
    <w:p w:rsidR="003157AD" w:rsidRDefault="00EE396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教学方法</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本课程教学过程中，灵活运用模块化课堂教授法、小组讨论法、多媒体等教学方法。</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（1）课堂教授法</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教师课前做好充分准备，将教材中所涉及的内容系统重点地传授给学生，从而使学生全面掌握本课程的理论知识。用启发式教授法激发学生的学习热情和兴趣，注重师生互动，活跃课堂气氛。</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（2）实践教学法</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实践教学法可包括机内情景模拟、实训等教学方法，循序渐进地培养和锻炼学生掌握本课程的理论知识和专业技能。</w:t>
      </w:r>
    </w:p>
    <w:p w:rsidR="003157AD" w:rsidRDefault="00EE396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C10E4">
        <w:rPr>
          <w:rFonts w:ascii="仿宋_GB2312" w:eastAsia="仿宋_GB2312" w:hAnsi="仿宋_GB2312" w:cs="仿宋_GB2312" w:hint="eastAsia"/>
          <w:sz w:val="32"/>
          <w:szCs w:val="32"/>
        </w:rPr>
        <w:t>评价方法</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（1）出勤占</w:t>
      </w:r>
      <w:r>
        <w:rPr>
          <w:rFonts w:ascii="仿宋" w:eastAsia="仿宋" w:hAnsi="仿宋" w:cs="仿宋" w:hint="eastAsia"/>
          <w:sz w:val="32"/>
          <w:szCs w:val="32"/>
        </w:rPr>
        <w:t xml:space="preserve">20%。                                 </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作业完成情况占20%，由任课教师评分。</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各单项作业成绩的相加即为总的作业成绩。 </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 w:eastAsia="仿宋" w:hAnsi="仿宋" w:cs="仿宋" w:hint="eastAsia"/>
          <w:sz w:val="32"/>
          <w:szCs w:val="32"/>
        </w:rPr>
        <w:lastRenderedPageBreak/>
        <w:t>（2）目标考核（期末考试）成绩占60%，</w:t>
      </w:r>
      <w:r>
        <w:rPr>
          <w:rFonts w:ascii="仿宋_GB2312" w:eastAsia="仿宋_GB2312" w:hAnsi="仿宋_GB2312" w:cs="仿宋_GB2312" w:hint="eastAsia"/>
          <w:sz w:val="32"/>
          <w:szCs w:val="32"/>
        </w:rPr>
        <w:t>以书面试卷成绩为准，主要考核学生对韩国语掌握情况。</w:t>
      </w:r>
    </w:p>
    <w:p w:rsidR="003157AD" w:rsidRDefault="00EE396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6C10E4">
        <w:rPr>
          <w:rFonts w:ascii="仿宋_GB2312" w:eastAsia="仿宋_GB2312" w:hAnsi="仿宋_GB2312" w:cs="仿宋_GB2312" w:hint="eastAsia"/>
          <w:sz w:val="32"/>
          <w:szCs w:val="32"/>
        </w:rPr>
        <w:t>教学过程评价</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（1）教学评价</w:t>
      </w:r>
    </w:p>
    <w:p w:rsidR="003157AD" w:rsidRDefault="00EE396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1）教学评价的标准应体现项目驱动、实践导向课程的特征，体现理论与实践、操作的统一，以能否完成项目任务、胜任岗位给予评定。</w:t>
      </w:r>
    </w:p>
    <w:p w:rsidR="003157AD" w:rsidRDefault="00EE396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2）教学评价的内容应包括学生知识掌握情况、实践操作能力、学习态度和基本职业素质等方面，评价主体由教师、学生共同参与，实行多元化评价。</w:t>
      </w:r>
    </w:p>
    <w:p w:rsidR="003157AD" w:rsidRDefault="00EE396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3）改革考核手段和方法，加强实践性教学环节的考核，过程考核和结果考核相结合。结合课堂提问、学生作业、平时测验、实验实训、社会实践以及考试情况，综合评定学生成绩。</w:t>
      </w:r>
    </w:p>
    <w:p w:rsidR="003157AD" w:rsidRDefault="00EE396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4）应注重学生动手能力和实践中分析问题、解决问题能力的考核，对在学习和应用上有独特见解的学生应特别给予鼓励，综合评价学生能力。</w:t>
      </w:r>
    </w:p>
    <w:p w:rsidR="003157AD" w:rsidRDefault="00EE396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5）要注意改革考核手段与方法，可通过课堂提问、学生作业、学生的交互性自测、平时测验、实训及考试情况综合评价学生成绩，特别要注意保证实训评价成绩在综合评价成绩中的比重</w:t>
      </w:r>
    </w:p>
    <w:p w:rsidR="003157AD" w:rsidRDefault="00EE396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6C10E4">
        <w:rPr>
          <w:rFonts w:ascii="仿宋_GB2312" w:eastAsia="仿宋_GB2312" w:hAnsi="仿宋_GB2312" w:cs="仿宋_GB2312" w:hint="eastAsia"/>
          <w:sz w:val="32"/>
          <w:szCs w:val="32"/>
        </w:rPr>
        <w:t>教学条件</w:t>
      </w:r>
    </w:p>
    <w:p w:rsidR="003157AD" w:rsidRDefault="00EE396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教师的基本要求</w:t>
      </w:r>
    </w:p>
    <w:p w:rsidR="003157AD" w:rsidRDefault="00EE396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良好的职业和个人素养，具有团队精神，责任感强。</w:t>
      </w:r>
    </w:p>
    <w:p w:rsidR="003157AD" w:rsidRDefault="00EE396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sidR="006C10E4">
        <w:rPr>
          <w:rFonts w:ascii="仿宋_GB2312" w:eastAsia="仿宋_GB2312" w:hAnsi="仿宋_GB2312" w:cs="仿宋_GB2312" w:hint="eastAsia"/>
          <w:sz w:val="32"/>
          <w:szCs w:val="32"/>
        </w:rPr>
        <w:t>具备在生活、学习和工作中利用计算机获取和处理信息的能力。</w:t>
      </w:r>
    </w:p>
    <w:p w:rsidR="003157AD" w:rsidRDefault="00EE396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熟悉当今流行计算机系统的常规软/硬件配置，能够熟练地在常用的操作系统下进行操作和维护。</w:t>
      </w:r>
    </w:p>
    <w:p w:rsidR="003157AD" w:rsidRDefault="00EE396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具有使用Office办公软件的实际工作能力和经验。</w:t>
      </w:r>
    </w:p>
    <w:p w:rsidR="003157AD" w:rsidRDefault="00EE396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具备开发课程的能力和从事工作过程分析的能力，有职业实践经历。</w:t>
      </w:r>
    </w:p>
    <w:p w:rsidR="003157AD" w:rsidRDefault="00EE396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具有很强的指导和解决学生在学习中出现问题的能力和经验。</w:t>
      </w:r>
    </w:p>
    <w:p w:rsidR="003157AD" w:rsidRDefault="00EE396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具备专业知识和教育学知识。</w:t>
      </w:r>
    </w:p>
    <w:p w:rsidR="003157AD" w:rsidRDefault="00EE396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C10E4">
        <w:rPr>
          <w:rFonts w:ascii="仿宋_GB2312" w:eastAsia="仿宋_GB2312" w:hAnsi="仿宋_GB2312" w:cs="仿宋_GB2312" w:hint="eastAsia"/>
          <w:sz w:val="32"/>
          <w:szCs w:val="32"/>
        </w:rPr>
        <w:t>教学应将环境基本要求</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多媒体教室。</w:t>
      </w:r>
    </w:p>
    <w:p w:rsidR="003157AD" w:rsidRDefault="00EE396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6C10E4">
        <w:rPr>
          <w:rFonts w:ascii="仿宋_GB2312" w:eastAsia="仿宋_GB2312" w:hAnsi="仿宋_GB2312" w:cs="仿宋_GB2312" w:hint="eastAsia"/>
          <w:sz w:val="32"/>
          <w:szCs w:val="32"/>
        </w:rPr>
        <w:t>教学资源基本要求</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（1）立体化教材。</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（2）实训指导书和技术手册。</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（3）多媒体课件。</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（4）项目案例。</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（5）课程网站。</w:t>
      </w:r>
    </w:p>
    <w:p w:rsidR="003157AD" w:rsidRDefault="00EE396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6C10E4">
        <w:rPr>
          <w:rFonts w:ascii="仿宋_GB2312" w:eastAsia="仿宋_GB2312" w:hAnsi="仿宋_GB2312" w:cs="仿宋_GB2312" w:hint="eastAsia"/>
          <w:sz w:val="32"/>
          <w:szCs w:val="32"/>
        </w:rPr>
        <w:t>教材编选</w:t>
      </w:r>
    </w:p>
    <w:p w:rsidR="003157AD" w:rsidRDefault="006C10E4">
      <w:pPr>
        <w:snapToGrid w:val="0"/>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注重实训教辅资料的开发利用。利用现代信息技术，开发制作各种形式的教学课件，设计开发学生单元实训和综合实训资料，编制学生实训情景案例、业务操作实训练习题，设计典型的教学案例，激发学生学习兴趣，引导学生积极思考，提高学生分析问题和解决问题的能力。</w:t>
      </w:r>
    </w:p>
    <w:p w:rsidR="003157AD" w:rsidRDefault="006C10E4">
      <w:pPr>
        <w:snapToGrid w:val="0"/>
        <w:spacing w:line="580" w:lineRule="exact"/>
        <w:ind w:firstLineChars="200" w:firstLine="640"/>
        <w:jc w:val="left"/>
        <w:rPr>
          <w:rFonts w:ascii="黑体" w:eastAsia="黑体" w:hAnsi="宋体"/>
          <w:sz w:val="32"/>
          <w:szCs w:val="32"/>
        </w:rPr>
      </w:pPr>
      <w:r>
        <w:rPr>
          <w:rFonts w:ascii="仿宋_GB2312" w:eastAsia="仿宋_GB2312" w:hAnsi="仿宋_GB2312" w:cs="仿宋_GB2312" w:hint="eastAsia"/>
          <w:sz w:val="32"/>
          <w:szCs w:val="32"/>
        </w:rPr>
        <w:lastRenderedPageBreak/>
        <w:t>（2）注重网络课程资源的开发和利用。充分利用网上信息资源，丰富教学内涵。积极开发课程网站，创设课程论坛和网络课堂，提供实训在线操作，突破教学空间和时间的局限性，使教学过程多样化、丰富教学活动。</w:t>
      </w:r>
    </w:p>
    <w:p w:rsidR="003157AD" w:rsidRDefault="00EE396D" w:rsidP="005E0E33">
      <w:pPr>
        <w:snapToGrid w:val="0"/>
        <w:spacing w:beforeLines="50" w:afterLines="50" w:line="580" w:lineRule="exact"/>
        <w:ind w:firstLineChars="200" w:firstLine="640"/>
        <w:rPr>
          <w:rFonts w:ascii="方正小标宋_GBK" w:eastAsia="方正小标宋_GBK" w:hAnsi="宋体"/>
          <w:sz w:val="32"/>
          <w:szCs w:val="32"/>
        </w:rPr>
      </w:pPr>
      <w:r>
        <w:rPr>
          <w:rFonts w:ascii="仿宋_GB2312" w:eastAsia="仿宋_GB2312" w:hAnsi="仿宋_GB2312" w:cs="仿宋_GB2312" w:hint="eastAsia"/>
          <w:sz w:val="32"/>
          <w:szCs w:val="32"/>
        </w:rPr>
        <w:t>（十二）</w:t>
      </w:r>
      <w:r w:rsidR="006C10E4">
        <w:rPr>
          <w:rFonts w:ascii="方正小标宋_GBK" w:eastAsia="方正小标宋_GBK" w:hAnsi="宋体" w:hint="eastAsia"/>
          <w:sz w:val="32"/>
          <w:szCs w:val="32"/>
        </w:rPr>
        <w:t>礼仪实训课程（项目）标准</w:t>
      </w:r>
    </w:p>
    <w:p w:rsidR="003157AD" w:rsidRPr="00EE396D" w:rsidRDefault="00EE396D" w:rsidP="005E0E33">
      <w:pPr>
        <w:snapToGrid w:val="0"/>
        <w:spacing w:beforeLines="50" w:afterLines="50" w:line="580" w:lineRule="exact"/>
        <w:ind w:firstLineChars="199" w:firstLine="639"/>
        <w:rPr>
          <w:rFonts w:ascii="仿宋" w:eastAsia="仿宋" w:hAnsi="仿宋" w:cs="仿宋_GB2312"/>
          <w:sz w:val="32"/>
          <w:szCs w:val="32"/>
        </w:rPr>
      </w:pPr>
      <w:r>
        <w:rPr>
          <w:rFonts w:ascii="仿宋" w:eastAsia="仿宋" w:hAnsi="仿宋" w:cs="仿宋_GB2312" w:hint="eastAsia"/>
          <w:b/>
          <w:sz w:val="32"/>
          <w:szCs w:val="32"/>
        </w:rPr>
        <w:t>1.</w:t>
      </w:r>
      <w:r w:rsidR="006C10E4" w:rsidRPr="00EE396D">
        <w:rPr>
          <w:rFonts w:ascii="仿宋" w:eastAsia="仿宋" w:hAnsi="仿宋" w:cs="仿宋_GB2312" w:hint="eastAsia"/>
          <w:b/>
          <w:sz w:val="32"/>
          <w:szCs w:val="32"/>
        </w:rPr>
        <w:t>课程性质与任务</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民航服务礼仪是空中乘务专业为实现素质教育目标而设置的一门职业能力必修课，在本专业的人才培养方案中，占有比较重要的地位。本课程具有较强的实践性和规范性，通过教学，培养学生职业综合素养、服务意识和专业技能，能使学生更好地理解并应用空中乘务专业基础理论知识；掌握一定的民航服务技能和管理能力；增强服务意识并掌握运用自己所学过的民航服务礼仪知识观察、分析、处理有关实际问题的能力。其后续课程主要包括化妆技巧与形象塑造、形体训练、民航客舱设备常识等多门专业课程。</w:t>
      </w:r>
    </w:p>
    <w:p w:rsidR="003157AD" w:rsidRPr="00EE396D" w:rsidRDefault="00EE396D" w:rsidP="00EE396D">
      <w:pPr>
        <w:adjustRightInd w:val="0"/>
        <w:snapToGrid w:val="0"/>
        <w:spacing w:line="580" w:lineRule="exact"/>
        <w:ind w:firstLineChars="196" w:firstLine="630"/>
        <w:rPr>
          <w:rFonts w:ascii="仿宋" w:eastAsia="仿宋" w:hAnsi="仿宋" w:cs="仿宋_GB2312"/>
          <w:sz w:val="32"/>
          <w:szCs w:val="32"/>
        </w:rPr>
      </w:pPr>
      <w:r w:rsidRPr="00EE396D">
        <w:rPr>
          <w:rFonts w:ascii="仿宋" w:eastAsia="仿宋" w:hAnsi="仿宋" w:cs="仿宋_GB2312" w:hint="eastAsia"/>
          <w:b/>
          <w:sz w:val="32"/>
          <w:szCs w:val="32"/>
        </w:rPr>
        <w:t>2.</w:t>
      </w:r>
      <w:r w:rsidR="006C10E4" w:rsidRPr="00EE396D">
        <w:rPr>
          <w:rFonts w:ascii="仿宋" w:eastAsia="仿宋" w:hAnsi="仿宋" w:cs="仿宋_GB2312" w:hint="eastAsia"/>
          <w:b/>
          <w:sz w:val="32"/>
          <w:szCs w:val="32"/>
        </w:rPr>
        <w:t>课程教学目标</w:t>
      </w:r>
    </w:p>
    <w:p w:rsidR="003157AD" w:rsidRDefault="00EE396D" w:rsidP="00EE396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知识目标</w:t>
      </w:r>
    </w:p>
    <w:p w:rsidR="003157AD" w:rsidRDefault="006C10E4" w:rsidP="00EE396D">
      <w:pPr>
        <w:adjustRightInd w:val="0"/>
        <w:snapToGrid w:val="0"/>
        <w:spacing w:line="58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（1）了解礼仪的作用与内涵；</w:t>
      </w:r>
    </w:p>
    <w:p w:rsidR="003157AD" w:rsidRDefault="006C10E4" w:rsidP="00EE396D">
      <w:pPr>
        <w:adjustRightInd w:val="0"/>
        <w:snapToGrid w:val="0"/>
        <w:spacing w:line="58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（2）了解礼貌、礼节、礼仪和礼貌修养的关系；</w:t>
      </w:r>
    </w:p>
    <w:p w:rsidR="003157AD" w:rsidRDefault="006C10E4" w:rsidP="00EE396D">
      <w:pPr>
        <w:adjustRightInd w:val="0"/>
        <w:snapToGrid w:val="0"/>
        <w:spacing w:line="58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（3）具备优雅的仪容、仪表、仪态等形象塑造知识；</w:t>
      </w:r>
    </w:p>
    <w:p w:rsidR="003157AD" w:rsidRDefault="006C10E4" w:rsidP="00EE396D">
      <w:pPr>
        <w:adjustRightInd w:val="0"/>
        <w:snapToGrid w:val="0"/>
        <w:spacing w:line="58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（4）掌握民航服务人员礼仪行为规范；</w:t>
      </w:r>
    </w:p>
    <w:p w:rsidR="003157AD" w:rsidRDefault="006C10E4" w:rsidP="00EE396D">
      <w:pPr>
        <w:adjustRightInd w:val="0"/>
        <w:snapToGrid w:val="0"/>
        <w:spacing w:line="58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（5）很好运用民航服务人员服务礼貌用语；</w:t>
      </w:r>
    </w:p>
    <w:p w:rsidR="003157AD" w:rsidRDefault="006C10E4" w:rsidP="00EE396D">
      <w:pPr>
        <w:adjustRightInd w:val="0"/>
        <w:snapToGrid w:val="0"/>
        <w:spacing w:line="58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（6）掌握民航服务礼仪即客舱服务礼仪、地勤服务礼仪、</w:t>
      </w:r>
      <w:r>
        <w:rPr>
          <w:rFonts w:ascii="仿宋_GB2312" w:eastAsia="仿宋_GB2312" w:hAnsi="仿宋_GB2312" w:cs="仿宋_GB2312" w:hint="eastAsia"/>
          <w:sz w:val="32"/>
          <w:szCs w:val="32"/>
        </w:rPr>
        <w:lastRenderedPageBreak/>
        <w:t>VIP接待服务礼仪、安检服务礼仪、空保服务礼仪。</w:t>
      </w:r>
    </w:p>
    <w:p w:rsidR="003157AD" w:rsidRDefault="00EE396D" w:rsidP="00EE396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C10E4">
        <w:rPr>
          <w:rFonts w:ascii="仿宋_GB2312" w:eastAsia="仿宋_GB2312" w:hAnsi="仿宋_GB2312" w:cs="仿宋_GB2312" w:hint="eastAsia"/>
          <w:sz w:val="32"/>
          <w:szCs w:val="32"/>
        </w:rPr>
        <w:t>能力目标</w:t>
      </w:r>
    </w:p>
    <w:p w:rsidR="003157AD" w:rsidRDefault="006C10E4">
      <w:pPr>
        <w:adjustRightInd w:val="0"/>
        <w:snapToGrid w:val="0"/>
        <w:spacing w:line="58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（1）培养学生具备较强的服务礼仪规范操作的能力；</w:t>
      </w:r>
    </w:p>
    <w:p w:rsidR="003157AD" w:rsidRDefault="006C10E4">
      <w:pPr>
        <w:adjustRightInd w:val="0"/>
        <w:snapToGrid w:val="0"/>
        <w:spacing w:line="58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（2）培养学生的团队精神、协作意识及敬业精神； </w:t>
      </w:r>
    </w:p>
    <w:p w:rsidR="003157AD" w:rsidRDefault="006C10E4">
      <w:pPr>
        <w:adjustRightInd w:val="0"/>
        <w:snapToGrid w:val="0"/>
        <w:spacing w:line="58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（3）培养学生具有良好的实践能力和创新能力。</w:t>
      </w:r>
    </w:p>
    <w:p w:rsidR="003157AD" w:rsidRDefault="00EE396D" w:rsidP="00EE396D">
      <w:pPr>
        <w:adjustRightInd w:val="0"/>
        <w:snapToGrid w:val="0"/>
        <w:spacing w:line="58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6C10E4">
        <w:rPr>
          <w:rFonts w:ascii="仿宋_GB2312" w:eastAsia="仿宋_GB2312" w:hAnsi="仿宋_GB2312" w:cs="仿宋_GB2312" w:hint="eastAsia"/>
          <w:sz w:val="32"/>
          <w:szCs w:val="32"/>
        </w:rPr>
        <w:t>素质目标</w:t>
      </w:r>
    </w:p>
    <w:p w:rsidR="003157AD" w:rsidRDefault="006C10E4">
      <w:pPr>
        <w:adjustRightInd w:val="0"/>
        <w:snapToGrid w:val="0"/>
        <w:spacing w:line="58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（1）树立良好的礼仪服务意识和职业道德风尚；</w:t>
      </w:r>
    </w:p>
    <w:p w:rsidR="003157AD" w:rsidRDefault="006C10E4">
      <w:pPr>
        <w:adjustRightInd w:val="0"/>
        <w:snapToGrid w:val="0"/>
        <w:spacing w:line="58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（2）培养良好民航职业素养；</w:t>
      </w:r>
    </w:p>
    <w:p w:rsidR="003157AD" w:rsidRDefault="006C10E4">
      <w:pPr>
        <w:adjustRightInd w:val="0"/>
        <w:snapToGrid w:val="0"/>
        <w:spacing w:line="58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（3）培养学生具有较强的团队合作协调能力及创新能力等民航行业所需的综合职业能力。</w:t>
      </w:r>
    </w:p>
    <w:p w:rsidR="003157AD" w:rsidRPr="00EE396D" w:rsidRDefault="00EE396D" w:rsidP="00EE396D">
      <w:pPr>
        <w:adjustRightInd w:val="0"/>
        <w:snapToGrid w:val="0"/>
        <w:spacing w:line="58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3.</w:t>
      </w:r>
      <w:r w:rsidR="006C10E4" w:rsidRPr="00EE396D">
        <w:rPr>
          <w:rFonts w:ascii="仿宋" w:eastAsia="仿宋" w:hAnsi="仿宋" w:cs="仿宋_GB2312" w:hint="eastAsia"/>
          <w:b/>
          <w:sz w:val="32"/>
          <w:szCs w:val="32"/>
        </w:rPr>
        <w:t>参考学时</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120学时</w:t>
      </w:r>
    </w:p>
    <w:p w:rsidR="003157AD" w:rsidRPr="00EE396D" w:rsidRDefault="00EE396D" w:rsidP="00EE396D">
      <w:pPr>
        <w:adjustRightInd w:val="0"/>
        <w:snapToGrid w:val="0"/>
        <w:spacing w:line="580" w:lineRule="exact"/>
        <w:ind w:firstLineChars="196" w:firstLine="630"/>
        <w:rPr>
          <w:rFonts w:ascii="仿宋" w:eastAsia="仿宋" w:hAnsi="仿宋" w:cs="仿宋_GB2312"/>
          <w:sz w:val="32"/>
          <w:szCs w:val="32"/>
        </w:rPr>
      </w:pPr>
      <w:r>
        <w:rPr>
          <w:rFonts w:ascii="仿宋" w:eastAsia="仿宋" w:hAnsi="仿宋" w:cs="仿宋_GB2312" w:hint="eastAsia"/>
          <w:b/>
          <w:sz w:val="32"/>
          <w:szCs w:val="32"/>
        </w:rPr>
        <w:t>4.</w:t>
      </w:r>
      <w:r w:rsidR="006C10E4" w:rsidRPr="00EE396D">
        <w:rPr>
          <w:rFonts w:ascii="仿宋" w:eastAsia="仿宋" w:hAnsi="仿宋" w:cs="仿宋_GB2312" w:hint="eastAsia"/>
          <w:b/>
          <w:sz w:val="32"/>
          <w:szCs w:val="32"/>
        </w:rPr>
        <w:t>课程学分</w:t>
      </w:r>
    </w:p>
    <w:p w:rsidR="00EE396D" w:rsidRDefault="006C10E4" w:rsidP="00EE396D">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4学分</w:t>
      </w:r>
    </w:p>
    <w:p w:rsidR="003157AD" w:rsidRPr="00EE396D" w:rsidRDefault="00EE396D" w:rsidP="00EE396D">
      <w:pPr>
        <w:adjustRightInd w:val="0"/>
        <w:snapToGrid w:val="0"/>
        <w:spacing w:line="580" w:lineRule="exact"/>
        <w:ind w:firstLineChars="200" w:firstLine="643"/>
        <w:rPr>
          <w:rFonts w:ascii="仿宋" w:eastAsia="仿宋" w:hAnsi="仿宋" w:cs="仿宋"/>
          <w:b/>
          <w:sz w:val="32"/>
          <w:szCs w:val="32"/>
        </w:rPr>
      </w:pPr>
      <w:r w:rsidRPr="00EE396D">
        <w:rPr>
          <w:rFonts w:ascii="仿宋" w:eastAsia="仿宋" w:hAnsi="仿宋" w:cs="仿宋" w:hint="eastAsia"/>
          <w:b/>
          <w:sz w:val="32"/>
          <w:szCs w:val="32"/>
        </w:rPr>
        <w:t>5.</w:t>
      </w:r>
      <w:r w:rsidR="006C10E4" w:rsidRPr="00EE396D">
        <w:rPr>
          <w:rFonts w:ascii="仿宋" w:eastAsia="仿宋" w:hAnsi="仿宋" w:cs="仿宋_GB2312" w:hint="eastAsia"/>
          <w:b/>
          <w:sz w:val="32"/>
          <w:szCs w:val="32"/>
        </w:rPr>
        <w:t>课程内容和要求</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66"/>
        <w:gridCol w:w="1163"/>
        <w:gridCol w:w="3330"/>
        <w:gridCol w:w="2489"/>
        <w:gridCol w:w="1424"/>
      </w:tblGrid>
      <w:tr w:rsidR="003157AD">
        <w:trPr>
          <w:cantSplit/>
          <w:trHeight w:val="567"/>
          <w:tblHeader/>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序号</w:t>
            </w:r>
          </w:p>
        </w:tc>
        <w:tc>
          <w:tcPr>
            <w:tcW w:w="1163" w:type="dxa"/>
            <w:vAlign w:val="center"/>
          </w:tcPr>
          <w:p w:rsidR="003157AD" w:rsidRDefault="006C10E4">
            <w:pPr>
              <w:adjustRightInd w:val="0"/>
              <w:snapToGrid w:val="0"/>
              <w:jc w:val="center"/>
              <w:rPr>
                <w:rFonts w:ascii="宋体" w:hAnsi="宋体"/>
                <w:szCs w:val="21"/>
              </w:rPr>
            </w:pPr>
            <w:r>
              <w:rPr>
                <w:rFonts w:ascii="宋体" w:hAnsi="宋体" w:hint="eastAsia"/>
                <w:szCs w:val="21"/>
              </w:rPr>
              <w:t>教学项目</w:t>
            </w:r>
          </w:p>
        </w:tc>
        <w:tc>
          <w:tcPr>
            <w:tcW w:w="3330" w:type="dxa"/>
            <w:vAlign w:val="center"/>
          </w:tcPr>
          <w:p w:rsidR="003157AD" w:rsidRDefault="006C10E4">
            <w:pPr>
              <w:adjustRightInd w:val="0"/>
              <w:snapToGrid w:val="0"/>
              <w:jc w:val="center"/>
              <w:rPr>
                <w:rFonts w:ascii="宋体" w:hAnsi="宋体"/>
                <w:szCs w:val="21"/>
              </w:rPr>
            </w:pPr>
            <w:r>
              <w:rPr>
                <w:rFonts w:ascii="宋体" w:hAnsi="宋体" w:hint="eastAsia"/>
                <w:szCs w:val="21"/>
              </w:rPr>
              <w:t>教学内容与教学要求</w:t>
            </w:r>
          </w:p>
        </w:tc>
        <w:tc>
          <w:tcPr>
            <w:tcW w:w="2489" w:type="dxa"/>
            <w:vAlign w:val="center"/>
          </w:tcPr>
          <w:p w:rsidR="003157AD" w:rsidRDefault="006C10E4">
            <w:pPr>
              <w:adjustRightInd w:val="0"/>
              <w:snapToGrid w:val="0"/>
              <w:jc w:val="center"/>
              <w:rPr>
                <w:rFonts w:ascii="宋体" w:hAnsi="宋体"/>
                <w:szCs w:val="21"/>
              </w:rPr>
            </w:pPr>
            <w:r>
              <w:rPr>
                <w:rFonts w:ascii="宋体" w:hAnsi="宋体" w:hint="eastAsia"/>
                <w:szCs w:val="21"/>
              </w:rPr>
              <w:t>活动设计建议</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参考课时</w:t>
            </w:r>
          </w:p>
        </w:tc>
      </w:tr>
      <w:tr w:rsidR="003157AD">
        <w:trPr>
          <w:cantSplit/>
          <w:trHeight w:val="4336"/>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1</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 w:val="18"/>
                <w:szCs w:val="18"/>
              </w:rPr>
              <w:t>树立民航礼仪服务意识</w:t>
            </w:r>
          </w:p>
        </w:tc>
        <w:tc>
          <w:tcPr>
            <w:tcW w:w="3330" w:type="dxa"/>
          </w:tcPr>
          <w:p w:rsidR="003157AD" w:rsidRDefault="006C10E4" w:rsidP="009E4BE4">
            <w:pPr>
              <w:numPr>
                <w:ilvl w:val="0"/>
                <w:numId w:val="59"/>
              </w:numPr>
              <w:spacing w:line="460" w:lineRule="exact"/>
              <w:rPr>
                <w:rFonts w:ascii="宋体" w:hAnsi="宋体"/>
                <w:sz w:val="18"/>
                <w:szCs w:val="18"/>
              </w:rPr>
            </w:pPr>
            <w:r>
              <w:rPr>
                <w:rFonts w:ascii="宋体" w:hAnsi="宋体" w:hint="eastAsia"/>
                <w:sz w:val="18"/>
                <w:szCs w:val="18"/>
              </w:rPr>
              <w:t>引导学生熟悉和认识民航服务礼仪基础知识。</w:t>
            </w:r>
          </w:p>
          <w:p w:rsidR="003157AD" w:rsidRDefault="006C10E4" w:rsidP="009E4BE4">
            <w:pPr>
              <w:numPr>
                <w:ilvl w:val="0"/>
                <w:numId w:val="59"/>
              </w:numPr>
              <w:spacing w:line="460" w:lineRule="exact"/>
              <w:rPr>
                <w:rFonts w:ascii="宋体" w:hAnsi="宋体"/>
                <w:sz w:val="18"/>
                <w:szCs w:val="18"/>
              </w:rPr>
            </w:pPr>
            <w:r>
              <w:rPr>
                <w:rFonts w:ascii="宋体" w:hAnsi="宋体" w:hint="eastAsia"/>
                <w:sz w:val="18"/>
                <w:szCs w:val="18"/>
              </w:rPr>
              <w:t>分析礼仪意识的必要性、概念、作用分析，能通过教学视频、案例或生活中的所见所闻分析礼仪问题。</w:t>
            </w:r>
          </w:p>
          <w:p w:rsidR="003157AD" w:rsidRDefault="006C10E4" w:rsidP="009E4BE4">
            <w:pPr>
              <w:numPr>
                <w:ilvl w:val="0"/>
                <w:numId w:val="59"/>
              </w:numPr>
              <w:spacing w:line="460" w:lineRule="exact"/>
              <w:rPr>
                <w:rFonts w:ascii="宋体" w:hAnsi="宋体"/>
                <w:sz w:val="18"/>
                <w:szCs w:val="18"/>
              </w:rPr>
            </w:pPr>
            <w:r>
              <w:rPr>
                <w:rFonts w:ascii="宋体" w:hAnsi="宋体" w:hint="eastAsia"/>
                <w:sz w:val="18"/>
                <w:szCs w:val="18"/>
              </w:rPr>
              <w:t>了解社会角色的含义，能理解服务角色的行业地位。</w:t>
            </w:r>
          </w:p>
        </w:tc>
        <w:tc>
          <w:tcPr>
            <w:tcW w:w="2489" w:type="dxa"/>
          </w:tcPr>
          <w:p w:rsidR="003157AD" w:rsidRDefault="006C10E4" w:rsidP="009E4BE4">
            <w:pPr>
              <w:numPr>
                <w:ilvl w:val="0"/>
                <w:numId w:val="60"/>
              </w:numPr>
              <w:spacing w:line="460" w:lineRule="exact"/>
              <w:rPr>
                <w:rFonts w:ascii="宋体" w:hAnsi="宋体"/>
                <w:sz w:val="18"/>
                <w:szCs w:val="18"/>
              </w:rPr>
            </w:pPr>
            <w:r>
              <w:rPr>
                <w:rFonts w:ascii="宋体" w:hAnsi="宋体"/>
                <w:sz w:val="18"/>
                <w:szCs w:val="18"/>
              </w:rPr>
              <w:t>具备良好的</w:t>
            </w:r>
            <w:r>
              <w:rPr>
                <w:rFonts w:ascii="宋体" w:hAnsi="宋体" w:hint="eastAsia"/>
                <w:sz w:val="18"/>
                <w:szCs w:val="18"/>
              </w:rPr>
              <w:t>礼仪基础知识</w:t>
            </w:r>
            <w:r>
              <w:rPr>
                <w:rFonts w:ascii="宋体" w:hAnsi="宋体"/>
                <w:sz w:val="18"/>
                <w:szCs w:val="18"/>
              </w:rPr>
              <w:t>；树立正确的</w:t>
            </w:r>
            <w:r>
              <w:rPr>
                <w:rFonts w:ascii="宋体" w:hAnsi="宋体" w:hint="eastAsia"/>
                <w:sz w:val="18"/>
                <w:szCs w:val="18"/>
              </w:rPr>
              <w:t>服务</w:t>
            </w:r>
            <w:r>
              <w:rPr>
                <w:rFonts w:ascii="宋体" w:hAnsi="宋体"/>
                <w:sz w:val="18"/>
                <w:szCs w:val="18"/>
              </w:rPr>
              <w:t>意识；建立浓厚的学</w:t>
            </w:r>
            <w:r>
              <w:rPr>
                <w:rFonts w:ascii="宋体" w:hAnsi="宋体" w:hint="eastAsia"/>
                <w:sz w:val="18"/>
                <w:szCs w:val="18"/>
              </w:rPr>
              <w:t>礼</w:t>
            </w:r>
            <w:r>
              <w:rPr>
                <w:rFonts w:ascii="宋体" w:hAnsi="宋体"/>
                <w:sz w:val="18"/>
                <w:szCs w:val="18"/>
              </w:rPr>
              <w:t>兴趣，</w:t>
            </w:r>
            <w:r>
              <w:rPr>
                <w:rFonts w:ascii="宋体" w:hAnsi="宋体" w:hint="eastAsia"/>
                <w:sz w:val="18"/>
                <w:szCs w:val="18"/>
              </w:rPr>
              <w:t>民航</w:t>
            </w:r>
            <w:r>
              <w:rPr>
                <w:rFonts w:ascii="宋体" w:hAnsi="宋体"/>
                <w:sz w:val="18"/>
                <w:szCs w:val="18"/>
              </w:rPr>
              <w:t>人状态目标迈进。</w:t>
            </w:r>
          </w:p>
          <w:p w:rsidR="003157AD" w:rsidRDefault="006C10E4" w:rsidP="009E4BE4">
            <w:pPr>
              <w:numPr>
                <w:ilvl w:val="0"/>
                <w:numId w:val="60"/>
              </w:numPr>
              <w:spacing w:line="460" w:lineRule="exact"/>
              <w:rPr>
                <w:rFonts w:ascii="宋体" w:hAnsi="宋体"/>
                <w:sz w:val="18"/>
                <w:szCs w:val="18"/>
              </w:rPr>
            </w:pPr>
            <w:r>
              <w:rPr>
                <w:rFonts w:ascii="宋体" w:hAnsi="宋体" w:hint="eastAsia"/>
                <w:sz w:val="18"/>
                <w:szCs w:val="18"/>
              </w:rPr>
              <w:t>使学生正确认识礼仪服务的重要性，树立较强的礼仪服务意识。</w:t>
            </w:r>
          </w:p>
          <w:p w:rsidR="003157AD" w:rsidRDefault="006C10E4" w:rsidP="009E4BE4">
            <w:pPr>
              <w:numPr>
                <w:ilvl w:val="0"/>
                <w:numId w:val="60"/>
              </w:numPr>
              <w:spacing w:line="460" w:lineRule="exact"/>
              <w:rPr>
                <w:rFonts w:ascii="宋体" w:hAnsi="宋体"/>
                <w:sz w:val="18"/>
                <w:szCs w:val="18"/>
              </w:rPr>
            </w:pPr>
            <w:r>
              <w:rPr>
                <w:rFonts w:ascii="宋体" w:hAnsi="宋体" w:hint="eastAsia"/>
                <w:sz w:val="18"/>
                <w:szCs w:val="18"/>
              </w:rPr>
              <w:t>能正确认识行业服务角色。</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20</w:t>
            </w:r>
          </w:p>
        </w:tc>
      </w:tr>
      <w:tr w:rsidR="003157AD">
        <w:trPr>
          <w:cantSplit/>
          <w:trHeight w:val="4736"/>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lastRenderedPageBreak/>
              <w:t>2</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 w:val="18"/>
                <w:szCs w:val="18"/>
              </w:rPr>
              <w:t>岗前职业形象塑造</w:t>
            </w:r>
          </w:p>
        </w:tc>
        <w:tc>
          <w:tcPr>
            <w:tcW w:w="3330" w:type="dxa"/>
          </w:tcPr>
          <w:p w:rsidR="003157AD" w:rsidRDefault="006C10E4" w:rsidP="009E4BE4">
            <w:pPr>
              <w:numPr>
                <w:ilvl w:val="0"/>
                <w:numId w:val="61"/>
              </w:numPr>
              <w:spacing w:line="460" w:lineRule="exact"/>
              <w:rPr>
                <w:rFonts w:ascii="宋体" w:hAnsi="宋体"/>
                <w:sz w:val="18"/>
                <w:szCs w:val="18"/>
              </w:rPr>
            </w:pPr>
            <w:r>
              <w:rPr>
                <w:rFonts w:ascii="宋体" w:hAnsi="宋体" w:hint="eastAsia"/>
                <w:sz w:val="18"/>
                <w:szCs w:val="18"/>
              </w:rPr>
              <w:t>能按民航服务岗位职业仪容礼仪规范要求设计和塑造自身的专业职业形象。</w:t>
            </w:r>
          </w:p>
          <w:p w:rsidR="003157AD" w:rsidRDefault="006C10E4" w:rsidP="009E4BE4">
            <w:pPr>
              <w:numPr>
                <w:ilvl w:val="0"/>
                <w:numId w:val="61"/>
              </w:numPr>
              <w:spacing w:line="460" w:lineRule="exact"/>
              <w:rPr>
                <w:rFonts w:ascii="宋体" w:hAnsi="宋体"/>
                <w:sz w:val="18"/>
                <w:szCs w:val="18"/>
              </w:rPr>
            </w:pPr>
            <w:r>
              <w:rPr>
                <w:rFonts w:ascii="宋体" w:hAnsi="宋体" w:hint="eastAsia"/>
                <w:sz w:val="18"/>
                <w:szCs w:val="18"/>
              </w:rPr>
              <w:t>能按民航服务岗位职业服饰仪表礼仪规范要求设计和塑造自身的专业职业形象。</w:t>
            </w:r>
          </w:p>
          <w:p w:rsidR="003157AD" w:rsidRDefault="006C10E4" w:rsidP="009E4BE4">
            <w:pPr>
              <w:numPr>
                <w:ilvl w:val="0"/>
                <w:numId w:val="61"/>
              </w:numPr>
              <w:spacing w:line="460" w:lineRule="exact"/>
              <w:rPr>
                <w:rFonts w:ascii="宋体" w:hAnsi="宋体"/>
                <w:sz w:val="18"/>
                <w:szCs w:val="18"/>
              </w:rPr>
            </w:pPr>
            <w:r>
              <w:rPr>
                <w:rFonts w:ascii="宋体" w:hAnsi="宋体" w:hint="eastAsia"/>
                <w:sz w:val="18"/>
                <w:szCs w:val="18"/>
              </w:rPr>
              <w:t>能按照民航服务岗位规范自身的形象，在行为举止等诸多方面提升自己的涵养。</w:t>
            </w:r>
          </w:p>
        </w:tc>
        <w:tc>
          <w:tcPr>
            <w:tcW w:w="2489" w:type="dxa"/>
          </w:tcPr>
          <w:p w:rsidR="003157AD" w:rsidRDefault="006C10E4">
            <w:pPr>
              <w:spacing w:line="460" w:lineRule="exact"/>
              <w:rPr>
                <w:rFonts w:ascii="宋体" w:hAnsi="宋体"/>
                <w:sz w:val="18"/>
                <w:szCs w:val="18"/>
              </w:rPr>
            </w:pPr>
            <w:r>
              <w:rPr>
                <w:rFonts w:ascii="宋体" w:hAnsi="宋体" w:hint="eastAsia"/>
                <w:sz w:val="18"/>
                <w:szCs w:val="18"/>
              </w:rPr>
              <w:t>1．使学生了解民航岗位对仪容仪表的要求，并按要求做到位。</w:t>
            </w:r>
          </w:p>
          <w:p w:rsidR="003157AD" w:rsidRDefault="006C10E4">
            <w:pPr>
              <w:spacing w:line="460" w:lineRule="exact"/>
              <w:rPr>
                <w:rFonts w:ascii="宋体" w:hAnsi="宋体"/>
                <w:sz w:val="18"/>
                <w:szCs w:val="18"/>
              </w:rPr>
            </w:pPr>
            <w:r>
              <w:rPr>
                <w:rFonts w:ascii="宋体" w:hAnsi="宋体" w:hint="eastAsia"/>
                <w:sz w:val="18"/>
                <w:szCs w:val="18"/>
              </w:rPr>
              <w:t>2．使学生了解民航岗位对仪态的要求，并按要求做到位。</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24</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3</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 w:val="18"/>
                <w:szCs w:val="18"/>
              </w:rPr>
              <w:t>日常交际礼仪</w:t>
            </w:r>
          </w:p>
        </w:tc>
        <w:tc>
          <w:tcPr>
            <w:tcW w:w="3330" w:type="dxa"/>
          </w:tcPr>
          <w:p w:rsidR="003157AD" w:rsidRDefault="006C10E4" w:rsidP="009E4BE4">
            <w:pPr>
              <w:numPr>
                <w:ilvl w:val="0"/>
                <w:numId w:val="62"/>
              </w:numPr>
              <w:spacing w:line="460" w:lineRule="exact"/>
              <w:rPr>
                <w:rFonts w:ascii="宋体" w:hAnsi="宋体"/>
                <w:sz w:val="18"/>
                <w:szCs w:val="18"/>
              </w:rPr>
            </w:pPr>
            <w:r>
              <w:rPr>
                <w:rFonts w:ascii="宋体" w:hAnsi="宋体" w:hint="eastAsia"/>
                <w:sz w:val="18"/>
                <w:szCs w:val="18"/>
              </w:rPr>
              <w:t>能将学到的问候礼节、称呼礼节，握手与介绍礼节，名片礼节等日常交际礼仪正确地用于日常生活与工作中。</w:t>
            </w:r>
          </w:p>
          <w:p w:rsidR="003157AD" w:rsidRDefault="006C10E4" w:rsidP="009E4BE4">
            <w:pPr>
              <w:numPr>
                <w:ilvl w:val="0"/>
                <w:numId w:val="62"/>
              </w:numPr>
              <w:spacing w:line="460" w:lineRule="exact"/>
              <w:rPr>
                <w:rFonts w:ascii="宋体" w:hAnsi="宋体"/>
                <w:sz w:val="18"/>
                <w:szCs w:val="18"/>
              </w:rPr>
            </w:pPr>
            <w:r>
              <w:rPr>
                <w:rFonts w:ascii="宋体" w:hAnsi="宋体" w:hint="eastAsia"/>
                <w:sz w:val="18"/>
                <w:szCs w:val="18"/>
              </w:rPr>
              <w:t>能将学到的电话礼仪正确地用于日常生活与工作中。</w:t>
            </w:r>
          </w:p>
          <w:p w:rsidR="003157AD" w:rsidRDefault="006C10E4" w:rsidP="009E4BE4">
            <w:pPr>
              <w:numPr>
                <w:ilvl w:val="0"/>
                <w:numId w:val="62"/>
              </w:numPr>
              <w:spacing w:line="460" w:lineRule="exact"/>
              <w:rPr>
                <w:rFonts w:ascii="宋体" w:hAnsi="宋体"/>
                <w:sz w:val="18"/>
                <w:szCs w:val="18"/>
              </w:rPr>
            </w:pPr>
            <w:r>
              <w:rPr>
                <w:rFonts w:ascii="宋体" w:hAnsi="宋体" w:hint="eastAsia"/>
                <w:sz w:val="18"/>
                <w:szCs w:val="18"/>
              </w:rPr>
              <w:t>能将日常商务交际迎送、位次、馈赠等礼仪运用到社会交往中。</w:t>
            </w:r>
          </w:p>
        </w:tc>
        <w:tc>
          <w:tcPr>
            <w:tcW w:w="2489" w:type="dxa"/>
          </w:tcPr>
          <w:p w:rsidR="003157AD" w:rsidRDefault="006C10E4">
            <w:pPr>
              <w:spacing w:line="460" w:lineRule="exact"/>
              <w:rPr>
                <w:rFonts w:ascii="宋体" w:hAnsi="宋体"/>
                <w:sz w:val="18"/>
                <w:szCs w:val="18"/>
              </w:rPr>
            </w:pPr>
            <w:r>
              <w:rPr>
                <w:rFonts w:ascii="宋体" w:hAnsi="宋体" w:hint="eastAsia"/>
                <w:sz w:val="18"/>
                <w:szCs w:val="18"/>
              </w:rPr>
              <w:t>1．能根据假设的各种情景熟练介绍自己、他人和集体。</w:t>
            </w:r>
          </w:p>
          <w:p w:rsidR="003157AD" w:rsidRDefault="006C10E4">
            <w:pPr>
              <w:spacing w:line="460" w:lineRule="exact"/>
              <w:rPr>
                <w:rFonts w:ascii="宋体" w:hAnsi="宋体"/>
                <w:sz w:val="18"/>
                <w:szCs w:val="18"/>
              </w:rPr>
            </w:pPr>
            <w:r>
              <w:rPr>
                <w:rFonts w:ascii="宋体" w:hAnsi="宋体" w:hint="eastAsia"/>
                <w:sz w:val="18"/>
                <w:szCs w:val="18"/>
              </w:rPr>
              <w:t>2．能在社会交往中正确运用电话礼仪。</w:t>
            </w:r>
          </w:p>
          <w:p w:rsidR="003157AD" w:rsidRDefault="006C10E4">
            <w:pPr>
              <w:spacing w:line="460" w:lineRule="exact"/>
              <w:rPr>
                <w:rFonts w:ascii="宋体" w:hAnsi="宋体"/>
                <w:sz w:val="18"/>
                <w:szCs w:val="18"/>
              </w:rPr>
            </w:pPr>
            <w:r>
              <w:rPr>
                <w:rFonts w:ascii="宋体" w:hAnsi="宋体" w:hint="eastAsia"/>
                <w:sz w:val="18"/>
                <w:szCs w:val="18"/>
              </w:rPr>
              <w:t>3．学会看座、奉茶、引导、陪车、馈赠、送客等迎送礼仪。</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20</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4</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 w:val="18"/>
                <w:szCs w:val="18"/>
              </w:rPr>
              <w:t>语言沟通应对技巧</w:t>
            </w:r>
          </w:p>
        </w:tc>
        <w:tc>
          <w:tcPr>
            <w:tcW w:w="3330" w:type="dxa"/>
          </w:tcPr>
          <w:p w:rsidR="003157AD" w:rsidRDefault="006C10E4" w:rsidP="009E4BE4">
            <w:pPr>
              <w:numPr>
                <w:ilvl w:val="0"/>
                <w:numId w:val="63"/>
              </w:numPr>
              <w:spacing w:line="460" w:lineRule="exact"/>
              <w:rPr>
                <w:rFonts w:ascii="宋体" w:hAnsi="宋体"/>
                <w:sz w:val="18"/>
                <w:szCs w:val="18"/>
              </w:rPr>
            </w:pPr>
            <w:r>
              <w:rPr>
                <w:rFonts w:ascii="宋体" w:hAnsi="宋体" w:hint="eastAsia"/>
                <w:sz w:val="18"/>
                <w:szCs w:val="18"/>
              </w:rPr>
              <w:t>能自觉运用礼貌语言进行人际交往。</w:t>
            </w:r>
          </w:p>
          <w:p w:rsidR="003157AD" w:rsidRDefault="006C10E4" w:rsidP="009E4BE4">
            <w:pPr>
              <w:numPr>
                <w:ilvl w:val="0"/>
                <w:numId w:val="63"/>
              </w:numPr>
              <w:spacing w:line="460" w:lineRule="exact"/>
              <w:rPr>
                <w:rFonts w:ascii="宋体" w:hAnsi="宋体"/>
                <w:sz w:val="18"/>
                <w:szCs w:val="18"/>
              </w:rPr>
            </w:pPr>
            <w:r>
              <w:rPr>
                <w:rFonts w:ascii="宋体" w:hAnsi="宋体" w:hint="eastAsia"/>
                <w:sz w:val="18"/>
                <w:szCs w:val="18"/>
              </w:rPr>
              <w:t>用好交际的称呼礼仪、交谈礼仪、倾听礼仪。</w:t>
            </w:r>
          </w:p>
          <w:p w:rsidR="003157AD" w:rsidRDefault="006C10E4" w:rsidP="009E4BE4">
            <w:pPr>
              <w:numPr>
                <w:ilvl w:val="0"/>
                <w:numId w:val="63"/>
              </w:numPr>
              <w:spacing w:line="460" w:lineRule="exact"/>
              <w:rPr>
                <w:rFonts w:ascii="宋体" w:hAnsi="宋体"/>
                <w:sz w:val="18"/>
                <w:szCs w:val="18"/>
              </w:rPr>
            </w:pPr>
            <w:r>
              <w:rPr>
                <w:rFonts w:ascii="宋体" w:hAnsi="宋体" w:hint="eastAsia"/>
                <w:sz w:val="18"/>
                <w:szCs w:val="18"/>
              </w:rPr>
              <w:t>1．求职面谈礼仪2．熟悉沟通的基本与方法。</w:t>
            </w:r>
          </w:p>
        </w:tc>
        <w:tc>
          <w:tcPr>
            <w:tcW w:w="2489" w:type="dxa"/>
          </w:tcPr>
          <w:p w:rsidR="003157AD" w:rsidRDefault="006C10E4">
            <w:pPr>
              <w:spacing w:line="460" w:lineRule="exact"/>
              <w:rPr>
                <w:rFonts w:ascii="宋体" w:hAnsi="宋体"/>
                <w:sz w:val="18"/>
                <w:szCs w:val="18"/>
              </w:rPr>
            </w:pPr>
            <w:r>
              <w:rPr>
                <w:rFonts w:ascii="宋体" w:hAnsi="宋体" w:hint="eastAsia"/>
                <w:sz w:val="18"/>
                <w:szCs w:val="18"/>
              </w:rPr>
              <w:t>1．学会有效的沟通、聆听与反馈礼仪。</w:t>
            </w:r>
          </w:p>
          <w:p w:rsidR="003157AD" w:rsidRDefault="006C10E4">
            <w:pPr>
              <w:spacing w:line="460" w:lineRule="exact"/>
              <w:rPr>
                <w:rFonts w:ascii="宋体" w:hAnsi="宋体"/>
                <w:sz w:val="18"/>
                <w:szCs w:val="18"/>
              </w:rPr>
            </w:pPr>
            <w:r>
              <w:rPr>
                <w:rFonts w:ascii="宋体" w:hAnsi="宋体" w:hint="eastAsia"/>
                <w:sz w:val="18"/>
                <w:szCs w:val="18"/>
              </w:rPr>
              <w:t>2．能与人进行有效的人际沟通。</w:t>
            </w:r>
          </w:p>
          <w:p w:rsidR="003157AD" w:rsidRDefault="006C10E4">
            <w:pPr>
              <w:spacing w:line="460" w:lineRule="exact"/>
              <w:rPr>
                <w:rFonts w:ascii="宋体" w:hAnsi="宋体"/>
                <w:sz w:val="18"/>
                <w:szCs w:val="18"/>
              </w:rPr>
            </w:pPr>
            <w:r>
              <w:rPr>
                <w:rFonts w:ascii="宋体" w:hAnsi="宋体" w:hint="eastAsia"/>
                <w:sz w:val="18"/>
                <w:szCs w:val="18"/>
              </w:rPr>
              <w:t>3．学会求职面谈礼仪。</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16</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lastRenderedPageBreak/>
              <w:t>5</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 w:val="18"/>
                <w:szCs w:val="18"/>
              </w:rPr>
              <w:t>行业典型岗位</w:t>
            </w:r>
          </w:p>
        </w:tc>
        <w:tc>
          <w:tcPr>
            <w:tcW w:w="3330" w:type="dxa"/>
          </w:tcPr>
          <w:p w:rsidR="003157AD" w:rsidRDefault="006C10E4">
            <w:pPr>
              <w:spacing w:line="460" w:lineRule="exact"/>
              <w:rPr>
                <w:rFonts w:ascii="宋体" w:hAnsi="宋体"/>
                <w:sz w:val="18"/>
                <w:szCs w:val="18"/>
              </w:rPr>
            </w:pPr>
            <w:r>
              <w:rPr>
                <w:rFonts w:ascii="宋体" w:hAnsi="宋体" w:hint="eastAsia"/>
                <w:sz w:val="18"/>
                <w:szCs w:val="18"/>
              </w:rPr>
              <w:t>1．掌握民航服务接待人员的礼宾礼仪规范，树立良好地服务意识。 </w:t>
            </w:r>
          </w:p>
          <w:p w:rsidR="003157AD" w:rsidRDefault="006C10E4">
            <w:pPr>
              <w:spacing w:line="460" w:lineRule="exact"/>
              <w:rPr>
                <w:rFonts w:ascii="宋体" w:hAnsi="宋体"/>
                <w:sz w:val="18"/>
                <w:szCs w:val="18"/>
              </w:rPr>
            </w:pPr>
            <w:r>
              <w:rPr>
                <w:rFonts w:ascii="宋体" w:hAnsi="宋体" w:hint="eastAsia"/>
                <w:sz w:val="18"/>
                <w:szCs w:val="18"/>
              </w:rPr>
              <w:t>2．严格要求个人仪容仪表仪态，灵活运用礼貌服务用语。</w:t>
            </w:r>
          </w:p>
          <w:p w:rsidR="003157AD" w:rsidRDefault="006C10E4">
            <w:pPr>
              <w:spacing w:line="460" w:lineRule="exact"/>
              <w:rPr>
                <w:rFonts w:ascii="宋体" w:hAnsi="宋体"/>
                <w:sz w:val="18"/>
                <w:szCs w:val="18"/>
              </w:rPr>
            </w:pPr>
            <w:r>
              <w:rPr>
                <w:rFonts w:ascii="宋体" w:hAnsi="宋体" w:hint="eastAsia"/>
                <w:sz w:val="18"/>
                <w:szCs w:val="18"/>
              </w:rPr>
              <w:t>3．掌握民航服务礼仪基本知识。 </w:t>
            </w:r>
          </w:p>
          <w:p w:rsidR="003157AD" w:rsidRDefault="006C10E4">
            <w:pPr>
              <w:spacing w:line="460" w:lineRule="exact"/>
              <w:rPr>
                <w:rFonts w:ascii="宋体" w:hAnsi="宋体"/>
                <w:sz w:val="18"/>
                <w:szCs w:val="18"/>
              </w:rPr>
            </w:pPr>
            <w:r>
              <w:rPr>
                <w:rFonts w:ascii="宋体" w:hAnsi="宋体" w:hint="eastAsia"/>
                <w:sz w:val="18"/>
                <w:szCs w:val="18"/>
              </w:rPr>
              <w:t>4．掌握民航服务人员礼貌规范、民航服务礼貌用语、等知识。 </w:t>
            </w:r>
          </w:p>
          <w:p w:rsidR="003157AD" w:rsidRDefault="006C10E4">
            <w:pPr>
              <w:spacing w:line="460" w:lineRule="exact"/>
              <w:rPr>
                <w:rFonts w:ascii="宋体" w:hAnsi="宋体"/>
                <w:sz w:val="18"/>
                <w:szCs w:val="18"/>
              </w:rPr>
            </w:pPr>
            <w:r>
              <w:rPr>
                <w:rFonts w:ascii="宋体" w:hAnsi="宋体" w:hint="eastAsia"/>
                <w:sz w:val="18"/>
                <w:szCs w:val="18"/>
              </w:rPr>
              <w:t>5．了解登机办理接待、客舱迎接、乘客点餐、就餐服务等接待服务礼仪。 </w:t>
            </w:r>
          </w:p>
          <w:p w:rsidR="003157AD" w:rsidRDefault="006C10E4">
            <w:pPr>
              <w:spacing w:line="460" w:lineRule="exact"/>
              <w:rPr>
                <w:rFonts w:ascii="宋体" w:hAnsi="宋体"/>
                <w:sz w:val="18"/>
                <w:szCs w:val="18"/>
              </w:rPr>
            </w:pPr>
            <w:r>
              <w:rPr>
                <w:rFonts w:ascii="宋体" w:hAnsi="宋体" w:hint="eastAsia"/>
                <w:sz w:val="18"/>
                <w:szCs w:val="18"/>
              </w:rPr>
              <w:t>6．了解乘客心理需求和处理民航投诉服务方法。</w:t>
            </w:r>
          </w:p>
          <w:p w:rsidR="003157AD" w:rsidRDefault="006C10E4">
            <w:pPr>
              <w:spacing w:line="460" w:lineRule="exact"/>
              <w:rPr>
                <w:rFonts w:ascii="宋体" w:hAnsi="宋体"/>
                <w:sz w:val="18"/>
                <w:szCs w:val="18"/>
              </w:rPr>
            </w:pPr>
            <w:r>
              <w:rPr>
                <w:rFonts w:ascii="宋体" w:hAnsi="宋体" w:hint="eastAsia"/>
                <w:sz w:val="18"/>
                <w:szCs w:val="18"/>
              </w:rPr>
              <w:t>7．掌握民航服务接待人员的礼宾礼仪规范，树立良好地服务意识。 </w:t>
            </w:r>
          </w:p>
          <w:p w:rsidR="003157AD" w:rsidRDefault="006C10E4">
            <w:pPr>
              <w:spacing w:line="460" w:lineRule="exact"/>
              <w:rPr>
                <w:rFonts w:ascii="宋体" w:hAnsi="宋体"/>
                <w:sz w:val="18"/>
                <w:szCs w:val="18"/>
              </w:rPr>
            </w:pPr>
            <w:r>
              <w:rPr>
                <w:rFonts w:ascii="宋体" w:hAnsi="宋体" w:hint="eastAsia"/>
                <w:sz w:val="18"/>
                <w:szCs w:val="18"/>
              </w:rPr>
              <w:t>8．严格要求个人仪容仪表仪态，灵活运用礼貌服务用语。</w:t>
            </w:r>
          </w:p>
        </w:tc>
        <w:tc>
          <w:tcPr>
            <w:tcW w:w="2489" w:type="dxa"/>
          </w:tcPr>
          <w:p w:rsidR="003157AD" w:rsidRDefault="006C10E4">
            <w:pPr>
              <w:spacing w:line="460" w:lineRule="exact"/>
              <w:rPr>
                <w:rFonts w:ascii="宋体" w:hAnsi="宋体"/>
                <w:sz w:val="18"/>
                <w:szCs w:val="18"/>
              </w:rPr>
            </w:pPr>
            <w:r>
              <w:rPr>
                <w:rFonts w:ascii="宋体" w:hAnsi="宋体" w:hint="eastAsia"/>
                <w:sz w:val="18"/>
                <w:szCs w:val="18"/>
              </w:rPr>
              <w:t>1．能够较好的塑造岗位职业形象。</w:t>
            </w:r>
          </w:p>
          <w:p w:rsidR="003157AD" w:rsidRDefault="006C10E4">
            <w:pPr>
              <w:spacing w:line="460" w:lineRule="exact"/>
              <w:rPr>
                <w:rFonts w:ascii="宋体" w:hAnsi="宋体"/>
                <w:sz w:val="18"/>
                <w:szCs w:val="18"/>
              </w:rPr>
            </w:pPr>
            <w:r>
              <w:rPr>
                <w:rFonts w:ascii="宋体" w:hAnsi="宋体" w:hint="eastAsia"/>
                <w:sz w:val="18"/>
                <w:szCs w:val="18"/>
              </w:rPr>
              <w:t>2．履行民航岗位服务人员职责要求，并较好的运用礼仪服务。</w:t>
            </w:r>
          </w:p>
          <w:p w:rsidR="003157AD" w:rsidRDefault="006C10E4">
            <w:pPr>
              <w:spacing w:line="460" w:lineRule="exact"/>
              <w:rPr>
                <w:rFonts w:ascii="宋体" w:hAnsi="宋体"/>
                <w:sz w:val="18"/>
                <w:szCs w:val="18"/>
              </w:rPr>
            </w:pPr>
            <w:r>
              <w:rPr>
                <w:rFonts w:ascii="宋体" w:hAnsi="宋体" w:hint="eastAsia"/>
                <w:sz w:val="18"/>
                <w:szCs w:val="18"/>
              </w:rPr>
              <w:t>3．能够较好的塑造岗位职业形象。</w:t>
            </w:r>
          </w:p>
          <w:p w:rsidR="003157AD" w:rsidRDefault="006C10E4">
            <w:pPr>
              <w:spacing w:line="460" w:lineRule="exact"/>
              <w:rPr>
                <w:rFonts w:ascii="宋体" w:hAnsi="宋体"/>
                <w:sz w:val="18"/>
                <w:szCs w:val="18"/>
              </w:rPr>
            </w:pPr>
            <w:r>
              <w:rPr>
                <w:rFonts w:ascii="宋体" w:hAnsi="宋体" w:hint="eastAsia"/>
                <w:sz w:val="18"/>
                <w:szCs w:val="18"/>
              </w:rPr>
              <w:t>4．履行民航岗位服务人员职责要求，并较好的运用礼仪服务。</w:t>
            </w:r>
          </w:p>
          <w:p w:rsidR="003157AD" w:rsidRDefault="006C10E4">
            <w:pPr>
              <w:spacing w:line="460" w:lineRule="exact"/>
              <w:rPr>
                <w:rFonts w:ascii="宋体" w:hAnsi="宋体"/>
                <w:sz w:val="18"/>
                <w:szCs w:val="18"/>
              </w:rPr>
            </w:pPr>
            <w:r>
              <w:rPr>
                <w:rFonts w:ascii="宋体" w:hAnsi="宋体" w:hint="eastAsia"/>
                <w:sz w:val="18"/>
                <w:szCs w:val="18"/>
              </w:rPr>
              <w:t>5．能够较好的塑造岗位职业形象。</w:t>
            </w:r>
          </w:p>
          <w:p w:rsidR="003157AD" w:rsidRDefault="006C10E4">
            <w:pPr>
              <w:spacing w:line="460" w:lineRule="exact"/>
              <w:rPr>
                <w:rFonts w:ascii="宋体" w:hAnsi="宋体"/>
                <w:sz w:val="18"/>
                <w:szCs w:val="18"/>
              </w:rPr>
            </w:pPr>
            <w:r>
              <w:rPr>
                <w:rFonts w:ascii="宋体" w:hAnsi="宋体" w:hint="eastAsia"/>
                <w:sz w:val="18"/>
                <w:szCs w:val="18"/>
              </w:rPr>
              <w:t>6．履行民航岗位服务人员职责要求，并较好的运用礼仪服务。</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 w:val="18"/>
                <w:szCs w:val="18"/>
              </w:rPr>
              <w:t>26</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6</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 w:val="18"/>
                <w:szCs w:val="18"/>
              </w:rPr>
              <w:t>职业礼仪知识拓展</w:t>
            </w:r>
          </w:p>
        </w:tc>
        <w:tc>
          <w:tcPr>
            <w:tcW w:w="3330" w:type="dxa"/>
          </w:tcPr>
          <w:p w:rsidR="003157AD" w:rsidRDefault="006C10E4" w:rsidP="009E4BE4">
            <w:pPr>
              <w:numPr>
                <w:ilvl w:val="0"/>
                <w:numId w:val="64"/>
              </w:numPr>
              <w:spacing w:line="460" w:lineRule="exact"/>
              <w:rPr>
                <w:rFonts w:ascii="宋体" w:hAnsi="宋体"/>
                <w:sz w:val="18"/>
                <w:szCs w:val="18"/>
              </w:rPr>
            </w:pPr>
            <w:r>
              <w:rPr>
                <w:rFonts w:ascii="宋体" w:hAnsi="宋体" w:hint="eastAsia"/>
                <w:sz w:val="18"/>
                <w:szCs w:val="18"/>
              </w:rPr>
              <w:t>能运用宗教礼仪。</w:t>
            </w:r>
          </w:p>
          <w:p w:rsidR="003157AD" w:rsidRDefault="006C10E4" w:rsidP="009E4BE4">
            <w:pPr>
              <w:numPr>
                <w:ilvl w:val="0"/>
                <w:numId w:val="64"/>
              </w:numPr>
              <w:spacing w:line="460" w:lineRule="exact"/>
              <w:rPr>
                <w:rFonts w:ascii="宋体" w:hAnsi="宋体"/>
                <w:sz w:val="18"/>
                <w:szCs w:val="18"/>
              </w:rPr>
            </w:pPr>
            <w:r>
              <w:rPr>
                <w:rFonts w:ascii="宋体" w:hAnsi="宋体" w:hint="eastAsia"/>
                <w:sz w:val="18"/>
                <w:szCs w:val="18"/>
              </w:rPr>
              <w:t>能运用我国主要少数民族及港澳台地区礼仪。</w:t>
            </w:r>
          </w:p>
          <w:p w:rsidR="003157AD" w:rsidRDefault="006C10E4" w:rsidP="009E4BE4">
            <w:pPr>
              <w:numPr>
                <w:ilvl w:val="0"/>
                <w:numId w:val="64"/>
              </w:numPr>
              <w:spacing w:line="460" w:lineRule="exact"/>
              <w:rPr>
                <w:rFonts w:ascii="宋体" w:hAnsi="宋体"/>
                <w:sz w:val="18"/>
                <w:szCs w:val="18"/>
              </w:rPr>
            </w:pPr>
            <w:r>
              <w:rPr>
                <w:rFonts w:ascii="宋体" w:hAnsi="宋体" w:hint="eastAsia"/>
                <w:sz w:val="18"/>
                <w:szCs w:val="18"/>
              </w:rPr>
              <w:t>能运用涉外礼仪。</w:t>
            </w:r>
          </w:p>
        </w:tc>
        <w:tc>
          <w:tcPr>
            <w:tcW w:w="2489" w:type="dxa"/>
          </w:tcPr>
          <w:p w:rsidR="003157AD" w:rsidRDefault="006C10E4">
            <w:pPr>
              <w:spacing w:line="460" w:lineRule="exact"/>
              <w:rPr>
                <w:rFonts w:ascii="宋体" w:hAnsi="宋体"/>
                <w:sz w:val="18"/>
                <w:szCs w:val="18"/>
              </w:rPr>
            </w:pPr>
            <w:r>
              <w:rPr>
                <w:rFonts w:ascii="宋体" w:hAnsi="宋体" w:hint="eastAsia"/>
                <w:sz w:val="18"/>
                <w:szCs w:val="18"/>
              </w:rPr>
              <w:t>掌握宗教礼仪、我国主要少数民族及港澳台地区礼仪、涉外礼仪。</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 w:val="18"/>
                <w:szCs w:val="18"/>
              </w:rPr>
              <w:t>14</w:t>
            </w:r>
          </w:p>
        </w:tc>
      </w:tr>
      <w:tr w:rsidR="003157AD">
        <w:trPr>
          <w:cantSplit/>
          <w:trHeight w:val="567"/>
          <w:jc w:val="center"/>
        </w:trPr>
        <w:tc>
          <w:tcPr>
            <w:tcW w:w="7648" w:type="dxa"/>
            <w:gridSpan w:val="4"/>
            <w:vAlign w:val="center"/>
          </w:tcPr>
          <w:p w:rsidR="003157AD" w:rsidRDefault="006C10E4">
            <w:pPr>
              <w:adjustRightInd w:val="0"/>
              <w:snapToGrid w:val="0"/>
              <w:spacing w:line="460" w:lineRule="exact"/>
              <w:jc w:val="center"/>
              <w:rPr>
                <w:rFonts w:ascii="宋体" w:hAnsi="宋体"/>
                <w:sz w:val="18"/>
                <w:szCs w:val="18"/>
              </w:rPr>
            </w:pPr>
            <w:r>
              <w:rPr>
                <w:rFonts w:ascii="宋体" w:hAnsi="宋体" w:hint="eastAsia"/>
                <w:sz w:val="18"/>
                <w:szCs w:val="18"/>
              </w:rPr>
              <w:t>总课时</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120</w:t>
            </w:r>
          </w:p>
        </w:tc>
      </w:tr>
    </w:tbl>
    <w:p w:rsidR="003157AD" w:rsidRPr="00EE396D" w:rsidRDefault="00EE396D" w:rsidP="00EE396D">
      <w:pPr>
        <w:adjustRightInd w:val="0"/>
        <w:snapToGrid w:val="0"/>
        <w:spacing w:line="580" w:lineRule="exact"/>
        <w:ind w:firstLineChars="200" w:firstLine="643"/>
        <w:rPr>
          <w:rFonts w:ascii="仿宋" w:eastAsia="仿宋" w:hAnsi="仿宋" w:cs="仿宋_GB2312"/>
          <w:sz w:val="32"/>
          <w:szCs w:val="32"/>
        </w:rPr>
      </w:pPr>
      <w:r w:rsidRPr="00EE396D">
        <w:rPr>
          <w:rFonts w:ascii="仿宋" w:eastAsia="仿宋" w:hAnsi="仿宋" w:cs="仿宋_GB2312" w:hint="eastAsia"/>
          <w:b/>
          <w:sz w:val="32"/>
          <w:szCs w:val="32"/>
        </w:rPr>
        <w:t>6.</w:t>
      </w:r>
      <w:r w:rsidR="006C10E4" w:rsidRPr="00EE396D">
        <w:rPr>
          <w:rFonts w:ascii="仿宋" w:eastAsia="仿宋" w:hAnsi="仿宋" w:cs="仿宋_GB2312" w:hint="eastAsia"/>
          <w:b/>
          <w:sz w:val="32"/>
          <w:szCs w:val="32"/>
        </w:rPr>
        <w:t>教学建议</w:t>
      </w:r>
    </w:p>
    <w:p w:rsidR="003157AD" w:rsidRDefault="00EE396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教学方法</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课程开展以项目教学，采取“教、学、做”一体化的教学方法，教学中教师应突出专业技能培养目标，注重对学生实际操作能力的训练，强化流程教学，让学生边学变练，通过小组讨论、情景模拟、角色扮演等方式激发学生兴趣，增</w:t>
      </w:r>
      <w:r>
        <w:rPr>
          <w:rFonts w:ascii="仿宋_GB2312" w:eastAsia="仿宋_GB2312" w:hAnsi="仿宋_GB2312" w:cs="仿宋_GB2312" w:hint="eastAsia"/>
          <w:sz w:val="32"/>
          <w:szCs w:val="32"/>
        </w:rPr>
        <w:lastRenderedPageBreak/>
        <w:t>强教学效果，保证教学环节与实际工作任务的一致性。</w:t>
      </w:r>
    </w:p>
    <w:p w:rsidR="003157AD" w:rsidRDefault="00EE396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C10E4">
        <w:rPr>
          <w:rFonts w:ascii="仿宋_GB2312" w:eastAsia="仿宋_GB2312" w:hAnsi="仿宋_GB2312" w:cs="仿宋_GB2312" w:hint="eastAsia"/>
          <w:sz w:val="32"/>
          <w:szCs w:val="32"/>
        </w:rPr>
        <w:t>评价方法</w:t>
      </w:r>
    </w:p>
    <w:p w:rsidR="003157AD" w:rsidRDefault="00EE396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建议</w:t>
      </w:r>
      <w:r w:rsidR="006C10E4">
        <w:rPr>
          <w:rFonts w:ascii="仿宋_GB2312" w:eastAsia="仿宋_GB2312" w:hAnsi="仿宋_GB2312" w:cs="仿宋_GB2312" w:hint="eastAsia"/>
          <w:sz w:val="32"/>
          <w:szCs w:val="32"/>
        </w:rPr>
        <w:t>以期末考核评价与过程评价相结合形成性考核方式</w:t>
      </w:r>
      <w:r>
        <w:rPr>
          <w:rFonts w:ascii="仿宋_GB2312" w:eastAsia="仿宋_GB2312" w:hAnsi="仿宋_GB2312" w:cs="仿宋_GB2312" w:hint="eastAsia"/>
          <w:sz w:val="32"/>
          <w:szCs w:val="32"/>
        </w:rPr>
        <w:t>：</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（1）期末考核评价及方式</w:t>
      </w:r>
    </w:p>
    <w:p w:rsidR="003157AD" w:rsidRDefault="00EE396D" w:rsidP="00EE396D">
      <w:pPr>
        <w:adjustRightInd w:val="0"/>
        <w:snapToGrid w:val="0"/>
        <w:spacing w:line="58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形成性考核（含日常出勤、作业完成、学习态度等考评）</w:t>
      </w:r>
      <w:r w:rsidR="006C10E4">
        <w:rPr>
          <w:rFonts w:ascii="仿宋" w:eastAsia="仿宋" w:hAnsi="仿宋" w:cs="仿宋" w:hint="eastAsia"/>
          <w:sz w:val="32"/>
          <w:szCs w:val="32"/>
        </w:rPr>
        <w:t>（30%）</w:t>
      </w:r>
    </w:p>
    <w:p w:rsidR="003157AD" w:rsidRDefault="00EE396D" w:rsidP="00EE396D">
      <w:pPr>
        <w:adjustRightInd w:val="0"/>
        <w:snapToGrid w:val="0"/>
        <w:spacing w:line="58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w:t>
      </w:r>
      <w:r w:rsidR="006C10E4">
        <w:rPr>
          <w:rFonts w:ascii="仿宋" w:eastAsia="仿宋" w:hAnsi="仿宋" w:cs="仿宋" w:hint="eastAsia"/>
          <w:sz w:val="32"/>
          <w:szCs w:val="32"/>
        </w:rPr>
        <w:t>礼仪理论考核（40%）</w:t>
      </w:r>
    </w:p>
    <w:p w:rsidR="003157AD" w:rsidRDefault="00EE396D" w:rsidP="00EE396D">
      <w:pPr>
        <w:adjustRightInd w:val="0"/>
        <w:snapToGrid w:val="0"/>
        <w:spacing w:line="58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w:t>
      </w:r>
      <w:r w:rsidR="006C10E4">
        <w:rPr>
          <w:rFonts w:ascii="仿宋" w:eastAsia="仿宋" w:hAnsi="仿宋" w:cs="仿宋" w:hint="eastAsia"/>
          <w:sz w:val="32"/>
          <w:szCs w:val="32"/>
        </w:rPr>
        <w:t xml:space="preserve">礼仪展示考核（30%） </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（2）教学过程评价</w:t>
      </w:r>
    </w:p>
    <w:p w:rsidR="003157AD" w:rsidRDefault="00EE396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以任务评价为主，兼顾平时，强调过程性，体现学习的形成性。</w:t>
      </w:r>
    </w:p>
    <w:p w:rsidR="003157AD" w:rsidRDefault="00EE396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能力评价和知识评价相结合，注重引导学生进行学习方式的改变。</w:t>
      </w:r>
    </w:p>
    <w:p w:rsidR="003157AD" w:rsidRDefault="00EE396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综合评价，注重考核学生所拥有的综合职业能力水平和个人专长能力。</w:t>
      </w:r>
    </w:p>
    <w:p w:rsidR="003157AD" w:rsidRDefault="00EE396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6C10E4">
        <w:rPr>
          <w:rFonts w:ascii="仿宋_GB2312" w:eastAsia="仿宋_GB2312" w:hAnsi="仿宋_GB2312" w:cs="仿宋_GB2312" w:hint="eastAsia"/>
          <w:sz w:val="32"/>
          <w:szCs w:val="32"/>
        </w:rPr>
        <w:t>教学条件</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课程积极采用新媒体教学手段，制作电子教案、教学辅助课件，利用企业实践平台，丰富教学内容。坚持学生为主，教师为辅的教学理念，注重教学的生动性，采用多媒体技术和实习场地仿真教学，激发学生学习兴趣，注重学生实际应用能力的培养。</w:t>
      </w:r>
    </w:p>
    <w:p w:rsidR="003157AD" w:rsidRDefault="00EE396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6C10E4">
        <w:rPr>
          <w:rFonts w:ascii="仿宋_GB2312" w:eastAsia="仿宋_GB2312" w:hAnsi="仿宋_GB2312" w:cs="仿宋_GB2312" w:hint="eastAsia"/>
          <w:sz w:val="32"/>
          <w:szCs w:val="32"/>
        </w:rPr>
        <w:t>教材编选</w:t>
      </w:r>
    </w:p>
    <w:p w:rsidR="003157AD" w:rsidRPr="00EE396D" w:rsidRDefault="006C10E4" w:rsidP="00EE396D">
      <w:pPr>
        <w:snapToGrid w:val="0"/>
        <w:spacing w:line="580" w:lineRule="exact"/>
        <w:ind w:firstLineChars="200" w:firstLine="640"/>
        <w:jc w:val="left"/>
        <w:rPr>
          <w:rFonts w:ascii="黑体" w:eastAsia="黑体" w:hAnsi="宋体"/>
          <w:sz w:val="32"/>
          <w:szCs w:val="32"/>
        </w:rPr>
      </w:pPr>
      <w:r>
        <w:rPr>
          <w:rFonts w:ascii="仿宋_GB2312" w:eastAsia="仿宋_GB2312" w:hAnsi="仿宋_GB2312" w:cs="仿宋_GB2312" w:hint="eastAsia"/>
          <w:sz w:val="32"/>
          <w:szCs w:val="32"/>
        </w:rPr>
        <w:t>课程组老师编写了礼仪实训指导书以利于学生更好掌</w:t>
      </w:r>
      <w:r>
        <w:rPr>
          <w:rFonts w:ascii="仿宋_GB2312" w:eastAsia="仿宋_GB2312" w:hAnsi="仿宋_GB2312" w:cs="仿宋_GB2312" w:hint="eastAsia"/>
          <w:sz w:val="32"/>
          <w:szCs w:val="32"/>
        </w:rPr>
        <w:lastRenderedPageBreak/>
        <w:t>握实训规则，选用四川大学出版社出版，辜英智、邓红军主编，五年一贯制高专工学结合规划教材民航服务礼仪为指导教材。</w:t>
      </w:r>
    </w:p>
    <w:p w:rsidR="003157AD" w:rsidRPr="0013000C" w:rsidRDefault="00EE396D" w:rsidP="005E0E33">
      <w:pPr>
        <w:snapToGrid w:val="0"/>
        <w:spacing w:beforeLines="50" w:afterLines="50" w:line="580" w:lineRule="exact"/>
        <w:ind w:firstLineChars="200" w:firstLine="640"/>
        <w:rPr>
          <w:rFonts w:ascii="楷体" w:eastAsia="楷体" w:hAnsi="楷体"/>
          <w:sz w:val="32"/>
          <w:szCs w:val="32"/>
        </w:rPr>
      </w:pPr>
      <w:r w:rsidRPr="0013000C">
        <w:rPr>
          <w:rFonts w:ascii="楷体" w:eastAsia="楷体" w:hAnsi="楷体" w:hint="eastAsia"/>
          <w:sz w:val="32"/>
          <w:szCs w:val="32"/>
        </w:rPr>
        <w:t>（十三）</w:t>
      </w:r>
      <w:r w:rsidR="006C10E4" w:rsidRPr="0013000C">
        <w:rPr>
          <w:rFonts w:ascii="楷体" w:eastAsia="楷体" w:hAnsi="楷体" w:hint="eastAsia"/>
          <w:sz w:val="32"/>
          <w:szCs w:val="32"/>
        </w:rPr>
        <w:t>面试技巧训练课程（项目）标准</w:t>
      </w:r>
    </w:p>
    <w:p w:rsidR="003157AD" w:rsidRPr="00EE396D" w:rsidRDefault="00EE396D" w:rsidP="005E0E33">
      <w:pPr>
        <w:snapToGrid w:val="0"/>
        <w:spacing w:beforeLines="50" w:afterLines="50" w:line="580" w:lineRule="exact"/>
        <w:ind w:firstLineChars="200" w:firstLine="643"/>
        <w:rPr>
          <w:rFonts w:ascii="仿宋" w:eastAsia="仿宋" w:hAnsi="仿宋" w:cs="仿宋_GB2312"/>
          <w:sz w:val="32"/>
          <w:szCs w:val="32"/>
        </w:rPr>
      </w:pPr>
      <w:r w:rsidRPr="00EE396D">
        <w:rPr>
          <w:rFonts w:ascii="仿宋" w:eastAsia="仿宋" w:hAnsi="仿宋" w:cs="仿宋_GB2312" w:hint="eastAsia"/>
          <w:b/>
          <w:sz w:val="32"/>
          <w:szCs w:val="32"/>
        </w:rPr>
        <w:t>1.</w:t>
      </w:r>
      <w:r w:rsidR="006C10E4" w:rsidRPr="00EE396D">
        <w:rPr>
          <w:rFonts w:ascii="仿宋" w:eastAsia="仿宋" w:hAnsi="仿宋" w:cs="仿宋_GB2312" w:hint="eastAsia"/>
          <w:b/>
          <w:sz w:val="32"/>
          <w:szCs w:val="32"/>
        </w:rPr>
        <w:t>课程性质与任务</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本课程作为空中乘务专业学生的必修课，既强调职业在一个人生涯发展中的重要地位，又关注学生的全面发展和终身发展。通过激发大学生职业生涯规划和发展的自主意识，促使大学生理性地规划自身未来的发展，树立正确的就业观，并努力在学习过程中自觉地提高就业能力和生涯管理能力。</w:t>
      </w:r>
    </w:p>
    <w:p w:rsidR="003157AD" w:rsidRPr="0013000C" w:rsidRDefault="0013000C" w:rsidP="005E0E33">
      <w:pPr>
        <w:snapToGrid w:val="0"/>
        <w:spacing w:beforeLines="50" w:afterLines="50" w:line="580" w:lineRule="exact"/>
        <w:ind w:firstLineChars="200" w:firstLine="643"/>
        <w:rPr>
          <w:rFonts w:ascii="仿宋" w:eastAsia="仿宋" w:hAnsi="仿宋" w:cs="仿宋_GB2312"/>
          <w:sz w:val="32"/>
          <w:szCs w:val="32"/>
        </w:rPr>
      </w:pPr>
      <w:r w:rsidRPr="0013000C">
        <w:rPr>
          <w:rFonts w:ascii="仿宋" w:eastAsia="仿宋" w:hAnsi="仿宋" w:cs="仿宋_GB2312" w:hint="eastAsia"/>
          <w:b/>
          <w:sz w:val="32"/>
          <w:szCs w:val="32"/>
        </w:rPr>
        <w:t>2.</w:t>
      </w:r>
      <w:r w:rsidR="006C10E4" w:rsidRPr="0013000C">
        <w:rPr>
          <w:rFonts w:ascii="仿宋" w:eastAsia="仿宋" w:hAnsi="仿宋" w:cs="仿宋_GB2312" w:hint="eastAsia"/>
          <w:b/>
          <w:sz w:val="32"/>
          <w:szCs w:val="32"/>
        </w:rPr>
        <w:t>课程教学目标</w:t>
      </w:r>
    </w:p>
    <w:p w:rsidR="003157AD" w:rsidRDefault="0013000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知识目标</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（1）能理解并掌握择业应具备的能力；</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（2）能掌握和运用应聘技巧； </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（3）能掌握国家、教育部及省的就业方针政策；</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 能掌握当前就业形势与专业就业前景； </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（5）能掌握就业协议书的相关知识并独立进行签订协议； </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 能掌握相关就业手续的办理程序。</w:t>
      </w:r>
    </w:p>
    <w:p w:rsidR="003157AD" w:rsidRDefault="0013000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C10E4">
        <w:rPr>
          <w:rFonts w:ascii="仿宋_GB2312" w:eastAsia="仿宋_GB2312" w:hAnsi="仿宋_GB2312" w:cs="仿宋_GB2312" w:hint="eastAsia"/>
          <w:sz w:val="32"/>
          <w:szCs w:val="32"/>
        </w:rPr>
        <w:t>能力目标</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（1）能熟悉民航行业的发展特点和趋势，了解职业要求； </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（2）能了解当前本行业就业形势与政策，形成合理的就业期望；</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（3）能熟练掌握就业协议书填写与就业手续办理程序；</w:t>
      </w:r>
    </w:p>
    <w:p w:rsidR="003157AD" w:rsidRDefault="0013000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6C10E4">
        <w:rPr>
          <w:rFonts w:ascii="仿宋_GB2312" w:eastAsia="仿宋_GB2312" w:hAnsi="仿宋_GB2312" w:cs="仿宋_GB2312" w:hint="eastAsia"/>
          <w:sz w:val="32"/>
          <w:szCs w:val="32"/>
        </w:rPr>
        <w:t>素质目标</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（1）自我认知能力； </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（2）良好职业素质；</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（3）团队协作能力。</w:t>
      </w:r>
    </w:p>
    <w:p w:rsidR="003157AD" w:rsidRPr="0013000C" w:rsidRDefault="0013000C" w:rsidP="0013000C">
      <w:pPr>
        <w:adjustRightInd w:val="0"/>
        <w:snapToGrid w:val="0"/>
        <w:spacing w:line="580" w:lineRule="exact"/>
        <w:ind w:firstLineChars="200" w:firstLine="643"/>
        <w:rPr>
          <w:rFonts w:ascii="仿宋" w:eastAsia="仿宋" w:hAnsi="仿宋" w:cs="仿宋_GB2312"/>
          <w:sz w:val="32"/>
          <w:szCs w:val="32"/>
        </w:rPr>
      </w:pPr>
      <w:r w:rsidRPr="0013000C">
        <w:rPr>
          <w:rFonts w:ascii="仿宋" w:eastAsia="仿宋" w:hAnsi="仿宋" w:cs="仿宋_GB2312" w:hint="eastAsia"/>
          <w:b/>
          <w:sz w:val="32"/>
          <w:szCs w:val="32"/>
        </w:rPr>
        <w:t>3.</w:t>
      </w:r>
      <w:r w:rsidR="006C10E4" w:rsidRPr="0013000C">
        <w:rPr>
          <w:rFonts w:ascii="仿宋" w:eastAsia="仿宋" w:hAnsi="仿宋" w:cs="仿宋_GB2312" w:hint="eastAsia"/>
          <w:b/>
          <w:sz w:val="32"/>
          <w:szCs w:val="32"/>
        </w:rPr>
        <w:t>参考学时</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198学时</w:t>
      </w:r>
    </w:p>
    <w:p w:rsidR="003157AD" w:rsidRPr="0013000C" w:rsidRDefault="0013000C" w:rsidP="0013000C">
      <w:pPr>
        <w:adjustRightInd w:val="0"/>
        <w:snapToGrid w:val="0"/>
        <w:spacing w:line="58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4.</w:t>
      </w:r>
      <w:r w:rsidR="006C10E4" w:rsidRPr="0013000C">
        <w:rPr>
          <w:rFonts w:ascii="仿宋" w:eastAsia="仿宋" w:hAnsi="仿宋" w:cs="仿宋_GB2312" w:hint="eastAsia"/>
          <w:b/>
          <w:sz w:val="32"/>
          <w:szCs w:val="32"/>
        </w:rPr>
        <w:t>课程学分</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11学分</w:t>
      </w:r>
    </w:p>
    <w:p w:rsidR="003157AD" w:rsidRPr="0013000C" w:rsidRDefault="0013000C" w:rsidP="0013000C">
      <w:pPr>
        <w:adjustRightInd w:val="0"/>
        <w:snapToGrid w:val="0"/>
        <w:spacing w:line="580" w:lineRule="exact"/>
        <w:ind w:firstLineChars="200" w:firstLine="643"/>
        <w:rPr>
          <w:rFonts w:ascii="仿宋" w:eastAsia="仿宋" w:hAnsi="仿宋" w:cs="仿宋_GB2312"/>
          <w:sz w:val="32"/>
          <w:szCs w:val="32"/>
        </w:rPr>
      </w:pPr>
      <w:r w:rsidRPr="0013000C">
        <w:rPr>
          <w:rFonts w:ascii="仿宋" w:eastAsia="仿宋" w:hAnsi="仿宋" w:cs="仿宋_GB2312" w:hint="eastAsia"/>
          <w:b/>
          <w:sz w:val="32"/>
          <w:szCs w:val="32"/>
        </w:rPr>
        <w:t>5.</w:t>
      </w:r>
      <w:r w:rsidR="006C10E4" w:rsidRPr="0013000C">
        <w:rPr>
          <w:rFonts w:ascii="仿宋" w:eastAsia="仿宋" w:hAnsi="仿宋" w:cs="仿宋_GB2312" w:hint="eastAsia"/>
          <w:b/>
          <w:sz w:val="32"/>
          <w:szCs w:val="32"/>
        </w:rPr>
        <w:t>课程内容和要求</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66"/>
        <w:gridCol w:w="1163"/>
        <w:gridCol w:w="3330"/>
        <w:gridCol w:w="2489"/>
        <w:gridCol w:w="1424"/>
      </w:tblGrid>
      <w:tr w:rsidR="003157AD">
        <w:trPr>
          <w:cantSplit/>
          <w:trHeight w:val="567"/>
          <w:tblHeader/>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序号</w:t>
            </w:r>
          </w:p>
        </w:tc>
        <w:tc>
          <w:tcPr>
            <w:tcW w:w="1163" w:type="dxa"/>
            <w:vAlign w:val="center"/>
          </w:tcPr>
          <w:p w:rsidR="003157AD" w:rsidRDefault="006C10E4">
            <w:pPr>
              <w:adjustRightInd w:val="0"/>
              <w:snapToGrid w:val="0"/>
              <w:jc w:val="center"/>
              <w:rPr>
                <w:rFonts w:ascii="宋体" w:hAnsi="宋体"/>
                <w:color w:val="FF0000"/>
                <w:szCs w:val="21"/>
              </w:rPr>
            </w:pPr>
            <w:r>
              <w:rPr>
                <w:rFonts w:ascii="宋体" w:hAnsi="宋体" w:hint="eastAsia"/>
                <w:szCs w:val="21"/>
              </w:rPr>
              <w:t>教学项目</w:t>
            </w:r>
          </w:p>
        </w:tc>
        <w:tc>
          <w:tcPr>
            <w:tcW w:w="3330" w:type="dxa"/>
            <w:vAlign w:val="center"/>
          </w:tcPr>
          <w:p w:rsidR="003157AD" w:rsidRDefault="006C10E4">
            <w:pPr>
              <w:adjustRightInd w:val="0"/>
              <w:snapToGrid w:val="0"/>
              <w:jc w:val="center"/>
              <w:rPr>
                <w:rFonts w:ascii="宋体" w:hAnsi="宋体"/>
                <w:szCs w:val="21"/>
              </w:rPr>
            </w:pPr>
            <w:r>
              <w:rPr>
                <w:rFonts w:ascii="宋体" w:hAnsi="宋体" w:hint="eastAsia"/>
                <w:szCs w:val="21"/>
              </w:rPr>
              <w:t>教学内容与教学要求</w:t>
            </w:r>
          </w:p>
        </w:tc>
        <w:tc>
          <w:tcPr>
            <w:tcW w:w="2489" w:type="dxa"/>
            <w:vAlign w:val="center"/>
          </w:tcPr>
          <w:p w:rsidR="003157AD" w:rsidRDefault="006C10E4">
            <w:pPr>
              <w:adjustRightInd w:val="0"/>
              <w:snapToGrid w:val="0"/>
              <w:jc w:val="center"/>
              <w:rPr>
                <w:rFonts w:ascii="宋体" w:hAnsi="宋体"/>
                <w:szCs w:val="21"/>
              </w:rPr>
            </w:pPr>
            <w:r>
              <w:rPr>
                <w:rFonts w:ascii="宋体" w:hAnsi="宋体" w:hint="eastAsia"/>
                <w:szCs w:val="21"/>
              </w:rPr>
              <w:t>活动设计建议</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参考课时</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1</w:t>
            </w:r>
          </w:p>
        </w:tc>
        <w:tc>
          <w:tcPr>
            <w:tcW w:w="1163" w:type="dxa"/>
            <w:vAlign w:val="center"/>
          </w:tcPr>
          <w:p w:rsidR="003157AD" w:rsidRDefault="006C10E4">
            <w:pPr>
              <w:spacing w:line="460" w:lineRule="exact"/>
              <w:rPr>
                <w:rFonts w:ascii="宋体" w:hAnsi="宋体" w:cs="宋体"/>
                <w:color w:val="FF0000"/>
                <w:kern w:val="0"/>
                <w:szCs w:val="21"/>
              </w:rPr>
            </w:pPr>
            <w:r>
              <w:rPr>
                <w:rFonts w:ascii="宋体"/>
                <w:sz w:val="18"/>
                <w:szCs w:val="18"/>
              </w:rPr>
              <w:t>学习情境一：</w:t>
            </w:r>
            <w:r>
              <w:rPr>
                <w:rFonts w:ascii="宋体" w:hint="eastAsia"/>
                <w:sz w:val="18"/>
                <w:szCs w:val="18"/>
              </w:rPr>
              <w:t>注意英语时态的变化和应用</w:t>
            </w:r>
          </w:p>
        </w:tc>
        <w:tc>
          <w:tcPr>
            <w:tcW w:w="3330" w:type="dxa"/>
          </w:tcPr>
          <w:p w:rsidR="003157AD" w:rsidRDefault="006C10E4">
            <w:pPr>
              <w:spacing w:line="460" w:lineRule="exact"/>
              <w:rPr>
                <w:rFonts w:ascii="宋体"/>
                <w:sz w:val="18"/>
                <w:szCs w:val="18"/>
              </w:rPr>
            </w:pPr>
            <w:r>
              <w:rPr>
                <w:rFonts w:ascii="宋体" w:hint="eastAsia"/>
                <w:sz w:val="18"/>
                <w:szCs w:val="18"/>
              </w:rPr>
              <w:t>理论：熟练掌握航空英语专业知识；</w:t>
            </w:r>
          </w:p>
          <w:p w:rsidR="003157AD" w:rsidRDefault="006C10E4">
            <w:pPr>
              <w:spacing w:line="460" w:lineRule="exact"/>
              <w:rPr>
                <w:rFonts w:ascii="宋体" w:hAnsi="宋体"/>
                <w:sz w:val="18"/>
                <w:szCs w:val="18"/>
              </w:rPr>
            </w:pPr>
            <w:r>
              <w:rPr>
                <w:rFonts w:ascii="宋体" w:hint="eastAsia"/>
                <w:sz w:val="18"/>
                <w:szCs w:val="18"/>
              </w:rPr>
              <w:t>技能：学生能够用英文和旅客进行简单的交流，为旅客提供优质的服务。</w:t>
            </w:r>
          </w:p>
        </w:tc>
        <w:tc>
          <w:tcPr>
            <w:tcW w:w="2489" w:type="dxa"/>
          </w:tcPr>
          <w:p w:rsidR="003157AD" w:rsidRDefault="006C10E4">
            <w:pPr>
              <w:spacing w:line="460" w:lineRule="exact"/>
              <w:rPr>
                <w:rFonts w:ascii="宋体" w:hAnsi="宋体"/>
                <w:sz w:val="18"/>
                <w:szCs w:val="18"/>
              </w:rPr>
            </w:pPr>
            <w:r>
              <w:rPr>
                <w:rFonts w:ascii="宋体" w:hint="eastAsia"/>
                <w:sz w:val="18"/>
                <w:szCs w:val="18"/>
              </w:rPr>
              <w:t>鼓励学生取得公共英语三级证书，为就业打下良好基础。</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16</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2</w:t>
            </w:r>
          </w:p>
        </w:tc>
        <w:tc>
          <w:tcPr>
            <w:tcW w:w="1163" w:type="dxa"/>
            <w:vAlign w:val="center"/>
          </w:tcPr>
          <w:p w:rsidR="003157AD" w:rsidRDefault="006C10E4">
            <w:pPr>
              <w:spacing w:line="460" w:lineRule="exact"/>
              <w:rPr>
                <w:rFonts w:ascii="宋体" w:hAnsi="宋体" w:cs="宋体"/>
                <w:color w:val="FF0000"/>
                <w:kern w:val="0"/>
                <w:szCs w:val="21"/>
              </w:rPr>
            </w:pPr>
            <w:r>
              <w:rPr>
                <w:rFonts w:ascii="宋体"/>
                <w:sz w:val="18"/>
                <w:szCs w:val="18"/>
              </w:rPr>
              <w:t>学习情境二：</w:t>
            </w:r>
            <w:r>
              <w:rPr>
                <w:rFonts w:ascii="宋体" w:hint="eastAsia"/>
                <w:sz w:val="18"/>
                <w:szCs w:val="18"/>
              </w:rPr>
              <w:t>尊重个人及文化差异</w:t>
            </w:r>
          </w:p>
        </w:tc>
        <w:tc>
          <w:tcPr>
            <w:tcW w:w="3330" w:type="dxa"/>
          </w:tcPr>
          <w:p w:rsidR="003157AD" w:rsidRDefault="006C10E4">
            <w:pPr>
              <w:spacing w:line="460" w:lineRule="exact"/>
              <w:rPr>
                <w:rFonts w:ascii="仿宋_GB2312" w:eastAsia="仿宋_GB2312" w:hAnsi="宋体" w:cs="宋体"/>
                <w:bCs/>
                <w:kern w:val="0"/>
                <w:sz w:val="18"/>
                <w:szCs w:val="18"/>
              </w:rPr>
            </w:pPr>
            <w:r>
              <w:rPr>
                <w:rFonts w:ascii="宋体" w:hAnsi="宋体" w:cs="宋体" w:hint="eastAsia"/>
                <w:bCs/>
                <w:kern w:val="0"/>
                <w:sz w:val="18"/>
                <w:szCs w:val="18"/>
              </w:rPr>
              <w:t>理论：</w:t>
            </w:r>
            <w:r>
              <w:rPr>
                <w:rFonts w:ascii="宋体" w:hAnsi="宋体" w:hint="eastAsia"/>
                <w:kern w:val="0"/>
                <w:sz w:val="18"/>
                <w:szCs w:val="18"/>
              </w:rPr>
              <w:t>了解国内外</w:t>
            </w:r>
            <w:r>
              <w:rPr>
                <w:rFonts w:ascii="宋体" w:hAnsi="宋体" w:hint="eastAsia"/>
                <w:sz w:val="18"/>
                <w:szCs w:val="18"/>
              </w:rPr>
              <w:t>不同文化背景知识</w:t>
            </w:r>
            <w:r>
              <w:rPr>
                <w:rFonts w:ascii="宋体" w:hAnsi="宋体" w:hint="eastAsia"/>
                <w:kern w:val="0"/>
                <w:sz w:val="18"/>
                <w:szCs w:val="18"/>
              </w:rPr>
              <w:t>。</w:t>
            </w:r>
          </w:p>
          <w:p w:rsidR="003157AD" w:rsidRDefault="006C10E4">
            <w:pPr>
              <w:spacing w:line="460" w:lineRule="exact"/>
              <w:rPr>
                <w:rFonts w:ascii="宋体" w:hAnsi="宋体"/>
                <w:sz w:val="18"/>
                <w:szCs w:val="18"/>
              </w:rPr>
            </w:pPr>
            <w:r>
              <w:rPr>
                <w:rFonts w:ascii="仿宋_GB2312" w:eastAsia="仿宋_GB2312" w:hAnsi="宋体" w:cs="宋体" w:hint="eastAsia"/>
                <w:bCs/>
                <w:kern w:val="0"/>
                <w:sz w:val="18"/>
                <w:szCs w:val="18"/>
              </w:rPr>
              <w:t>技能：</w:t>
            </w:r>
            <w:r>
              <w:rPr>
                <w:rFonts w:ascii="宋体" w:hint="eastAsia"/>
                <w:kern w:val="0"/>
                <w:sz w:val="18"/>
                <w:szCs w:val="18"/>
              </w:rPr>
              <w:t>能够为不同文化背景的旅客提供优质服务</w:t>
            </w:r>
            <w:r>
              <w:rPr>
                <w:rFonts w:ascii="宋体" w:hAnsi="宋体" w:hint="eastAsia"/>
                <w:kern w:val="0"/>
                <w:sz w:val="18"/>
                <w:szCs w:val="18"/>
              </w:rPr>
              <w:t>。</w:t>
            </w:r>
          </w:p>
        </w:tc>
        <w:tc>
          <w:tcPr>
            <w:tcW w:w="2489" w:type="dxa"/>
          </w:tcPr>
          <w:p w:rsidR="003157AD" w:rsidRDefault="006C10E4">
            <w:pPr>
              <w:spacing w:line="460" w:lineRule="exact"/>
              <w:rPr>
                <w:rFonts w:ascii="宋体" w:hAnsi="宋体"/>
                <w:sz w:val="18"/>
                <w:szCs w:val="18"/>
              </w:rPr>
            </w:pPr>
            <w:r>
              <w:rPr>
                <w:rFonts w:ascii="宋体" w:hint="eastAsia"/>
                <w:sz w:val="18"/>
                <w:szCs w:val="18"/>
              </w:rPr>
              <w:t>详见职业行业标准。</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14</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3</w:t>
            </w:r>
          </w:p>
        </w:tc>
        <w:tc>
          <w:tcPr>
            <w:tcW w:w="1163" w:type="dxa"/>
            <w:vAlign w:val="center"/>
          </w:tcPr>
          <w:p w:rsidR="003157AD" w:rsidRDefault="006C10E4">
            <w:pPr>
              <w:spacing w:line="460" w:lineRule="exact"/>
              <w:rPr>
                <w:rFonts w:ascii="宋体" w:hAnsi="宋体" w:cs="宋体"/>
                <w:color w:val="FF0000"/>
                <w:kern w:val="0"/>
                <w:szCs w:val="21"/>
              </w:rPr>
            </w:pPr>
            <w:r>
              <w:rPr>
                <w:rFonts w:ascii="宋体" w:hAnsi="宋体"/>
                <w:sz w:val="18"/>
                <w:szCs w:val="18"/>
              </w:rPr>
              <w:t>学习情境三：</w:t>
            </w:r>
            <w:r>
              <w:rPr>
                <w:rFonts w:ascii="宋体" w:hAnsi="宋体" w:hint="eastAsia"/>
                <w:sz w:val="18"/>
                <w:szCs w:val="18"/>
              </w:rPr>
              <w:t>微笑</w:t>
            </w:r>
          </w:p>
        </w:tc>
        <w:tc>
          <w:tcPr>
            <w:tcW w:w="3330" w:type="dxa"/>
          </w:tcPr>
          <w:p w:rsidR="003157AD" w:rsidRDefault="006C10E4">
            <w:pPr>
              <w:spacing w:line="460" w:lineRule="exact"/>
              <w:rPr>
                <w:rFonts w:ascii="宋体"/>
                <w:sz w:val="18"/>
                <w:szCs w:val="18"/>
              </w:rPr>
            </w:pPr>
            <w:r>
              <w:rPr>
                <w:rFonts w:ascii="宋体" w:hint="eastAsia"/>
                <w:sz w:val="18"/>
                <w:szCs w:val="18"/>
              </w:rPr>
              <w:t>理论：学习微笑的优点，以及良好的情绪表达和传递。</w:t>
            </w:r>
          </w:p>
          <w:p w:rsidR="003157AD" w:rsidRDefault="006C10E4">
            <w:pPr>
              <w:spacing w:line="460" w:lineRule="exact"/>
              <w:rPr>
                <w:rFonts w:ascii="宋体" w:hAnsi="宋体"/>
                <w:sz w:val="18"/>
                <w:szCs w:val="18"/>
              </w:rPr>
            </w:pPr>
            <w:r>
              <w:rPr>
                <w:rFonts w:ascii="宋体" w:hint="eastAsia"/>
                <w:sz w:val="18"/>
                <w:szCs w:val="18"/>
              </w:rPr>
              <w:t>技能：用微笑感染旅客，为旅客带来一段美好的旅程。</w:t>
            </w:r>
          </w:p>
        </w:tc>
        <w:tc>
          <w:tcPr>
            <w:tcW w:w="2489" w:type="dxa"/>
          </w:tcPr>
          <w:p w:rsidR="003157AD" w:rsidRDefault="006C10E4">
            <w:pPr>
              <w:spacing w:line="460" w:lineRule="exact"/>
              <w:rPr>
                <w:rFonts w:ascii="宋体" w:hAnsi="宋体"/>
                <w:sz w:val="18"/>
                <w:szCs w:val="18"/>
              </w:rPr>
            </w:pPr>
            <w:r>
              <w:rPr>
                <w:rFonts w:ascii="宋体" w:hint="eastAsia"/>
                <w:sz w:val="18"/>
                <w:szCs w:val="18"/>
              </w:rPr>
              <w:t>详见职业行业标准。</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18</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lastRenderedPageBreak/>
              <w:t>4</w:t>
            </w:r>
          </w:p>
        </w:tc>
        <w:tc>
          <w:tcPr>
            <w:tcW w:w="1163" w:type="dxa"/>
            <w:vAlign w:val="center"/>
          </w:tcPr>
          <w:p w:rsidR="003157AD" w:rsidRDefault="006C10E4">
            <w:pPr>
              <w:spacing w:line="460" w:lineRule="exact"/>
              <w:rPr>
                <w:rFonts w:ascii="宋体" w:hAnsi="宋体" w:cs="宋体"/>
                <w:color w:val="FF0000"/>
                <w:kern w:val="0"/>
                <w:szCs w:val="21"/>
              </w:rPr>
            </w:pPr>
            <w:r>
              <w:rPr>
                <w:rFonts w:ascii="宋体" w:hAnsi="宋体"/>
                <w:sz w:val="18"/>
                <w:szCs w:val="18"/>
              </w:rPr>
              <w:t>学习情景四：</w:t>
            </w:r>
            <w:r>
              <w:rPr>
                <w:rFonts w:ascii="宋体" w:hAnsi="宋体" w:hint="eastAsia"/>
                <w:sz w:val="18"/>
                <w:szCs w:val="18"/>
              </w:rPr>
              <w:t>面试流程</w:t>
            </w:r>
          </w:p>
        </w:tc>
        <w:tc>
          <w:tcPr>
            <w:tcW w:w="3330" w:type="dxa"/>
          </w:tcPr>
          <w:p w:rsidR="003157AD" w:rsidRDefault="006C10E4">
            <w:pPr>
              <w:spacing w:line="460" w:lineRule="exact"/>
              <w:rPr>
                <w:rFonts w:ascii="宋体"/>
                <w:sz w:val="18"/>
                <w:szCs w:val="18"/>
              </w:rPr>
            </w:pPr>
            <w:r>
              <w:rPr>
                <w:rFonts w:ascii="宋体" w:hint="eastAsia"/>
                <w:sz w:val="18"/>
                <w:szCs w:val="18"/>
              </w:rPr>
              <w:t>理论：能熟练掌握航空公司面试流程及面试标准。</w:t>
            </w:r>
          </w:p>
          <w:p w:rsidR="003157AD" w:rsidRDefault="006C10E4">
            <w:pPr>
              <w:spacing w:line="460" w:lineRule="exact"/>
              <w:rPr>
                <w:rFonts w:ascii="宋体" w:hAnsi="宋体"/>
                <w:sz w:val="18"/>
                <w:szCs w:val="18"/>
              </w:rPr>
            </w:pPr>
            <w:r>
              <w:rPr>
                <w:rFonts w:ascii="宋体" w:hint="eastAsia"/>
                <w:sz w:val="18"/>
                <w:szCs w:val="18"/>
              </w:rPr>
              <w:t>技能：会熟练的应对面试。</w:t>
            </w:r>
          </w:p>
        </w:tc>
        <w:tc>
          <w:tcPr>
            <w:tcW w:w="2489" w:type="dxa"/>
          </w:tcPr>
          <w:p w:rsidR="003157AD" w:rsidRDefault="006C10E4">
            <w:pPr>
              <w:spacing w:line="460" w:lineRule="exact"/>
              <w:rPr>
                <w:rFonts w:ascii="宋体" w:hAnsi="宋体"/>
                <w:sz w:val="18"/>
                <w:szCs w:val="18"/>
              </w:rPr>
            </w:pPr>
            <w:r>
              <w:rPr>
                <w:rFonts w:ascii="宋体" w:hint="eastAsia"/>
                <w:sz w:val="18"/>
                <w:szCs w:val="18"/>
              </w:rPr>
              <w:t>让学生掌握面试流程，控制好心态，为参加航空公司面试奠定扎实的基础。</w:t>
            </w:r>
          </w:p>
        </w:tc>
        <w:tc>
          <w:tcPr>
            <w:tcW w:w="1424" w:type="dxa"/>
            <w:vAlign w:val="center"/>
          </w:tcPr>
          <w:p w:rsidR="003157AD" w:rsidRDefault="006C10E4">
            <w:pPr>
              <w:spacing w:line="460" w:lineRule="exact"/>
              <w:jc w:val="center"/>
              <w:rPr>
                <w:rFonts w:ascii="宋体" w:hAnsi="宋体"/>
                <w:szCs w:val="21"/>
              </w:rPr>
            </w:pPr>
            <w:r>
              <w:rPr>
                <w:rFonts w:ascii="宋体" w:hAnsi="宋体" w:hint="eastAsia"/>
                <w:szCs w:val="21"/>
              </w:rPr>
              <w:t>18</w:t>
            </w:r>
          </w:p>
        </w:tc>
      </w:tr>
      <w:tr w:rsidR="003157AD">
        <w:trPr>
          <w:cantSplit/>
          <w:trHeight w:val="567"/>
          <w:jc w:val="center"/>
        </w:trPr>
        <w:tc>
          <w:tcPr>
            <w:tcW w:w="7648" w:type="dxa"/>
            <w:gridSpan w:val="4"/>
            <w:vAlign w:val="center"/>
          </w:tcPr>
          <w:p w:rsidR="003157AD" w:rsidRDefault="006C10E4">
            <w:pPr>
              <w:adjustRightInd w:val="0"/>
              <w:snapToGrid w:val="0"/>
              <w:spacing w:line="460" w:lineRule="exact"/>
              <w:jc w:val="center"/>
              <w:rPr>
                <w:rFonts w:ascii="宋体" w:hAnsi="宋体"/>
                <w:sz w:val="18"/>
                <w:szCs w:val="18"/>
              </w:rPr>
            </w:pPr>
            <w:r>
              <w:rPr>
                <w:rFonts w:ascii="宋体" w:hAnsi="宋体" w:hint="eastAsia"/>
                <w:sz w:val="18"/>
                <w:szCs w:val="18"/>
              </w:rPr>
              <w:t>总课时</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66</w:t>
            </w:r>
          </w:p>
        </w:tc>
      </w:tr>
    </w:tbl>
    <w:p w:rsidR="003157AD" w:rsidRPr="0013000C" w:rsidRDefault="0013000C" w:rsidP="0013000C">
      <w:pPr>
        <w:adjustRightInd w:val="0"/>
        <w:snapToGrid w:val="0"/>
        <w:spacing w:line="580" w:lineRule="exact"/>
        <w:ind w:firstLineChars="200" w:firstLine="643"/>
        <w:rPr>
          <w:rFonts w:ascii="仿宋" w:eastAsia="仿宋" w:hAnsi="仿宋" w:cs="仿宋_GB2312"/>
          <w:sz w:val="32"/>
          <w:szCs w:val="32"/>
        </w:rPr>
      </w:pPr>
      <w:r w:rsidRPr="0013000C">
        <w:rPr>
          <w:rFonts w:ascii="仿宋" w:eastAsia="仿宋" w:hAnsi="仿宋" w:cs="仿宋_GB2312" w:hint="eastAsia"/>
          <w:b/>
          <w:sz w:val="32"/>
          <w:szCs w:val="32"/>
        </w:rPr>
        <w:t>6.</w:t>
      </w:r>
      <w:r w:rsidR="006C10E4" w:rsidRPr="0013000C">
        <w:rPr>
          <w:rFonts w:ascii="仿宋" w:eastAsia="仿宋" w:hAnsi="仿宋" w:cs="仿宋_GB2312" w:hint="eastAsia"/>
          <w:b/>
          <w:sz w:val="32"/>
          <w:szCs w:val="32"/>
        </w:rPr>
        <w:t>教学建议</w:t>
      </w:r>
    </w:p>
    <w:p w:rsidR="003157AD" w:rsidRDefault="0013000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教学方法</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教学方法上，应充分发挥“教师主导、学生主体”作用，主要采取行动导向教学模式。同时贯穿“授人予鱼，不如授人予渔”思想，在教授的过程中，课堂的主体从老师转向学生，教师的角色从主讲位置转变为学生学习设计学习情境，准备项目或任务，并指导学生完成工作任务的导演和指导员，学生的角色从主听、主看位置转变为做中学、学中做的真正学习的主人，从而激发学生的创作精神。</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在进行课堂分组讨论时，采用随机分组或自行分组交替的形式，既可培养学生的团队合作能力，也可增强学生的应变能力，更能发挥学生的自主能力。</w:t>
      </w:r>
    </w:p>
    <w:p w:rsidR="003157AD" w:rsidRDefault="0013000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C10E4">
        <w:rPr>
          <w:rFonts w:ascii="仿宋_GB2312" w:eastAsia="仿宋_GB2312" w:hAnsi="仿宋_GB2312" w:cs="仿宋_GB2312" w:hint="eastAsia"/>
          <w:sz w:val="32"/>
          <w:szCs w:val="32"/>
        </w:rPr>
        <w:t>评价方法</w:t>
      </w:r>
    </w:p>
    <w:p w:rsidR="003157AD" w:rsidRDefault="0013000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1）教学评价的标准应体现任务引领型课程的特征，体现理论与实践的统一，突出过程评价与阶段（以工作任务模块为阶段）评价，结合课堂提问、训练活动、阶段测验等进行综合评价。</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（2）强调目标与评价和理论与实践目标一体化评价，教学评价的对象包括学生知识的掌握、学习态度和基本职业</w:t>
      </w:r>
      <w:r>
        <w:rPr>
          <w:rFonts w:ascii="仿宋_GB2312" w:eastAsia="仿宋_GB2312" w:hAnsi="仿宋_GB2312" w:cs="仿宋_GB2312" w:hint="eastAsia"/>
          <w:sz w:val="32"/>
          <w:szCs w:val="32"/>
        </w:rPr>
        <w:lastRenderedPageBreak/>
        <w:t>素质等情况，引导学生在理解的基础上进行记忆，对所要达到的目标完成情况进行评价。</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（3）教学评价应注重学生实践能力和分析、解决问题能力的评价，对在学习和应用上有创新的学生应在评定时给予鼓励。</w:t>
      </w:r>
    </w:p>
    <w:p w:rsidR="003157AD" w:rsidRDefault="0013000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6C10E4">
        <w:rPr>
          <w:rFonts w:ascii="仿宋_GB2312" w:eastAsia="仿宋_GB2312" w:hAnsi="仿宋_GB2312" w:cs="仿宋_GB2312" w:hint="eastAsia"/>
          <w:sz w:val="32"/>
          <w:szCs w:val="32"/>
        </w:rPr>
        <w:t>教学条件</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教学方法上，应充分发挥“教师主导、学生主体”作用，主要采取行动导向教学模式。同时贯穿“授人予鱼，不如授人予渔”思想，在教授的过程中，课堂的主体从老师转向学生，教师的角色从主讲位置转变为学生学习设计学习情境，准备项目或任务，并指导学生完成工作任务的导演和指导员，学生的角色从主听、主看位置转变为做中学、学中做的真正学习的主人，从而激发学生的创作精神。</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在进行课堂分组讨论时，采用随机分组或自行分组交替的形式，既可培养学生的团队合作能力，也可增强学生的应变能力，更能发挥学生的自主能力。</w:t>
      </w:r>
    </w:p>
    <w:p w:rsidR="003157AD" w:rsidRDefault="0013000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6C10E4">
        <w:rPr>
          <w:rFonts w:ascii="仿宋_GB2312" w:eastAsia="仿宋_GB2312" w:hAnsi="仿宋_GB2312" w:cs="仿宋_GB2312" w:hint="eastAsia"/>
          <w:sz w:val="32"/>
          <w:szCs w:val="32"/>
        </w:rPr>
        <w:t>教材编选</w:t>
      </w:r>
    </w:p>
    <w:p w:rsidR="003157AD" w:rsidRDefault="006C10E4">
      <w:pPr>
        <w:snapToGrid w:val="0"/>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（1）必须依据本课程标准编写教材。</w:t>
      </w:r>
    </w:p>
    <w:p w:rsidR="003157AD" w:rsidRDefault="006C10E4">
      <w:pPr>
        <w:snapToGrid w:val="0"/>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教材应充分体现任务引领、实践导向的课程设计思想。以航空专业所涉及的各项任务为主线，结合职业技能证书考核的要求合理安排教材内容。以学生未来的发展和知识结构的要求必需够用为度，不追求理论的深度与难度。</w:t>
      </w:r>
    </w:p>
    <w:p w:rsidR="003157AD" w:rsidRDefault="006C10E4">
      <w:pPr>
        <w:snapToGrid w:val="0"/>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（3）教材在内容上应既实用又开放，即在注重航空服务基本理论的同时，还应把实训过程中的新知识、新技术和</w:t>
      </w:r>
      <w:r>
        <w:rPr>
          <w:rFonts w:ascii="仿宋_GB2312" w:eastAsia="仿宋_GB2312" w:hAnsi="仿宋_GB2312" w:cs="仿宋_GB2312" w:hint="eastAsia"/>
          <w:sz w:val="32"/>
          <w:szCs w:val="32"/>
        </w:rPr>
        <w:lastRenderedPageBreak/>
        <w:t>新方法融入教材，以便教材内容更加贴近航空服务的实际。在形式上应适合五年一贯制学生的认知特点，文字表达要深入浅出，图文展现应图文并茂。</w:t>
      </w:r>
    </w:p>
    <w:p w:rsidR="003157AD" w:rsidRDefault="006C10E4" w:rsidP="0013000C">
      <w:pPr>
        <w:snapToGrid w:val="0"/>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（4）为了提高学生学习的积极性和主动性，培养学生的综合职业能力，教材应根据工作任务的需要设计相应的实例训练。</w:t>
      </w:r>
    </w:p>
    <w:p w:rsidR="003157AD" w:rsidRPr="0013000C" w:rsidRDefault="0013000C" w:rsidP="005E0E33">
      <w:pPr>
        <w:snapToGrid w:val="0"/>
        <w:spacing w:beforeLines="50" w:afterLines="50" w:line="580" w:lineRule="exact"/>
        <w:ind w:firstLineChars="200" w:firstLine="640"/>
        <w:rPr>
          <w:rFonts w:ascii="楷体" w:eastAsia="楷体" w:hAnsi="楷体"/>
          <w:sz w:val="32"/>
          <w:szCs w:val="32"/>
        </w:rPr>
      </w:pPr>
      <w:r w:rsidRPr="0013000C">
        <w:rPr>
          <w:rFonts w:ascii="楷体" w:eastAsia="楷体" w:hAnsi="楷体" w:hint="eastAsia"/>
          <w:sz w:val="32"/>
          <w:szCs w:val="32"/>
        </w:rPr>
        <w:t>（十四）</w:t>
      </w:r>
      <w:r w:rsidR="006C10E4" w:rsidRPr="0013000C">
        <w:rPr>
          <w:rFonts w:ascii="楷体" w:eastAsia="楷体" w:hAnsi="楷体" w:hint="eastAsia"/>
          <w:sz w:val="32"/>
          <w:szCs w:val="32"/>
        </w:rPr>
        <w:t>民航运输地理课程（项目）标准</w:t>
      </w:r>
    </w:p>
    <w:p w:rsidR="003157AD" w:rsidRPr="0013000C" w:rsidRDefault="0013000C" w:rsidP="005E0E33">
      <w:pPr>
        <w:snapToGrid w:val="0"/>
        <w:spacing w:beforeLines="50" w:afterLines="50" w:line="580" w:lineRule="exact"/>
        <w:ind w:firstLineChars="200" w:firstLine="643"/>
        <w:rPr>
          <w:rFonts w:ascii="仿宋" w:eastAsia="仿宋" w:hAnsi="仿宋" w:cs="仿宋_GB2312"/>
          <w:sz w:val="32"/>
          <w:szCs w:val="32"/>
        </w:rPr>
      </w:pPr>
      <w:r w:rsidRPr="0013000C">
        <w:rPr>
          <w:rFonts w:ascii="仿宋" w:eastAsia="仿宋" w:hAnsi="仿宋" w:cs="仿宋_GB2312" w:hint="eastAsia"/>
          <w:b/>
          <w:sz w:val="32"/>
          <w:szCs w:val="32"/>
        </w:rPr>
        <w:t>1.</w:t>
      </w:r>
      <w:r w:rsidR="006C10E4" w:rsidRPr="0013000C">
        <w:rPr>
          <w:rFonts w:ascii="仿宋" w:eastAsia="仿宋" w:hAnsi="仿宋" w:cs="仿宋_GB2312" w:hint="eastAsia"/>
          <w:b/>
          <w:sz w:val="32"/>
          <w:szCs w:val="32"/>
        </w:rPr>
        <w:t>课程性质与任务</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民航运输地理是航空服务专业学生的一门必修专业基础课，是一门涉及多学科的综合性学科，本课程主要研究航空运输地理的诸多问题，如基础地理知识，时差的计算，国际国内旅游知识是学生工作实践中的主要工具。</w:t>
      </w:r>
    </w:p>
    <w:p w:rsidR="003157AD" w:rsidRPr="0013000C" w:rsidRDefault="0013000C" w:rsidP="0013000C">
      <w:pPr>
        <w:adjustRightInd w:val="0"/>
        <w:snapToGrid w:val="0"/>
        <w:spacing w:line="58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2.</w:t>
      </w:r>
      <w:r w:rsidR="006C10E4" w:rsidRPr="0013000C">
        <w:rPr>
          <w:rFonts w:ascii="仿宋" w:eastAsia="仿宋" w:hAnsi="仿宋" w:cs="仿宋_GB2312" w:hint="eastAsia"/>
          <w:b/>
          <w:sz w:val="32"/>
          <w:szCs w:val="32"/>
        </w:rPr>
        <w:t>课程教学目标</w:t>
      </w:r>
    </w:p>
    <w:p w:rsidR="003157AD" w:rsidRDefault="0013000C">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知识目标</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本专业的学生通过本门课程的学习与训练，了解并掌握航空运输地理基础理论知识。</w:t>
      </w:r>
    </w:p>
    <w:p w:rsidR="003157AD" w:rsidRDefault="0013000C">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C10E4">
        <w:rPr>
          <w:rFonts w:ascii="仿宋_GB2312" w:eastAsia="仿宋_GB2312" w:hAnsi="仿宋_GB2312" w:cs="仿宋_GB2312" w:hint="eastAsia"/>
          <w:sz w:val="32"/>
          <w:szCs w:val="32"/>
        </w:rPr>
        <w:t>能力目标</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（1）掌握中国地理位置、地理特征和区位优势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（2）掌握从上海始发主要飞行航线经过省市的地理知识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（3）了解主要飞行航线经过省市的地标、经济情况、风土人情和旅游资源。</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3.素质目标</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（1）知识融合能力以培养良好的政治素质、法律素质和文化素质。</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（2）知识融入专业知识结构以培养良好的工作素质、团队素质和创新素质。 。</w:t>
      </w:r>
    </w:p>
    <w:p w:rsidR="003157AD" w:rsidRPr="0013000C" w:rsidRDefault="0013000C" w:rsidP="0013000C">
      <w:pPr>
        <w:adjustRightInd w:val="0"/>
        <w:snapToGrid w:val="0"/>
        <w:spacing w:line="58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3.</w:t>
      </w:r>
      <w:r w:rsidR="006C10E4" w:rsidRPr="0013000C">
        <w:rPr>
          <w:rFonts w:ascii="仿宋" w:eastAsia="仿宋" w:hAnsi="仿宋" w:cs="仿宋_GB2312" w:hint="eastAsia"/>
          <w:b/>
          <w:sz w:val="32"/>
          <w:szCs w:val="32"/>
        </w:rPr>
        <w:t>参考学时</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90学时</w:t>
      </w:r>
    </w:p>
    <w:p w:rsidR="003157AD" w:rsidRPr="0013000C" w:rsidRDefault="0013000C" w:rsidP="0013000C">
      <w:pPr>
        <w:adjustRightInd w:val="0"/>
        <w:snapToGrid w:val="0"/>
        <w:spacing w:line="58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4.</w:t>
      </w:r>
      <w:r w:rsidR="006C10E4" w:rsidRPr="0013000C">
        <w:rPr>
          <w:rFonts w:ascii="仿宋" w:eastAsia="仿宋" w:hAnsi="仿宋" w:cs="仿宋_GB2312" w:hint="eastAsia"/>
          <w:b/>
          <w:sz w:val="32"/>
          <w:szCs w:val="32"/>
        </w:rPr>
        <w:t>课程学分</w:t>
      </w:r>
    </w:p>
    <w:p w:rsidR="0013000C" w:rsidRDefault="006C10E4" w:rsidP="0013000C">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5学分</w:t>
      </w:r>
    </w:p>
    <w:p w:rsidR="003157AD" w:rsidRPr="0013000C" w:rsidRDefault="0013000C" w:rsidP="0013000C">
      <w:pPr>
        <w:adjustRightInd w:val="0"/>
        <w:snapToGrid w:val="0"/>
        <w:spacing w:line="580" w:lineRule="exact"/>
        <w:ind w:firstLineChars="200" w:firstLine="643"/>
        <w:rPr>
          <w:rFonts w:ascii="仿宋" w:eastAsia="仿宋" w:hAnsi="仿宋" w:cs="仿宋"/>
          <w:b/>
          <w:sz w:val="32"/>
          <w:szCs w:val="32"/>
        </w:rPr>
      </w:pPr>
      <w:r w:rsidRPr="0013000C">
        <w:rPr>
          <w:rFonts w:ascii="仿宋" w:eastAsia="仿宋" w:hAnsi="仿宋" w:cs="仿宋" w:hint="eastAsia"/>
          <w:b/>
          <w:sz w:val="32"/>
          <w:szCs w:val="32"/>
        </w:rPr>
        <w:t>5.</w:t>
      </w:r>
      <w:r w:rsidR="006C10E4" w:rsidRPr="0013000C">
        <w:rPr>
          <w:rFonts w:ascii="仿宋" w:eastAsia="仿宋" w:hAnsi="仿宋" w:cs="仿宋_GB2312" w:hint="eastAsia"/>
          <w:b/>
          <w:sz w:val="32"/>
          <w:szCs w:val="32"/>
        </w:rPr>
        <w:t>课程内容和要求</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66"/>
        <w:gridCol w:w="1163"/>
        <w:gridCol w:w="3330"/>
        <w:gridCol w:w="2489"/>
        <w:gridCol w:w="1424"/>
      </w:tblGrid>
      <w:tr w:rsidR="003157AD">
        <w:trPr>
          <w:cantSplit/>
          <w:trHeight w:val="567"/>
          <w:tblHeader/>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序号</w:t>
            </w:r>
          </w:p>
        </w:tc>
        <w:tc>
          <w:tcPr>
            <w:tcW w:w="1163" w:type="dxa"/>
            <w:vAlign w:val="center"/>
          </w:tcPr>
          <w:p w:rsidR="003157AD" w:rsidRDefault="006C10E4">
            <w:pPr>
              <w:adjustRightInd w:val="0"/>
              <w:snapToGrid w:val="0"/>
              <w:jc w:val="center"/>
              <w:rPr>
                <w:rFonts w:ascii="宋体" w:hAnsi="宋体"/>
                <w:szCs w:val="21"/>
              </w:rPr>
            </w:pPr>
            <w:r>
              <w:rPr>
                <w:rFonts w:ascii="宋体" w:hAnsi="宋体" w:hint="eastAsia"/>
                <w:szCs w:val="21"/>
              </w:rPr>
              <w:t>教学项目</w:t>
            </w:r>
          </w:p>
        </w:tc>
        <w:tc>
          <w:tcPr>
            <w:tcW w:w="3330" w:type="dxa"/>
            <w:vAlign w:val="center"/>
          </w:tcPr>
          <w:p w:rsidR="003157AD" w:rsidRDefault="006C10E4">
            <w:pPr>
              <w:adjustRightInd w:val="0"/>
              <w:snapToGrid w:val="0"/>
              <w:jc w:val="center"/>
              <w:rPr>
                <w:rFonts w:ascii="宋体" w:hAnsi="宋体"/>
                <w:szCs w:val="21"/>
              </w:rPr>
            </w:pPr>
            <w:r>
              <w:rPr>
                <w:rFonts w:ascii="宋体" w:hAnsi="宋体" w:hint="eastAsia"/>
                <w:szCs w:val="21"/>
              </w:rPr>
              <w:t>教学内容与教学要求</w:t>
            </w:r>
          </w:p>
        </w:tc>
        <w:tc>
          <w:tcPr>
            <w:tcW w:w="2489" w:type="dxa"/>
            <w:vAlign w:val="center"/>
          </w:tcPr>
          <w:p w:rsidR="003157AD" w:rsidRDefault="006C10E4">
            <w:pPr>
              <w:adjustRightInd w:val="0"/>
              <w:snapToGrid w:val="0"/>
              <w:jc w:val="center"/>
              <w:rPr>
                <w:rFonts w:ascii="宋体" w:hAnsi="宋体"/>
                <w:szCs w:val="21"/>
              </w:rPr>
            </w:pPr>
            <w:r>
              <w:rPr>
                <w:rFonts w:ascii="宋体" w:hAnsi="宋体" w:hint="eastAsia"/>
                <w:szCs w:val="21"/>
              </w:rPr>
              <w:t>活动设计建议</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参考课时</w:t>
            </w:r>
          </w:p>
        </w:tc>
      </w:tr>
      <w:tr w:rsidR="003157AD">
        <w:trPr>
          <w:cantSplit/>
          <w:trHeight w:val="1686"/>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1</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地理与民航运输地理概述</w:t>
            </w:r>
          </w:p>
        </w:tc>
        <w:tc>
          <w:tcPr>
            <w:tcW w:w="3330" w:type="dxa"/>
          </w:tcPr>
          <w:p w:rsidR="003157AD" w:rsidRDefault="006C10E4">
            <w:pPr>
              <w:spacing w:line="360" w:lineRule="atLeast"/>
              <w:rPr>
                <w:rFonts w:ascii="宋体" w:hAnsi="宋体"/>
                <w:szCs w:val="21"/>
              </w:rPr>
            </w:pPr>
            <w:r>
              <w:rPr>
                <w:rFonts w:ascii="宋体" w:hAnsi="宋体" w:cs="宋体" w:hint="eastAsia"/>
                <w:szCs w:val="21"/>
              </w:rPr>
              <w:t>1.</w:t>
            </w:r>
            <w:r>
              <w:rPr>
                <w:rFonts w:ascii="宋体" w:hAnsi="宋体" w:hint="eastAsia"/>
                <w:szCs w:val="21"/>
              </w:rPr>
              <w:t>地理学的产生与发展、学科特点与分类</w:t>
            </w:r>
            <w:r>
              <w:rPr>
                <w:rFonts w:ascii="宋体" w:hAnsi="宋体" w:cs="宋体" w:hint="eastAsia"/>
                <w:szCs w:val="21"/>
              </w:rPr>
              <w:t>2.</w:t>
            </w:r>
            <w:r>
              <w:rPr>
                <w:rFonts w:ascii="宋体" w:hAnsi="宋体" w:hint="eastAsia"/>
                <w:szCs w:val="21"/>
              </w:rPr>
              <w:t>民航运输地理的特点。</w:t>
            </w:r>
          </w:p>
        </w:tc>
        <w:tc>
          <w:tcPr>
            <w:tcW w:w="2489" w:type="dxa"/>
          </w:tcPr>
          <w:p w:rsidR="003157AD" w:rsidRDefault="006C10E4">
            <w:pPr>
              <w:spacing w:line="360" w:lineRule="atLeast"/>
              <w:rPr>
                <w:rFonts w:ascii="宋体" w:hAnsi="宋体"/>
                <w:szCs w:val="21"/>
              </w:rPr>
            </w:pPr>
            <w:r>
              <w:rPr>
                <w:rFonts w:ascii="宋体" w:hAnsi="宋体" w:hint="eastAsia"/>
                <w:szCs w:val="21"/>
              </w:rPr>
              <w:t>简述地理学的产生与发展、学科特点与分类</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16</w:t>
            </w:r>
          </w:p>
        </w:tc>
      </w:tr>
      <w:tr w:rsidR="003157AD">
        <w:trPr>
          <w:cantSplit/>
          <w:trHeight w:val="2050"/>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2</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自然地理与飞行</w:t>
            </w:r>
          </w:p>
        </w:tc>
        <w:tc>
          <w:tcPr>
            <w:tcW w:w="3330" w:type="dxa"/>
          </w:tcPr>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1.</w:t>
            </w:r>
            <w:r>
              <w:rPr>
                <w:rFonts w:ascii="宋体" w:hAnsi="宋体" w:hint="eastAsia"/>
                <w:szCs w:val="21"/>
              </w:rPr>
              <w:t>地球的基本常识、地理坐标、地球的自转与公转</w:t>
            </w:r>
          </w:p>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2.</w:t>
            </w:r>
            <w:r>
              <w:rPr>
                <w:rFonts w:ascii="宋体" w:hAnsi="宋体" w:hint="eastAsia"/>
                <w:szCs w:val="21"/>
              </w:rPr>
              <w:t>地图比例尺、地图符号、地图投影</w:t>
            </w:r>
            <w:r>
              <w:rPr>
                <w:rFonts w:ascii="宋体" w:hAnsi="宋体" w:cs="宋体" w:hint="eastAsia"/>
                <w:kern w:val="0"/>
                <w:szCs w:val="21"/>
              </w:rPr>
              <w:t>。</w:t>
            </w:r>
          </w:p>
        </w:tc>
        <w:tc>
          <w:tcPr>
            <w:tcW w:w="2489" w:type="dxa"/>
          </w:tcPr>
          <w:p w:rsidR="003157AD" w:rsidRDefault="006C10E4">
            <w:pPr>
              <w:tabs>
                <w:tab w:val="left" w:pos="705"/>
              </w:tabs>
              <w:spacing w:line="460" w:lineRule="exact"/>
              <w:ind w:rightChars="-51" w:right="-107"/>
              <w:rPr>
                <w:rFonts w:ascii="宋体" w:hAnsi="宋体"/>
                <w:szCs w:val="21"/>
              </w:rPr>
            </w:pPr>
            <w:r>
              <w:rPr>
                <w:rFonts w:ascii="宋体" w:hAnsi="宋体" w:hint="eastAsia"/>
                <w:szCs w:val="21"/>
              </w:rPr>
              <w:t>导航的分类，简述地球的基本常识、地理坐标、地球的自转与公转</w:t>
            </w:r>
          </w:p>
          <w:p w:rsidR="003157AD" w:rsidRDefault="003157AD">
            <w:pPr>
              <w:adjustRightInd w:val="0"/>
              <w:snapToGrid w:val="0"/>
              <w:spacing w:line="460" w:lineRule="exact"/>
              <w:rPr>
                <w:rFonts w:ascii="宋体" w:hAnsi="宋体" w:cs="宋体"/>
                <w:kern w:val="0"/>
                <w:szCs w:val="21"/>
              </w:rPr>
            </w:pP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14</w:t>
            </w:r>
          </w:p>
        </w:tc>
      </w:tr>
      <w:tr w:rsidR="003157AD">
        <w:trPr>
          <w:cantSplit/>
          <w:trHeight w:val="1632"/>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3</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气象与飞行安全</w:t>
            </w:r>
          </w:p>
        </w:tc>
        <w:tc>
          <w:tcPr>
            <w:tcW w:w="3330" w:type="dxa"/>
          </w:tcPr>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1.</w:t>
            </w:r>
            <w:r>
              <w:rPr>
                <w:rFonts w:ascii="宋体" w:hAnsi="宋体" w:hint="eastAsia"/>
                <w:szCs w:val="21"/>
              </w:rPr>
              <w:t>气温、气压、空气湿度、基本要素与飞行</w:t>
            </w:r>
          </w:p>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2.</w:t>
            </w:r>
            <w:r>
              <w:rPr>
                <w:rFonts w:ascii="宋体" w:hAnsi="宋体" w:hint="eastAsia"/>
                <w:szCs w:val="21"/>
              </w:rPr>
              <w:t>对流层、平流层、航行层</w:t>
            </w:r>
          </w:p>
        </w:tc>
        <w:tc>
          <w:tcPr>
            <w:tcW w:w="2489" w:type="dxa"/>
          </w:tcPr>
          <w:p w:rsidR="003157AD" w:rsidRDefault="006C10E4">
            <w:pPr>
              <w:spacing w:line="460" w:lineRule="exact"/>
              <w:rPr>
                <w:rFonts w:ascii="宋体" w:hAnsi="宋体"/>
                <w:szCs w:val="21"/>
              </w:rPr>
            </w:pPr>
            <w:r>
              <w:rPr>
                <w:rFonts w:ascii="宋体" w:hAnsi="宋体" w:hint="eastAsia"/>
                <w:szCs w:val="21"/>
              </w:rPr>
              <w:t>简述基本气象要素</w:t>
            </w:r>
          </w:p>
          <w:p w:rsidR="003157AD" w:rsidRDefault="006C10E4">
            <w:pPr>
              <w:adjustRightInd w:val="0"/>
              <w:snapToGrid w:val="0"/>
              <w:spacing w:line="460" w:lineRule="exact"/>
              <w:rPr>
                <w:rFonts w:ascii="宋体" w:hAnsi="宋体" w:cs="宋体"/>
                <w:kern w:val="0"/>
                <w:szCs w:val="21"/>
              </w:rPr>
            </w:pPr>
            <w:r>
              <w:rPr>
                <w:rFonts w:ascii="宋体" w:hAnsi="宋体" w:hint="eastAsia"/>
                <w:szCs w:val="21"/>
              </w:rPr>
              <w:t>大气层分类</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12</w:t>
            </w:r>
          </w:p>
        </w:tc>
      </w:tr>
      <w:tr w:rsidR="003157AD">
        <w:trPr>
          <w:cantSplit/>
          <w:trHeight w:val="2510"/>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4</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民航运输布局与经济分析</w:t>
            </w:r>
          </w:p>
        </w:tc>
        <w:tc>
          <w:tcPr>
            <w:tcW w:w="3330" w:type="dxa"/>
          </w:tcPr>
          <w:p w:rsidR="003157AD" w:rsidRDefault="006C10E4">
            <w:pPr>
              <w:adjustRightInd w:val="0"/>
              <w:snapToGrid w:val="0"/>
              <w:spacing w:line="460" w:lineRule="exact"/>
              <w:rPr>
                <w:rFonts w:ascii="宋体" w:hAnsi="宋体" w:cs="宋体"/>
                <w:kern w:val="0"/>
                <w:szCs w:val="21"/>
              </w:rPr>
            </w:pPr>
            <w:r>
              <w:rPr>
                <w:rFonts w:ascii="宋体" w:hAnsi="宋体" w:hint="eastAsia"/>
                <w:szCs w:val="21"/>
              </w:rPr>
              <w:t>1.航线的定义及其分类航线网络及其分类、城市对、串、中枢辐射式式航线网络</w:t>
            </w:r>
          </w:p>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2.</w:t>
            </w:r>
            <w:r>
              <w:rPr>
                <w:rFonts w:ascii="宋体" w:hAnsi="宋体" w:hint="eastAsia"/>
                <w:szCs w:val="21"/>
              </w:rPr>
              <w:t>自然、经济、社会、科学技术、地理位置因素</w:t>
            </w:r>
          </w:p>
        </w:tc>
        <w:tc>
          <w:tcPr>
            <w:tcW w:w="2489" w:type="dxa"/>
          </w:tcPr>
          <w:p w:rsidR="003157AD" w:rsidRDefault="006C10E4">
            <w:pPr>
              <w:spacing w:line="460" w:lineRule="exact"/>
              <w:rPr>
                <w:rFonts w:ascii="宋体" w:hAnsi="宋体"/>
                <w:szCs w:val="21"/>
              </w:rPr>
            </w:pPr>
            <w:r>
              <w:rPr>
                <w:rFonts w:ascii="宋体" w:hAnsi="宋体" w:hint="eastAsia"/>
                <w:szCs w:val="21"/>
              </w:rPr>
              <w:t>航线与航线网络分类？</w:t>
            </w:r>
          </w:p>
          <w:p w:rsidR="003157AD" w:rsidRDefault="006C10E4">
            <w:pPr>
              <w:adjustRightInd w:val="0"/>
              <w:snapToGrid w:val="0"/>
              <w:spacing w:line="460" w:lineRule="exact"/>
              <w:rPr>
                <w:rFonts w:ascii="宋体" w:hAnsi="宋体" w:cs="宋体"/>
                <w:kern w:val="0"/>
                <w:szCs w:val="21"/>
              </w:rPr>
            </w:pPr>
            <w:r>
              <w:rPr>
                <w:rFonts w:ascii="宋体" w:hAnsi="宋体" w:hint="eastAsia"/>
                <w:szCs w:val="21"/>
              </w:rPr>
              <w:t>影响民航布局的主要因素？</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12</w:t>
            </w:r>
          </w:p>
        </w:tc>
      </w:tr>
      <w:tr w:rsidR="003157AD">
        <w:trPr>
          <w:cantSplit/>
          <w:trHeight w:val="2146"/>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lastRenderedPageBreak/>
              <w:t>5</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中国民航运输资源地理分布</w:t>
            </w:r>
          </w:p>
        </w:tc>
        <w:tc>
          <w:tcPr>
            <w:tcW w:w="3330" w:type="dxa"/>
          </w:tcPr>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1．</w:t>
            </w:r>
            <w:r>
              <w:rPr>
                <w:rFonts w:ascii="宋体" w:hAnsi="宋体" w:hint="eastAsia"/>
                <w:szCs w:val="21"/>
              </w:rPr>
              <w:t>中国民航运输地理概述、中国航空区划</w:t>
            </w:r>
          </w:p>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2．</w:t>
            </w:r>
            <w:r>
              <w:rPr>
                <w:rFonts w:ascii="宋体" w:hAnsi="宋体" w:hint="eastAsia"/>
                <w:szCs w:val="21"/>
              </w:rPr>
              <w:t>中国国际国内航线、中国机场概述</w:t>
            </w:r>
          </w:p>
        </w:tc>
        <w:tc>
          <w:tcPr>
            <w:tcW w:w="2489" w:type="dxa"/>
          </w:tcPr>
          <w:p w:rsidR="003157AD" w:rsidRDefault="006C10E4">
            <w:pPr>
              <w:adjustRightInd w:val="0"/>
              <w:snapToGrid w:val="0"/>
              <w:spacing w:line="460" w:lineRule="exact"/>
              <w:rPr>
                <w:rFonts w:ascii="宋体" w:hAnsi="宋体"/>
                <w:szCs w:val="21"/>
              </w:rPr>
            </w:pPr>
            <w:r>
              <w:rPr>
                <w:rFonts w:ascii="宋体" w:hAnsi="宋体" w:hint="eastAsia"/>
                <w:szCs w:val="21"/>
              </w:rPr>
              <w:t>简述中国民航运输地理概述、中国航空区划</w:t>
            </w:r>
          </w:p>
          <w:p w:rsidR="003157AD" w:rsidRDefault="006C10E4">
            <w:pPr>
              <w:adjustRightInd w:val="0"/>
              <w:snapToGrid w:val="0"/>
              <w:spacing w:line="460" w:lineRule="exact"/>
              <w:rPr>
                <w:rFonts w:ascii="宋体" w:hAnsi="宋体"/>
                <w:szCs w:val="21"/>
              </w:rPr>
            </w:pPr>
            <w:r>
              <w:rPr>
                <w:rFonts w:ascii="宋体" w:hAnsi="宋体" w:hint="eastAsia"/>
                <w:szCs w:val="21"/>
              </w:rPr>
              <w:t>中国国际国内航线、中国机场概述？</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12</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6</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中国民航旅游地理概述</w:t>
            </w:r>
          </w:p>
        </w:tc>
        <w:tc>
          <w:tcPr>
            <w:tcW w:w="3330" w:type="dxa"/>
          </w:tcPr>
          <w:p w:rsidR="003157AD" w:rsidRDefault="006C10E4" w:rsidP="009E4BE4">
            <w:pPr>
              <w:numPr>
                <w:ilvl w:val="0"/>
                <w:numId w:val="65"/>
              </w:numPr>
              <w:adjustRightInd w:val="0"/>
              <w:snapToGrid w:val="0"/>
              <w:spacing w:line="460" w:lineRule="exact"/>
              <w:rPr>
                <w:rFonts w:ascii="宋体" w:hAnsi="宋体"/>
                <w:szCs w:val="21"/>
              </w:rPr>
            </w:pPr>
            <w:r>
              <w:rPr>
                <w:rFonts w:ascii="宋体" w:hAnsi="宋体" w:hint="eastAsia"/>
                <w:szCs w:val="21"/>
              </w:rPr>
              <w:t>北京市航空运输地理环境、北京市航空运输发展布局分析</w:t>
            </w:r>
          </w:p>
          <w:p w:rsidR="003157AD" w:rsidRDefault="006C10E4" w:rsidP="009E4BE4">
            <w:pPr>
              <w:numPr>
                <w:ilvl w:val="0"/>
                <w:numId w:val="65"/>
              </w:numPr>
              <w:adjustRightInd w:val="0"/>
              <w:snapToGrid w:val="0"/>
              <w:spacing w:line="460" w:lineRule="exact"/>
              <w:rPr>
                <w:rFonts w:ascii="宋体" w:hAnsi="宋体"/>
                <w:szCs w:val="21"/>
              </w:rPr>
            </w:pPr>
            <w:r>
              <w:rPr>
                <w:rFonts w:ascii="宋体" w:hAnsi="宋体" w:hint="eastAsia"/>
                <w:szCs w:val="21"/>
              </w:rPr>
              <w:t>天津市民航运输旅游地理环境、天津市民航运输发展局势分析</w:t>
            </w:r>
          </w:p>
        </w:tc>
        <w:tc>
          <w:tcPr>
            <w:tcW w:w="2489" w:type="dxa"/>
          </w:tcPr>
          <w:p w:rsidR="003157AD" w:rsidRDefault="006C10E4">
            <w:pPr>
              <w:adjustRightInd w:val="0"/>
              <w:snapToGrid w:val="0"/>
              <w:spacing w:line="460" w:lineRule="exact"/>
              <w:rPr>
                <w:rFonts w:ascii="宋体" w:hAnsi="宋体"/>
                <w:szCs w:val="21"/>
              </w:rPr>
            </w:pPr>
            <w:r>
              <w:rPr>
                <w:rFonts w:ascii="宋体" w:hAnsi="宋体" w:hint="eastAsia"/>
                <w:szCs w:val="21"/>
              </w:rPr>
              <w:t>简述北京市航空运输地理环境、北京市航空运输发展布局分析</w:t>
            </w:r>
          </w:p>
          <w:p w:rsidR="003157AD" w:rsidRDefault="006C10E4">
            <w:pPr>
              <w:adjustRightInd w:val="0"/>
              <w:snapToGrid w:val="0"/>
              <w:spacing w:line="460" w:lineRule="exact"/>
              <w:rPr>
                <w:rFonts w:ascii="宋体" w:hAnsi="宋体"/>
                <w:szCs w:val="21"/>
              </w:rPr>
            </w:pPr>
            <w:r>
              <w:rPr>
                <w:rFonts w:ascii="宋体" w:hAnsi="宋体" w:hint="eastAsia"/>
                <w:szCs w:val="21"/>
              </w:rPr>
              <w:t>简述天津市民航运输旅游地理环境、天津市民航运输发展局分析</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12</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7</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世界民航运输布局及区划</w:t>
            </w:r>
          </w:p>
        </w:tc>
        <w:tc>
          <w:tcPr>
            <w:tcW w:w="3330" w:type="dxa"/>
            <w:vAlign w:val="center"/>
          </w:tcPr>
          <w:p w:rsidR="003157AD" w:rsidRDefault="006C10E4" w:rsidP="009E4BE4">
            <w:pPr>
              <w:numPr>
                <w:ilvl w:val="0"/>
                <w:numId w:val="66"/>
              </w:numPr>
              <w:spacing w:line="460" w:lineRule="exact"/>
              <w:rPr>
                <w:rFonts w:ascii="宋体" w:hAnsi="宋体"/>
                <w:szCs w:val="21"/>
              </w:rPr>
            </w:pPr>
            <w:r>
              <w:rPr>
                <w:rFonts w:ascii="宋体" w:hAnsi="宋体" w:hint="eastAsia"/>
                <w:szCs w:val="21"/>
              </w:rPr>
              <w:t>世界主要航线分布特点、世界主要国际航线分布世界航空公司概述。</w:t>
            </w:r>
          </w:p>
          <w:p w:rsidR="003157AD" w:rsidRDefault="006C10E4" w:rsidP="009E4BE4">
            <w:pPr>
              <w:numPr>
                <w:ilvl w:val="0"/>
                <w:numId w:val="66"/>
              </w:numPr>
              <w:spacing w:line="460" w:lineRule="exact"/>
              <w:rPr>
                <w:rFonts w:ascii="宋体" w:hAnsi="宋体"/>
                <w:szCs w:val="21"/>
              </w:rPr>
            </w:pPr>
            <w:r>
              <w:rPr>
                <w:rFonts w:ascii="宋体" w:hAnsi="宋体" w:hint="eastAsia"/>
                <w:szCs w:val="21"/>
              </w:rPr>
              <w:t>世界航空公司分布、北美的航空公司、欧洲的航空公司亚洲的航空公司</w:t>
            </w:r>
          </w:p>
        </w:tc>
        <w:tc>
          <w:tcPr>
            <w:tcW w:w="2489" w:type="dxa"/>
          </w:tcPr>
          <w:p w:rsidR="003157AD" w:rsidRDefault="006C10E4">
            <w:pPr>
              <w:adjustRightInd w:val="0"/>
              <w:snapToGrid w:val="0"/>
              <w:spacing w:line="460" w:lineRule="exact"/>
              <w:rPr>
                <w:rFonts w:ascii="宋体" w:hAnsi="宋体"/>
                <w:szCs w:val="21"/>
              </w:rPr>
            </w:pPr>
            <w:r>
              <w:rPr>
                <w:rFonts w:ascii="宋体" w:hAnsi="宋体" w:hint="eastAsia"/>
                <w:szCs w:val="21"/>
              </w:rPr>
              <w:t>简述世界主要航线分布</w:t>
            </w:r>
          </w:p>
          <w:p w:rsidR="003157AD" w:rsidRDefault="006C10E4">
            <w:pPr>
              <w:adjustRightInd w:val="0"/>
              <w:snapToGrid w:val="0"/>
              <w:spacing w:line="460" w:lineRule="exact"/>
              <w:rPr>
                <w:rFonts w:ascii="宋体" w:hAnsi="宋体"/>
                <w:szCs w:val="21"/>
              </w:rPr>
            </w:pPr>
            <w:r>
              <w:rPr>
                <w:rFonts w:ascii="宋体" w:hAnsi="宋体" w:hint="eastAsia"/>
                <w:szCs w:val="21"/>
              </w:rPr>
              <w:t>简述世界主要航空公司分布</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12</w:t>
            </w:r>
          </w:p>
        </w:tc>
      </w:tr>
      <w:tr w:rsidR="003157AD">
        <w:trPr>
          <w:cantSplit/>
          <w:trHeight w:val="567"/>
          <w:jc w:val="center"/>
        </w:trPr>
        <w:tc>
          <w:tcPr>
            <w:tcW w:w="7648" w:type="dxa"/>
            <w:gridSpan w:val="4"/>
            <w:vAlign w:val="center"/>
          </w:tcPr>
          <w:p w:rsidR="003157AD" w:rsidRDefault="006C10E4">
            <w:pPr>
              <w:adjustRightInd w:val="0"/>
              <w:snapToGrid w:val="0"/>
              <w:spacing w:line="460" w:lineRule="exact"/>
              <w:jc w:val="center"/>
              <w:rPr>
                <w:rFonts w:ascii="宋体" w:hAnsi="宋体"/>
                <w:szCs w:val="21"/>
              </w:rPr>
            </w:pPr>
            <w:r>
              <w:rPr>
                <w:rFonts w:ascii="宋体" w:hAnsi="宋体" w:hint="eastAsia"/>
                <w:szCs w:val="21"/>
              </w:rPr>
              <w:t>总课时</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90</w:t>
            </w:r>
          </w:p>
        </w:tc>
      </w:tr>
    </w:tbl>
    <w:p w:rsidR="003157AD" w:rsidRPr="0013000C" w:rsidRDefault="0013000C" w:rsidP="0013000C">
      <w:pPr>
        <w:adjustRightInd w:val="0"/>
        <w:snapToGrid w:val="0"/>
        <w:spacing w:line="580" w:lineRule="exact"/>
        <w:ind w:firstLineChars="200" w:firstLine="643"/>
        <w:rPr>
          <w:rFonts w:ascii="仿宋" w:eastAsia="仿宋" w:hAnsi="仿宋" w:cs="仿宋_GB2312"/>
          <w:sz w:val="32"/>
          <w:szCs w:val="32"/>
        </w:rPr>
      </w:pPr>
      <w:r w:rsidRPr="0013000C">
        <w:rPr>
          <w:rFonts w:ascii="仿宋" w:eastAsia="仿宋" w:hAnsi="仿宋" w:cs="仿宋_GB2312" w:hint="eastAsia"/>
          <w:b/>
          <w:sz w:val="32"/>
          <w:szCs w:val="32"/>
        </w:rPr>
        <w:t>6.</w:t>
      </w:r>
      <w:r w:rsidR="006C10E4" w:rsidRPr="0013000C">
        <w:rPr>
          <w:rFonts w:ascii="仿宋" w:eastAsia="仿宋" w:hAnsi="仿宋" w:cs="仿宋_GB2312" w:hint="eastAsia"/>
          <w:b/>
          <w:sz w:val="32"/>
          <w:szCs w:val="32"/>
        </w:rPr>
        <w:t>教学建议</w:t>
      </w:r>
    </w:p>
    <w:p w:rsidR="003157AD" w:rsidRDefault="0013000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教学方法</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教学中教师为突出专业技能培养的目标，注重对学生实际操作能力的训练，强化案例教学，通过小组讨论、案例分析、情景模拟、角色互换等教学做一体化的教学方式激发学生兴趣，增强教学效果。</w:t>
      </w:r>
    </w:p>
    <w:p w:rsidR="003157AD" w:rsidRDefault="0013000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C10E4">
        <w:rPr>
          <w:rFonts w:ascii="仿宋_GB2312" w:eastAsia="仿宋_GB2312" w:hAnsi="仿宋_GB2312" w:cs="仿宋_GB2312" w:hint="eastAsia"/>
          <w:sz w:val="32"/>
          <w:szCs w:val="32"/>
        </w:rPr>
        <w:t>评价方法</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以能否完成项目任务、胜任岗位为标准，以能力评价为</w:t>
      </w:r>
      <w:r>
        <w:rPr>
          <w:rFonts w:ascii="仿宋_GB2312" w:eastAsia="仿宋_GB2312" w:hAnsi="仿宋_GB2312" w:cs="仿宋_GB2312" w:hint="eastAsia"/>
          <w:sz w:val="32"/>
          <w:szCs w:val="32"/>
        </w:rPr>
        <w:lastRenderedPageBreak/>
        <w:t>重点，评价内容系统化（知识掌握情况、实践操作能力、学习态度和基本职业素质等方面），评价主体多元化（由教师、学生、企业共同参与），评价方法多样化（课堂提问、课后作业、项目实训、社会实践以及期末考试），过程评价和结果评价相结合的系统化课程评价。</w:t>
      </w:r>
    </w:p>
    <w:p w:rsidR="003157AD" w:rsidRDefault="0013000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6C10E4">
        <w:rPr>
          <w:rFonts w:ascii="仿宋_GB2312" w:eastAsia="仿宋_GB2312" w:hAnsi="仿宋_GB2312" w:cs="仿宋_GB2312" w:hint="eastAsia"/>
          <w:sz w:val="32"/>
          <w:szCs w:val="32"/>
        </w:rPr>
        <w:t>课程成绩形成方式：</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526"/>
        <w:gridCol w:w="1680"/>
        <w:gridCol w:w="2475"/>
        <w:gridCol w:w="1500"/>
        <w:gridCol w:w="1040"/>
      </w:tblGrid>
      <w:tr w:rsidR="003157AD">
        <w:tc>
          <w:tcPr>
            <w:tcW w:w="568"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序号</w:t>
            </w:r>
          </w:p>
        </w:tc>
        <w:tc>
          <w:tcPr>
            <w:tcW w:w="1526"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任务模块</w:t>
            </w:r>
          </w:p>
        </w:tc>
        <w:tc>
          <w:tcPr>
            <w:tcW w:w="168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评价主体</w:t>
            </w:r>
          </w:p>
        </w:tc>
        <w:tc>
          <w:tcPr>
            <w:tcW w:w="2475"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评价目标</w:t>
            </w:r>
          </w:p>
        </w:tc>
        <w:tc>
          <w:tcPr>
            <w:tcW w:w="150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评价方式</w:t>
            </w:r>
          </w:p>
        </w:tc>
        <w:tc>
          <w:tcPr>
            <w:tcW w:w="104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评价分值</w:t>
            </w:r>
          </w:p>
        </w:tc>
      </w:tr>
      <w:tr w:rsidR="003157AD">
        <w:tc>
          <w:tcPr>
            <w:tcW w:w="568"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1</w:t>
            </w:r>
          </w:p>
        </w:tc>
        <w:tc>
          <w:tcPr>
            <w:tcW w:w="1526"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宋体" w:hAnsi="宋体" w:cs="宋体"/>
                <w:szCs w:val="21"/>
              </w:rPr>
            </w:pPr>
            <w:r>
              <w:rPr>
                <w:rFonts w:ascii="宋体" w:hAnsi="宋体" w:cs="宋体" w:hint="eastAsia"/>
                <w:szCs w:val="21"/>
              </w:rPr>
              <w:t>学习态度</w:t>
            </w:r>
          </w:p>
        </w:tc>
        <w:tc>
          <w:tcPr>
            <w:tcW w:w="1680"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宋体" w:hAnsi="宋体" w:cs="宋体"/>
                <w:szCs w:val="21"/>
              </w:rPr>
            </w:pPr>
            <w:r>
              <w:rPr>
                <w:rFonts w:ascii="宋体" w:hAnsi="宋体" w:cs="宋体" w:hint="eastAsia"/>
                <w:szCs w:val="21"/>
              </w:rPr>
              <w:t>教师、学习组长</w:t>
            </w:r>
          </w:p>
        </w:tc>
        <w:tc>
          <w:tcPr>
            <w:tcW w:w="2475"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宋体" w:hAnsi="宋体" w:cs="宋体"/>
                <w:szCs w:val="21"/>
              </w:rPr>
            </w:pPr>
            <w:r>
              <w:rPr>
                <w:rFonts w:ascii="宋体" w:hAnsi="宋体" w:cs="宋体" w:hint="eastAsia"/>
                <w:szCs w:val="21"/>
              </w:rPr>
              <w:t>出勤、课堂表现</w:t>
            </w:r>
          </w:p>
        </w:tc>
        <w:tc>
          <w:tcPr>
            <w:tcW w:w="150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宋体" w:hAnsi="宋体" w:cs="宋体"/>
                <w:szCs w:val="21"/>
              </w:rPr>
            </w:pPr>
            <w:r>
              <w:rPr>
                <w:rFonts w:ascii="宋体" w:hAnsi="宋体" w:cs="宋体" w:hint="eastAsia"/>
                <w:szCs w:val="21"/>
              </w:rPr>
              <w:t>考勤提问</w:t>
            </w:r>
          </w:p>
        </w:tc>
        <w:tc>
          <w:tcPr>
            <w:tcW w:w="104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宋体" w:hAnsi="宋体" w:cs="宋体"/>
                <w:szCs w:val="21"/>
              </w:rPr>
            </w:pPr>
            <w:r>
              <w:rPr>
                <w:rFonts w:ascii="宋体" w:hAnsi="宋体" w:cs="宋体" w:hint="eastAsia"/>
                <w:szCs w:val="21"/>
              </w:rPr>
              <w:t>5%</w:t>
            </w:r>
          </w:p>
        </w:tc>
      </w:tr>
      <w:tr w:rsidR="003157AD">
        <w:tc>
          <w:tcPr>
            <w:tcW w:w="568"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2</w:t>
            </w:r>
          </w:p>
        </w:tc>
        <w:tc>
          <w:tcPr>
            <w:tcW w:w="1526"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宋体" w:hAnsi="宋体" w:cs="宋体"/>
                <w:szCs w:val="21"/>
              </w:rPr>
            </w:pPr>
            <w:r>
              <w:rPr>
                <w:rFonts w:ascii="宋体" w:hAnsi="宋体" w:cs="宋体" w:hint="eastAsia"/>
                <w:szCs w:val="21"/>
              </w:rPr>
              <w:t>基本职业素质</w:t>
            </w:r>
          </w:p>
        </w:tc>
        <w:tc>
          <w:tcPr>
            <w:tcW w:w="1680"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宋体" w:hAnsi="宋体" w:cs="宋体"/>
                <w:szCs w:val="21"/>
              </w:rPr>
            </w:pPr>
            <w:r>
              <w:rPr>
                <w:rFonts w:ascii="宋体" w:hAnsi="宋体" w:cs="宋体" w:hint="eastAsia"/>
                <w:szCs w:val="21"/>
              </w:rPr>
              <w:t>教师、学习组长</w:t>
            </w:r>
          </w:p>
        </w:tc>
        <w:tc>
          <w:tcPr>
            <w:tcW w:w="2475"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宋体" w:hAnsi="宋体" w:cs="宋体"/>
                <w:szCs w:val="21"/>
              </w:rPr>
            </w:pPr>
            <w:r>
              <w:rPr>
                <w:rFonts w:ascii="宋体" w:hAnsi="宋体" w:cs="宋体" w:hint="eastAsia"/>
                <w:szCs w:val="21"/>
              </w:rPr>
              <w:t>合作意识、岗位职责履行和胜任情况</w:t>
            </w:r>
          </w:p>
        </w:tc>
        <w:tc>
          <w:tcPr>
            <w:tcW w:w="150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宋体" w:hAnsi="宋体" w:cs="宋体"/>
                <w:szCs w:val="21"/>
              </w:rPr>
            </w:pPr>
            <w:r>
              <w:rPr>
                <w:rFonts w:ascii="宋体" w:hAnsi="宋体" w:cs="宋体" w:hint="eastAsia"/>
                <w:szCs w:val="21"/>
              </w:rPr>
              <w:t>考核评价表</w:t>
            </w:r>
          </w:p>
        </w:tc>
        <w:tc>
          <w:tcPr>
            <w:tcW w:w="104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宋体" w:hAnsi="宋体" w:cs="宋体"/>
                <w:szCs w:val="21"/>
              </w:rPr>
            </w:pPr>
            <w:r>
              <w:rPr>
                <w:rFonts w:ascii="宋体" w:hAnsi="宋体" w:cs="宋体" w:hint="eastAsia"/>
                <w:szCs w:val="21"/>
              </w:rPr>
              <w:t>5%</w:t>
            </w:r>
          </w:p>
        </w:tc>
      </w:tr>
      <w:tr w:rsidR="003157AD">
        <w:tc>
          <w:tcPr>
            <w:tcW w:w="568"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3</w:t>
            </w:r>
          </w:p>
        </w:tc>
        <w:tc>
          <w:tcPr>
            <w:tcW w:w="1526"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宋体" w:hAnsi="宋体" w:cs="宋体"/>
                <w:szCs w:val="21"/>
              </w:rPr>
            </w:pPr>
            <w:r>
              <w:rPr>
                <w:rFonts w:ascii="宋体" w:hAnsi="宋体" w:cs="宋体" w:hint="eastAsia"/>
                <w:szCs w:val="21"/>
              </w:rPr>
              <w:t>综合实训</w:t>
            </w:r>
          </w:p>
        </w:tc>
        <w:tc>
          <w:tcPr>
            <w:tcW w:w="1680"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宋体" w:hAnsi="宋体" w:cs="宋体"/>
                <w:szCs w:val="21"/>
              </w:rPr>
            </w:pPr>
            <w:r>
              <w:rPr>
                <w:rFonts w:ascii="宋体" w:hAnsi="宋体" w:cs="宋体" w:hint="eastAsia"/>
                <w:szCs w:val="21"/>
              </w:rPr>
              <w:t>教师、学习组长、同学</w:t>
            </w:r>
          </w:p>
        </w:tc>
        <w:tc>
          <w:tcPr>
            <w:tcW w:w="2475"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宋体" w:hAnsi="宋体" w:cs="宋体"/>
                <w:szCs w:val="21"/>
              </w:rPr>
            </w:pPr>
            <w:r>
              <w:rPr>
                <w:rFonts w:ascii="宋体" w:hAnsi="宋体" w:cs="宋体" w:hint="eastAsia"/>
                <w:szCs w:val="21"/>
              </w:rPr>
              <w:t>实训结果的正确性、书写的规范性、作业提交</w:t>
            </w:r>
          </w:p>
        </w:tc>
        <w:tc>
          <w:tcPr>
            <w:tcW w:w="150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宋体" w:hAnsi="宋体" w:cs="宋体"/>
                <w:szCs w:val="21"/>
              </w:rPr>
            </w:pPr>
            <w:r>
              <w:rPr>
                <w:rFonts w:ascii="宋体" w:hAnsi="宋体" w:cs="宋体" w:hint="eastAsia"/>
                <w:szCs w:val="21"/>
              </w:rPr>
              <w:t>网上评议教师评阅</w:t>
            </w:r>
          </w:p>
        </w:tc>
        <w:tc>
          <w:tcPr>
            <w:tcW w:w="104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宋体" w:hAnsi="宋体" w:cs="宋体"/>
                <w:szCs w:val="21"/>
              </w:rPr>
            </w:pPr>
            <w:r>
              <w:rPr>
                <w:rFonts w:ascii="宋体" w:hAnsi="宋体" w:cs="宋体" w:hint="eastAsia"/>
                <w:szCs w:val="21"/>
              </w:rPr>
              <w:t>20%</w:t>
            </w:r>
          </w:p>
        </w:tc>
      </w:tr>
      <w:tr w:rsidR="003157AD">
        <w:tc>
          <w:tcPr>
            <w:tcW w:w="568"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4</w:t>
            </w:r>
          </w:p>
        </w:tc>
        <w:tc>
          <w:tcPr>
            <w:tcW w:w="1526"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宋体" w:hAnsi="宋体" w:cs="宋体"/>
                <w:szCs w:val="21"/>
              </w:rPr>
            </w:pPr>
            <w:r>
              <w:rPr>
                <w:rFonts w:ascii="宋体" w:hAnsi="宋体" w:cs="宋体" w:hint="eastAsia"/>
                <w:szCs w:val="21"/>
              </w:rPr>
              <w:t>期末考试</w:t>
            </w:r>
          </w:p>
        </w:tc>
        <w:tc>
          <w:tcPr>
            <w:tcW w:w="1680"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宋体" w:hAnsi="宋体" w:cs="宋体"/>
                <w:szCs w:val="21"/>
              </w:rPr>
            </w:pPr>
            <w:r>
              <w:rPr>
                <w:rFonts w:ascii="宋体" w:hAnsi="宋体" w:cs="宋体" w:hint="eastAsia"/>
                <w:szCs w:val="21"/>
              </w:rPr>
              <w:t>教师</w:t>
            </w:r>
          </w:p>
        </w:tc>
        <w:tc>
          <w:tcPr>
            <w:tcW w:w="2475"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宋体" w:hAnsi="宋体" w:cs="宋体"/>
                <w:szCs w:val="21"/>
              </w:rPr>
            </w:pPr>
            <w:r>
              <w:rPr>
                <w:rFonts w:ascii="宋体" w:hAnsi="宋体" w:cs="宋体" w:hint="eastAsia"/>
                <w:szCs w:val="21"/>
              </w:rPr>
              <w:t>理论知识</w:t>
            </w:r>
          </w:p>
        </w:tc>
        <w:tc>
          <w:tcPr>
            <w:tcW w:w="150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宋体" w:hAnsi="宋体" w:cs="宋体"/>
                <w:szCs w:val="21"/>
              </w:rPr>
            </w:pPr>
            <w:r>
              <w:rPr>
                <w:rFonts w:ascii="宋体" w:hAnsi="宋体" w:cs="宋体" w:hint="eastAsia"/>
                <w:szCs w:val="21"/>
              </w:rPr>
              <w:t>闭卷考试</w:t>
            </w:r>
          </w:p>
        </w:tc>
        <w:tc>
          <w:tcPr>
            <w:tcW w:w="104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70%</w:t>
            </w:r>
          </w:p>
        </w:tc>
      </w:tr>
      <w:tr w:rsidR="003157AD">
        <w:tc>
          <w:tcPr>
            <w:tcW w:w="7749" w:type="dxa"/>
            <w:gridSpan w:val="5"/>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合计</w:t>
            </w:r>
          </w:p>
        </w:tc>
        <w:tc>
          <w:tcPr>
            <w:tcW w:w="104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100%</w:t>
            </w:r>
          </w:p>
        </w:tc>
      </w:tr>
    </w:tbl>
    <w:p w:rsidR="003157AD" w:rsidRDefault="0013000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6C10E4">
        <w:rPr>
          <w:rFonts w:ascii="仿宋_GB2312" w:eastAsia="仿宋_GB2312" w:hAnsi="仿宋_GB2312" w:cs="仿宋_GB2312" w:hint="eastAsia"/>
          <w:sz w:val="32"/>
          <w:szCs w:val="32"/>
        </w:rPr>
        <w:t>教学过程评价</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（1）突出阶段评价模式，包括对学生完成空乘服务课程某一阶段学习任务进行评价；以某一模块为内容，通过完成某一工作任务，对学生掌握知识和职业技能的程度进行的评价。 </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（2）强调目标评价模式，注重引导学生进行学习方式的改变，即从注重知识点的学习和掌握，转变为注重掌握民航乘务员岗位的流程和要求，以便为完成本岗位的工作任务打好基础。 </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（3）加强理论与实践一体化评价模式，应注重学生职</w:t>
      </w:r>
      <w:r>
        <w:rPr>
          <w:rFonts w:ascii="仿宋_GB2312" w:eastAsia="仿宋_GB2312" w:hAnsi="仿宋_GB2312" w:cs="仿宋_GB2312" w:hint="eastAsia"/>
          <w:sz w:val="32"/>
          <w:szCs w:val="32"/>
        </w:rPr>
        <w:lastRenderedPageBreak/>
        <w:t>业道德、实际动手能力和学习能力的考核，对在学习和应用上有创新的学生应予特别鼓励，全面综合评价学生能力。</w:t>
      </w:r>
    </w:p>
    <w:p w:rsidR="003157AD" w:rsidRDefault="0013000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6C10E4">
        <w:rPr>
          <w:rFonts w:ascii="仿宋_GB2312" w:eastAsia="仿宋_GB2312" w:hAnsi="仿宋_GB2312" w:cs="仿宋_GB2312" w:hint="eastAsia"/>
          <w:sz w:val="32"/>
          <w:szCs w:val="32"/>
        </w:rPr>
        <w:t>教学条件</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保证教学效果，本课程积极采用现代化的教学手段，制作电子教案、教学辅助课件，利用网上信息资源，丰富教学内涵。积极开发课程网站，创设课程论坛和网络课堂。坚持学生为主，教师为辅的教学理念，注重教学的生动性，采用多媒体技术进行仿真教学，激发学生学习兴趣，注重学生实际应用能力的培养。</w:t>
      </w:r>
    </w:p>
    <w:p w:rsidR="003157AD" w:rsidRDefault="0013000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sidR="006C10E4">
        <w:rPr>
          <w:rFonts w:ascii="仿宋_GB2312" w:eastAsia="仿宋_GB2312" w:hAnsi="仿宋_GB2312" w:cs="仿宋_GB2312" w:hint="eastAsia"/>
          <w:sz w:val="32"/>
          <w:szCs w:val="32"/>
        </w:rPr>
        <w:t>教材编选</w:t>
      </w:r>
    </w:p>
    <w:p w:rsidR="003157AD" w:rsidRDefault="006C10E4">
      <w:pPr>
        <w:snapToGrid w:val="0"/>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依据本课程标准选取充分体现任务引领、实践导向的课程设计思想的教材及相关教学资源。以市场主体法所涉及的各项任务为主线，合理安排教材内容。以学生未来的发展和知识结构的要求必需够用为度，不追求理论的深度与难度。</w:t>
      </w:r>
    </w:p>
    <w:p w:rsidR="003157AD" w:rsidRDefault="006C10E4">
      <w:pPr>
        <w:snapToGrid w:val="0"/>
        <w:spacing w:line="580" w:lineRule="exact"/>
        <w:ind w:firstLineChars="200" w:firstLine="640"/>
        <w:jc w:val="left"/>
        <w:rPr>
          <w:rFonts w:ascii="黑体" w:eastAsia="黑体" w:hAnsi="宋体"/>
          <w:sz w:val="32"/>
          <w:szCs w:val="32"/>
        </w:rPr>
      </w:pPr>
      <w:r>
        <w:rPr>
          <w:rFonts w:ascii="仿宋_GB2312" w:eastAsia="仿宋_GB2312" w:hAnsi="仿宋_GB2312" w:cs="仿宋_GB2312" w:hint="eastAsia"/>
          <w:sz w:val="32"/>
          <w:szCs w:val="32"/>
        </w:rPr>
        <w:t>2.教材在内容上应既实用又开放，即在注重实际操作能力训练的同时，还应把航空服务操作过程中的新知识、新技术和新方法融入教材，以便教材内容更加贴近航空服务实际。在形式上应适合高职学生认知特点，文字表达要深入浅出，图文展现应图文并茂。</w:t>
      </w:r>
    </w:p>
    <w:p w:rsidR="003157AD" w:rsidRPr="0013000C" w:rsidRDefault="0013000C" w:rsidP="005E0E33">
      <w:pPr>
        <w:snapToGrid w:val="0"/>
        <w:spacing w:beforeLines="50" w:afterLines="50" w:line="580" w:lineRule="exact"/>
        <w:ind w:firstLineChars="200" w:firstLine="640"/>
        <w:rPr>
          <w:rFonts w:ascii="楷体" w:eastAsia="楷体" w:hAnsi="楷体"/>
          <w:sz w:val="32"/>
          <w:szCs w:val="32"/>
        </w:rPr>
      </w:pPr>
      <w:r w:rsidRPr="0013000C">
        <w:rPr>
          <w:rFonts w:ascii="楷体" w:eastAsia="楷体" w:hAnsi="楷体" w:cs="仿宋_GB2312" w:hint="eastAsia"/>
          <w:sz w:val="32"/>
          <w:szCs w:val="32"/>
        </w:rPr>
        <w:t>（十五）</w:t>
      </w:r>
      <w:r w:rsidR="006C10E4" w:rsidRPr="0013000C">
        <w:rPr>
          <w:rFonts w:ascii="楷体" w:eastAsia="楷体" w:hAnsi="楷体" w:hint="eastAsia"/>
          <w:sz w:val="32"/>
          <w:szCs w:val="32"/>
        </w:rPr>
        <w:t>民航客票销售实务课程（项目）标准</w:t>
      </w:r>
    </w:p>
    <w:p w:rsidR="003157AD" w:rsidRPr="0013000C" w:rsidRDefault="0013000C" w:rsidP="005E0E33">
      <w:pPr>
        <w:snapToGrid w:val="0"/>
        <w:spacing w:beforeLines="50" w:afterLines="50" w:line="580" w:lineRule="exact"/>
        <w:ind w:firstLineChars="200" w:firstLine="643"/>
        <w:rPr>
          <w:rFonts w:ascii="仿宋" w:eastAsia="仿宋" w:hAnsi="仿宋" w:cs="仿宋_GB2312"/>
          <w:sz w:val="32"/>
          <w:szCs w:val="32"/>
        </w:rPr>
      </w:pPr>
      <w:r w:rsidRPr="0013000C">
        <w:rPr>
          <w:rFonts w:ascii="仿宋" w:eastAsia="仿宋" w:hAnsi="仿宋" w:cs="仿宋_GB2312" w:hint="eastAsia"/>
          <w:b/>
          <w:sz w:val="32"/>
          <w:szCs w:val="32"/>
        </w:rPr>
        <w:t>1.</w:t>
      </w:r>
      <w:r w:rsidR="006C10E4" w:rsidRPr="0013000C">
        <w:rPr>
          <w:rFonts w:ascii="仿宋" w:eastAsia="仿宋" w:hAnsi="仿宋" w:cs="仿宋_GB2312" w:hint="eastAsia"/>
          <w:b/>
          <w:sz w:val="32"/>
          <w:szCs w:val="32"/>
        </w:rPr>
        <w:t>课程性质与任务</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BSP出票操作系统是航空专业学生必修的专业课程，是以“任务驱动、项目导向”为主要教学模式的综合性、实践</w:t>
      </w:r>
      <w:r>
        <w:rPr>
          <w:rFonts w:ascii="仿宋" w:eastAsia="仿宋" w:hAnsi="仿宋" w:cs="仿宋" w:hint="eastAsia"/>
          <w:sz w:val="32"/>
          <w:szCs w:val="32"/>
        </w:rPr>
        <w:lastRenderedPageBreak/>
        <w:t xml:space="preserve">性、应用性课程。本课程是在学生学习了民用航空法、民航客货运输实务等课程的基础上开设的。本课程教学目标的实现为学生下一阶段顶岗实习将打下坚实的理论及实践基础。 </w:t>
      </w:r>
    </w:p>
    <w:p w:rsidR="003157AD" w:rsidRPr="0013000C" w:rsidRDefault="0013000C" w:rsidP="005E0E33">
      <w:pPr>
        <w:snapToGrid w:val="0"/>
        <w:spacing w:beforeLines="50" w:afterLines="50" w:line="58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2.</w:t>
      </w:r>
      <w:r w:rsidR="006C10E4" w:rsidRPr="0013000C">
        <w:rPr>
          <w:rFonts w:ascii="仿宋" w:eastAsia="仿宋" w:hAnsi="仿宋" w:cs="仿宋_GB2312" w:hint="eastAsia"/>
          <w:b/>
          <w:sz w:val="32"/>
          <w:szCs w:val="32"/>
        </w:rPr>
        <w:t>课程教学目标</w:t>
      </w:r>
    </w:p>
    <w:p w:rsidR="003157AD" w:rsidRDefault="0013000C" w:rsidP="0013000C">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知识目标</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能掌握客票的基础知识及使用的一般规定；</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（2）了解航空公司关于客票销售的基本规定；</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（3）正确填开或打印旅客的客票或行程单；</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 能正确处理团体旅客的出票、退票和客票变更。</w:t>
      </w:r>
    </w:p>
    <w:p w:rsidR="003157AD" w:rsidRDefault="0013000C">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C10E4">
        <w:rPr>
          <w:rFonts w:ascii="仿宋_GB2312" w:eastAsia="仿宋_GB2312" w:hAnsi="仿宋_GB2312" w:cs="仿宋_GB2312" w:hint="eastAsia"/>
          <w:sz w:val="32"/>
          <w:szCs w:val="32"/>
        </w:rPr>
        <w:t>能力目标</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（1）能掌握国内和国际客票销售的基本流程和一般要求；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（2）能填开国内客票并处理退票和客票变更；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（3）能填开国际客票并处理退票和客票变更；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（4）能识别各类不同的客票及掌握处理方法 。</w:t>
      </w:r>
    </w:p>
    <w:p w:rsidR="003157AD" w:rsidRDefault="0013000C">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6C10E4">
        <w:rPr>
          <w:rFonts w:ascii="仿宋_GB2312" w:eastAsia="仿宋_GB2312" w:hAnsi="仿宋_GB2312" w:cs="仿宋_GB2312" w:hint="eastAsia"/>
          <w:sz w:val="32"/>
          <w:szCs w:val="32"/>
        </w:rPr>
        <w:t>素质目标</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（1）具有良好的职业道德和敬业精神。</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（2）具有团队意识及妥善处理人际关系的能力。</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（3）具有沟通与交流能力。</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（4）具有组织、协调能力。</w:t>
      </w:r>
    </w:p>
    <w:p w:rsidR="003157AD" w:rsidRPr="0013000C" w:rsidRDefault="0013000C" w:rsidP="0013000C">
      <w:pPr>
        <w:adjustRightInd w:val="0"/>
        <w:snapToGrid w:val="0"/>
        <w:spacing w:line="58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3.</w:t>
      </w:r>
      <w:r w:rsidR="006C10E4" w:rsidRPr="0013000C">
        <w:rPr>
          <w:rFonts w:ascii="仿宋" w:eastAsia="仿宋" w:hAnsi="仿宋" w:cs="仿宋_GB2312" w:hint="eastAsia"/>
          <w:b/>
          <w:sz w:val="32"/>
          <w:szCs w:val="32"/>
        </w:rPr>
        <w:t>参考学时</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66学时</w:t>
      </w:r>
    </w:p>
    <w:p w:rsidR="003157AD" w:rsidRPr="0013000C" w:rsidRDefault="0013000C" w:rsidP="0013000C">
      <w:pPr>
        <w:adjustRightInd w:val="0"/>
        <w:snapToGrid w:val="0"/>
        <w:spacing w:line="58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4.</w:t>
      </w:r>
      <w:r w:rsidR="006C10E4" w:rsidRPr="0013000C">
        <w:rPr>
          <w:rFonts w:ascii="仿宋" w:eastAsia="仿宋" w:hAnsi="仿宋" w:cs="仿宋_GB2312" w:hint="eastAsia"/>
          <w:b/>
          <w:sz w:val="32"/>
          <w:szCs w:val="32"/>
        </w:rPr>
        <w:t>课程学分</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3学分</w:t>
      </w:r>
    </w:p>
    <w:p w:rsidR="003157AD" w:rsidRPr="0013000C" w:rsidRDefault="0013000C" w:rsidP="0013000C">
      <w:pPr>
        <w:adjustRightInd w:val="0"/>
        <w:snapToGrid w:val="0"/>
        <w:spacing w:line="580" w:lineRule="exact"/>
        <w:ind w:firstLineChars="200" w:firstLine="643"/>
        <w:rPr>
          <w:rFonts w:ascii="仿宋" w:eastAsia="仿宋" w:hAnsi="仿宋" w:cs="仿宋_GB2312"/>
          <w:sz w:val="32"/>
          <w:szCs w:val="32"/>
        </w:rPr>
      </w:pPr>
      <w:r w:rsidRPr="0013000C">
        <w:rPr>
          <w:rFonts w:ascii="仿宋" w:eastAsia="仿宋" w:hAnsi="仿宋" w:cs="仿宋_GB2312" w:hint="eastAsia"/>
          <w:b/>
          <w:sz w:val="32"/>
          <w:szCs w:val="32"/>
        </w:rPr>
        <w:t>5.</w:t>
      </w:r>
      <w:r w:rsidR="006C10E4" w:rsidRPr="0013000C">
        <w:rPr>
          <w:rFonts w:ascii="仿宋" w:eastAsia="仿宋" w:hAnsi="仿宋" w:cs="仿宋_GB2312" w:hint="eastAsia"/>
          <w:b/>
          <w:sz w:val="32"/>
          <w:szCs w:val="32"/>
        </w:rPr>
        <w:t>课程内容和要求</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66"/>
        <w:gridCol w:w="1163"/>
        <w:gridCol w:w="3330"/>
        <w:gridCol w:w="2489"/>
        <w:gridCol w:w="1424"/>
      </w:tblGrid>
      <w:tr w:rsidR="003157AD">
        <w:trPr>
          <w:cantSplit/>
          <w:trHeight w:val="567"/>
          <w:tblHeader/>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序号</w:t>
            </w:r>
          </w:p>
        </w:tc>
        <w:tc>
          <w:tcPr>
            <w:tcW w:w="1163" w:type="dxa"/>
            <w:vAlign w:val="center"/>
          </w:tcPr>
          <w:p w:rsidR="003157AD" w:rsidRDefault="006C10E4">
            <w:pPr>
              <w:adjustRightInd w:val="0"/>
              <w:snapToGrid w:val="0"/>
              <w:jc w:val="center"/>
              <w:rPr>
                <w:rFonts w:ascii="宋体" w:hAnsi="宋体"/>
                <w:szCs w:val="21"/>
              </w:rPr>
            </w:pPr>
            <w:r>
              <w:rPr>
                <w:rFonts w:ascii="宋体" w:hAnsi="宋体" w:hint="eastAsia"/>
                <w:szCs w:val="21"/>
              </w:rPr>
              <w:t>教学项目</w:t>
            </w:r>
          </w:p>
        </w:tc>
        <w:tc>
          <w:tcPr>
            <w:tcW w:w="3330" w:type="dxa"/>
            <w:vAlign w:val="center"/>
          </w:tcPr>
          <w:p w:rsidR="003157AD" w:rsidRDefault="006C10E4">
            <w:pPr>
              <w:adjustRightInd w:val="0"/>
              <w:snapToGrid w:val="0"/>
              <w:jc w:val="center"/>
              <w:rPr>
                <w:rFonts w:ascii="宋体" w:hAnsi="宋体"/>
                <w:szCs w:val="21"/>
              </w:rPr>
            </w:pPr>
            <w:r>
              <w:rPr>
                <w:rFonts w:ascii="宋体" w:hAnsi="宋体" w:hint="eastAsia"/>
                <w:szCs w:val="21"/>
              </w:rPr>
              <w:t>教学内容与教学要求</w:t>
            </w:r>
          </w:p>
        </w:tc>
        <w:tc>
          <w:tcPr>
            <w:tcW w:w="2489" w:type="dxa"/>
            <w:vAlign w:val="center"/>
          </w:tcPr>
          <w:p w:rsidR="003157AD" w:rsidRDefault="006C10E4">
            <w:pPr>
              <w:adjustRightInd w:val="0"/>
              <w:snapToGrid w:val="0"/>
              <w:jc w:val="center"/>
              <w:rPr>
                <w:rFonts w:ascii="宋体" w:hAnsi="宋体"/>
                <w:szCs w:val="21"/>
              </w:rPr>
            </w:pPr>
            <w:r>
              <w:rPr>
                <w:rFonts w:ascii="宋体" w:hAnsi="宋体" w:hint="eastAsia"/>
                <w:szCs w:val="21"/>
              </w:rPr>
              <w:t>活动设计建议</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参考课时</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1</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中国民航代理人分销系统简介</w:t>
            </w:r>
          </w:p>
        </w:tc>
        <w:tc>
          <w:tcPr>
            <w:tcW w:w="3330" w:type="dxa"/>
          </w:tcPr>
          <w:p w:rsidR="003157AD" w:rsidRDefault="006C10E4">
            <w:pPr>
              <w:spacing w:line="360" w:lineRule="atLeast"/>
              <w:rPr>
                <w:rFonts w:ascii="宋体" w:hAnsi="宋体"/>
                <w:szCs w:val="21"/>
              </w:rPr>
            </w:pPr>
            <w:r>
              <w:rPr>
                <w:rFonts w:ascii="宋体" w:hAnsi="宋体" w:hint="eastAsia"/>
                <w:szCs w:val="21"/>
              </w:rPr>
              <w:t>掌握 CRS、ICS、DCS各自的概念及其之间的关系。</w:t>
            </w:r>
          </w:p>
        </w:tc>
        <w:tc>
          <w:tcPr>
            <w:tcW w:w="2489" w:type="dxa"/>
          </w:tcPr>
          <w:p w:rsidR="003157AD" w:rsidRDefault="006C10E4">
            <w:pPr>
              <w:spacing w:line="360" w:lineRule="atLeast"/>
              <w:rPr>
                <w:rFonts w:ascii="宋体" w:hAnsi="宋体"/>
                <w:szCs w:val="21"/>
              </w:rPr>
            </w:pPr>
            <w:r>
              <w:rPr>
                <w:rFonts w:ascii="宋体" w:hAnsi="宋体" w:hint="eastAsia"/>
                <w:szCs w:val="21"/>
              </w:rPr>
              <w:t>熟记CRS、ICS、DCS各自的概念，了解他们之间的关系。</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10</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2</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系统注册</w:t>
            </w:r>
          </w:p>
        </w:tc>
        <w:tc>
          <w:tcPr>
            <w:tcW w:w="3330" w:type="dxa"/>
          </w:tcPr>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1.</w:t>
            </w:r>
            <w:r>
              <w:rPr>
                <w:rFonts w:ascii="宋体" w:hAnsi="宋体" w:hint="eastAsia"/>
                <w:szCs w:val="21"/>
              </w:rPr>
              <w:t>工作号、终端号、部门代号的代码</w:t>
            </w:r>
          </w:p>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2.</w:t>
            </w:r>
            <w:r>
              <w:rPr>
                <w:rFonts w:ascii="宋体" w:hAnsi="宋体" w:hint="eastAsia"/>
                <w:szCs w:val="21"/>
              </w:rPr>
              <w:t>信息查询与电子客票出票授权。</w:t>
            </w:r>
          </w:p>
        </w:tc>
        <w:tc>
          <w:tcPr>
            <w:tcW w:w="2489" w:type="dxa"/>
          </w:tcPr>
          <w:p w:rsidR="003157AD" w:rsidRDefault="006C10E4">
            <w:pPr>
              <w:adjustRightInd w:val="0"/>
              <w:snapToGrid w:val="0"/>
              <w:spacing w:line="460" w:lineRule="exact"/>
              <w:rPr>
                <w:rFonts w:ascii="宋体" w:hAnsi="宋体" w:cs="宋体"/>
                <w:kern w:val="0"/>
                <w:szCs w:val="21"/>
              </w:rPr>
            </w:pPr>
            <w:r>
              <w:rPr>
                <w:rFonts w:ascii="宋体" w:hAnsi="宋体" w:hint="eastAsia"/>
                <w:szCs w:val="21"/>
              </w:rPr>
              <w:t>能顺利进、退出系统，为旅客提供相应信息查询。</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12</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3</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航班信息查询</w:t>
            </w:r>
          </w:p>
        </w:tc>
        <w:tc>
          <w:tcPr>
            <w:tcW w:w="3330" w:type="dxa"/>
            <w:vAlign w:val="center"/>
          </w:tcPr>
          <w:p w:rsidR="003157AD" w:rsidRDefault="006C10E4">
            <w:pPr>
              <w:widowControl/>
              <w:adjustRightInd w:val="0"/>
              <w:snapToGrid w:val="0"/>
              <w:spacing w:line="460" w:lineRule="exact"/>
              <w:rPr>
                <w:rFonts w:ascii="宋体" w:hAnsi="宋体"/>
                <w:szCs w:val="21"/>
              </w:rPr>
            </w:pPr>
            <w:r>
              <w:rPr>
                <w:rFonts w:ascii="宋体" w:hAnsi="宋体" w:hint="eastAsia"/>
                <w:szCs w:val="21"/>
              </w:rPr>
              <w:t>AVH、FF指令的涵义及应用。</w:t>
            </w:r>
          </w:p>
          <w:p w:rsidR="003157AD" w:rsidRDefault="006C10E4">
            <w:pPr>
              <w:widowControl/>
              <w:adjustRightInd w:val="0"/>
              <w:snapToGrid w:val="0"/>
              <w:spacing w:line="460" w:lineRule="exact"/>
              <w:rPr>
                <w:rFonts w:ascii="宋体" w:hAnsi="宋体" w:cs="宋体"/>
                <w:kern w:val="0"/>
                <w:szCs w:val="21"/>
              </w:rPr>
            </w:pPr>
            <w:r>
              <w:rPr>
                <w:rFonts w:ascii="宋体" w:hAnsi="宋体" w:hint="eastAsia"/>
                <w:szCs w:val="21"/>
              </w:rPr>
              <w:t>NFD指令的涵义及应用。</w:t>
            </w:r>
          </w:p>
        </w:tc>
        <w:tc>
          <w:tcPr>
            <w:tcW w:w="2489" w:type="dxa"/>
          </w:tcPr>
          <w:p w:rsidR="003157AD" w:rsidRDefault="006C10E4">
            <w:pPr>
              <w:adjustRightInd w:val="0"/>
              <w:snapToGrid w:val="0"/>
              <w:spacing w:line="460" w:lineRule="exact"/>
              <w:rPr>
                <w:rFonts w:ascii="宋体" w:hAnsi="宋体" w:cs="宋体"/>
                <w:kern w:val="0"/>
                <w:szCs w:val="21"/>
              </w:rPr>
            </w:pPr>
            <w:r>
              <w:rPr>
                <w:rFonts w:ascii="宋体" w:hAnsi="宋体" w:hint="eastAsia"/>
                <w:szCs w:val="21"/>
              </w:rPr>
              <w:t>熟练掌握各指令的涵义，能运用指令进行航班信息查询。</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8</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4</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旅客订座记录</w:t>
            </w:r>
          </w:p>
        </w:tc>
        <w:tc>
          <w:tcPr>
            <w:tcW w:w="3330" w:type="dxa"/>
          </w:tcPr>
          <w:p w:rsidR="003157AD" w:rsidRDefault="006C10E4">
            <w:pPr>
              <w:adjustRightInd w:val="0"/>
              <w:snapToGrid w:val="0"/>
              <w:spacing w:line="460" w:lineRule="exact"/>
              <w:rPr>
                <w:rFonts w:ascii="宋体" w:hAnsi="宋体" w:cs="宋体"/>
                <w:kern w:val="0"/>
                <w:szCs w:val="21"/>
              </w:rPr>
            </w:pPr>
            <w:r>
              <w:rPr>
                <w:rFonts w:ascii="宋体" w:hAnsi="宋体" w:hint="eastAsia"/>
                <w:szCs w:val="21"/>
              </w:rPr>
              <w:t>1.PNR概念、结构、类型。</w:t>
            </w:r>
          </w:p>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2.</w:t>
            </w:r>
            <w:r>
              <w:rPr>
                <w:rFonts w:ascii="宋体" w:hAnsi="宋体" w:hint="eastAsia"/>
                <w:szCs w:val="21"/>
              </w:rPr>
              <w:t>了解PNR相关构成项。</w:t>
            </w:r>
          </w:p>
        </w:tc>
        <w:tc>
          <w:tcPr>
            <w:tcW w:w="2489" w:type="dxa"/>
            <w:vAlign w:val="center"/>
          </w:tcPr>
          <w:p w:rsidR="003157AD" w:rsidRDefault="006C10E4">
            <w:pPr>
              <w:widowControl/>
              <w:adjustRightInd w:val="0"/>
              <w:snapToGrid w:val="0"/>
              <w:spacing w:line="460" w:lineRule="exact"/>
              <w:rPr>
                <w:rFonts w:ascii="宋体" w:hAnsi="宋体"/>
                <w:szCs w:val="21"/>
              </w:rPr>
            </w:pPr>
            <w:r>
              <w:rPr>
                <w:rFonts w:ascii="宋体" w:hAnsi="宋体" w:hint="eastAsia"/>
                <w:szCs w:val="21"/>
              </w:rPr>
              <w:t>熟练掌握PNR相关构成项。</w:t>
            </w:r>
          </w:p>
          <w:p w:rsidR="003157AD" w:rsidRDefault="006C10E4">
            <w:pPr>
              <w:widowControl/>
              <w:adjustRightInd w:val="0"/>
              <w:snapToGrid w:val="0"/>
              <w:spacing w:line="460" w:lineRule="exact"/>
              <w:rPr>
                <w:rFonts w:ascii="宋体" w:hAnsi="宋体"/>
                <w:szCs w:val="21"/>
              </w:rPr>
            </w:pPr>
            <w:r>
              <w:rPr>
                <w:rFonts w:ascii="宋体" w:hAnsi="宋体" w:hint="eastAsia"/>
                <w:szCs w:val="21"/>
              </w:rPr>
              <w:t>掌握PNR概念、结构、类型。</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10</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5</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PNR的操作和修改</w:t>
            </w:r>
          </w:p>
        </w:tc>
        <w:tc>
          <w:tcPr>
            <w:tcW w:w="3330" w:type="dxa"/>
          </w:tcPr>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1．</w:t>
            </w:r>
            <w:r>
              <w:rPr>
                <w:rFonts w:ascii="宋体" w:hAnsi="宋体" w:hint="eastAsia"/>
                <w:szCs w:val="21"/>
              </w:rPr>
              <w:t>什么是PNR？</w:t>
            </w:r>
          </w:p>
          <w:p w:rsidR="003157AD" w:rsidRDefault="006C10E4">
            <w:pPr>
              <w:adjustRightInd w:val="0"/>
              <w:snapToGrid w:val="0"/>
              <w:spacing w:line="460" w:lineRule="exact"/>
              <w:rPr>
                <w:rFonts w:ascii="宋体" w:hAnsi="宋体" w:cs="宋体"/>
                <w:kern w:val="0"/>
                <w:szCs w:val="21"/>
              </w:rPr>
            </w:pPr>
            <w:r>
              <w:rPr>
                <w:rFonts w:ascii="宋体" w:hAnsi="宋体" w:hint="eastAsia"/>
                <w:szCs w:val="21"/>
              </w:rPr>
              <w:t>2.PNR的处理方法。</w:t>
            </w:r>
          </w:p>
        </w:tc>
        <w:tc>
          <w:tcPr>
            <w:tcW w:w="2489" w:type="dxa"/>
          </w:tcPr>
          <w:p w:rsidR="003157AD" w:rsidRDefault="006C10E4">
            <w:pPr>
              <w:adjustRightInd w:val="0"/>
              <w:snapToGrid w:val="0"/>
              <w:spacing w:line="460" w:lineRule="exact"/>
              <w:rPr>
                <w:rFonts w:ascii="宋体" w:hAnsi="宋体" w:cs="宋体"/>
                <w:kern w:val="0"/>
                <w:szCs w:val="21"/>
              </w:rPr>
            </w:pPr>
            <w:r>
              <w:rPr>
                <w:rFonts w:ascii="宋体" w:hAnsi="宋体"/>
                <w:szCs w:val="21"/>
              </w:rPr>
              <w:t>能</w:t>
            </w:r>
            <w:r>
              <w:rPr>
                <w:rFonts w:ascii="宋体" w:hAnsi="宋体" w:hint="eastAsia"/>
                <w:szCs w:val="21"/>
              </w:rPr>
              <w:t>熟练掌握PNR的生效、提取和取消。</w:t>
            </w:r>
            <w:r>
              <w:rPr>
                <w:rFonts w:ascii="宋体" w:hAnsi="宋体"/>
                <w:szCs w:val="21"/>
              </w:rPr>
              <w:t>能</w:t>
            </w:r>
            <w:r>
              <w:rPr>
                <w:rFonts w:ascii="宋体" w:hAnsi="宋体" w:hint="eastAsia"/>
                <w:szCs w:val="21"/>
              </w:rPr>
              <w:t>熟练操作PNR系统。</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8</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6</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电子客票的销售</w:t>
            </w:r>
          </w:p>
        </w:tc>
        <w:tc>
          <w:tcPr>
            <w:tcW w:w="3330" w:type="dxa"/>
          </w:tcPr>
          <w:p w:rsidR="003157AD" w:rsidRDefault="006C10E4" w:rsidP="009E4BE4">
            <w:pPr>
              <w:numPr>
                <w:ilvl w:val="0"/>
                <w:numId w:val="67"/>
              </w:numPr>
              <w:adjustRightInd w:val="0"/>
              <w:snapToGrid w:val="0"/>
              <w:spacing w:line="460" w:lineRule="exact"/>
              <w:rPr>
                <w:rFonts w:ascii="宋体" w:hAnsi="宋体"/>
                <w:szCs w:val="21"/>
              </w:rPr>
            </w:pPr>
            <w:r>
              <w:rPr>
                <w:rFonts w:ascii="宋体" w:hAnsi="宋体" w:hint="eastAsia"/>
                <w:szCs w:val="21"/>
              </w:rPr>
              <w:t>了解电子客票提取、出票与出票重试操作。</w:t>
            </w:r>
          </w:p>
          <w:p w:rsidR="003157AD" w:rsidRDefault="006C10E4" w:rsidP="009E4BE4">
            <w:pPr>
              <w:numPr>
                <w:ilvl w:val="0"/>
                <w:numId w:val="67"/>
              </w:numPr>
              <w:adjustRightInd w:val="0"/>
              <w:snapToGrid w:val="0"/>
              <w:spacing w:line="460" w:lineRule="exact"/>
              <w:rPr>
                <w:rFonts w:ascii="宋体" w:hAnsi="宋体" w:cs="宋体"/>
                <w:kern w:val="0"/>
                <w:szCs w:val="21"/>
              </w:rPr>
            </w:pPr>
            <w:r>
              <w:rPr>
                <w:rFonts w:ascii="宋体" w:hAnsi="宋体" w:hint="eastAsia"/>
                <w:szCs w:val="21"/>
              </w:rPr>
              <w:t>掌握电子客票改期、解挂和作废的方法。</w:t>
            </w:r>
          </w:p>
        </w:tc>
        <w:tc>
          <w:tcPr>
            <w:tcW w:w="2489" w:type="dxa"/>
          </w:tcPr>
          <w:p w:rsidR="003157AD" w:rsidRDefault="006C10E4">
            <w:pPr>
              <w:adjustRightInd w:val="0"/>
              <w:snapToGrid w:val="0"/>
              <w:spacing w:line="460" w:lineRule="exact"/>
              <w:rPr>
                <w:rFonts w:ascii="宋体" w:hAnsi="宋体"/>
                <w:szCs w:val="21"/>
              </w:rPr>
            </w:pPr>
            <w:r>
              <w:rPr>
                <w:rFonts w:ascii="宋体" w:hAnsi="宋体" w:hint="eastAsia"/>
                <w:szCs w:val="21"/>
              </w:rPr>
              <w:t>掌握电子客票提取、出票与出票重试操作。</w:t>
            </w:r>
          </w:p>
          <w:p w:rsidR="003157AD" w:rsidRDefault="006C10E4">
            <w:pPr>
              <w:adjustRightInd w:val="0"/>
              <w:snapToGrid w:val="0"/>
              <w:spacing w:line="460" w:lineRule="exact"/>
              <w:rPr>
                <w:rFonts w:ascii="宋体" w:hAnsi="宋体"/>
                <w:szCs w:val="21"/>
              </w:rPr>
            </w:pPr>
            <w:r>
              <w:rPr>
                <w:rFonts w:ascii="宋体" w:hAnsi="宋体" w:hint="eastAsia"/>
                <w:szCs w:val="21"/>
              </w:rPr>
              <w:t>熟悉电子客票改期、解挂和作废的方法。</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10</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7</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电子客票的打印</w:t>
            </w:r>
          </w:p>
        </w:tc>
        <w:tc>
          <w:tcPr>
            <w:tcW w:w="3330" w:type="dxa"/>
          </w:tcPr>
          <w:p w:rsidR="003157AD" w:rsidRDefault="006C10E4">
            <w:pPr>
              <w:adjustRightInd w:val="0"/>
              <w:snapToGrid w:val="0"/>
              <w:spacing w:line="460" w:lineRule="exact"/>
              <w:rPr>
                <w:rFonts w:ascii="宋体" w:hAnsi="宋体"/>
                <w:szCs w:val="21"/>
              </w:rPr>
            </w:pPr>
            <w:r>
              <w:rPr>
                <w:rFonts w:ascii="宋体" w:hAnsi="宋体" w:hint="eastAsia"/>
                <w:szCs w:val="21"/>
              </w:rPr>
              <w:t>打印机使用方法。</w:t>
            </w:r>
          </w:p>
          <w:p w:rsidR="003157AD" w:rsidRDefault="006C10E4">
            <w:pPr>
              <w:adjustRightInd w:val="0"/>
              <w:snapToGrid w:val="0"/>
              <w:spacing w:line="460" w:lineRule="exact"/>
              <w:rPr>
                <w:rFonts w:ascii="宋体" w:hAnsi="宋体"/>
                <w:szCs w:val="21"/>
              </w:rPr>
            </w:pPr>
            <w:r>
              <w:rPr>
                <w:rFonts w:ascii="宋体" w:hAnsi="宋体" w:hint="eastAsia"/>
                <w:szCs w:val="21"/>
              </w:rPr>
              <w:t>客票控制方法。</w:t>
            </w:r>
          </w:p>
        </w:tc>
        <w:tc>
          <w:tcPr>
            <w:tcW w:w="2489" w:type="dxa"/>
          </w:tcPr>
          <w:p w:rsidR="003157AD" w:rsidRDefault="006C10E4">
            <w:pPr>
              <w:adjustRightInd w:val="0"/>
              <w:snapToGrid w:val="0"/>
              <w:spacing w:line="460" w:lineRule="exact"/>
              <w:rPr>
                <w:rFonts w:ascii="宋体" w:hAnsi="宋体" w:cs="宋体"/>
                <w:kern w:val="0"/>
                <w:szCs w:val="21"/>
              </w:rPr>
            </w:pPr>
            <w:r>
              <w:rPr>
                <w:rFonts w:ascii="宋体" w:hAnsi="宋体" w:hint="eastAsia"/>
                <w:szCs w:val="21"/>
              </w:rPr>
              <w:t>熟练操作电子客票的打印方法。</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8</w:t>
            </w:r>
          </w:p>
        </w:tc>
      </w:tr>
      <w:tr w:rsidR="003157AD">
        <w:trPr>
          <w:cantSplit/>
          <w:trHeight w:val="567"/>
          <w:jc w:val="center"/>
        </w:trPr>
        <w:tc>
          <w:tcPr>
            <w:tcW w:w="7648" w:type="dxa"/>
            <w:gridSpan w:val="4"/>
            <w:vAlign w:val="center"/>
          </w:tcPr>
          <w:p w:rsidR="003157AD" w:rsidRDefault="006C10E4">
            <w:pPr>
              <w:adjustRightInd w:val="0"/>
              <w:snapToGrid w:val="0"/>
              <w:spacing w:line="460" w:lineRule="exact"/>
              <w:jc w:val="center"/>
              <w:rPr>
                <w:rFonts w:ascii="宋体" w:hAnsi="宋体"/>
                <w:szCs w:val="21"/>
              </w:rPr>
            </w:pPr>
            <w:r>
              <w:rPr>
                <w:rFonts w:ascii="宋体" w:hAnsi="宋体" w:hint="eastAsia"/>
                <w:szCs w:val="21"/>
              </w:rPr>
              <w:t>总课时</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66</w:t>
            </w:r>
          </w:p>
        </w:tc>
      </w:tr>
    </w:tbl>
    <w:p w:rsidR="003157AD" w:rsidRPr="0013000C" w:rsidRDefault="0013000C" w:rsidP="0013000C">
      <w:pPr>
        <w:adjustRightInd w:val="0"/>
        <w:snapToGrid w:val="0"/>
        <w:spacing w:line="580" w:lineRule="exact"/>
        <w:ind w:firstLineChars="200" w:firstLine="643"/>
        <w:rPr>
          <w:rFonts w:ascii="仿宋" w:eastAsia="仿宋" w:hAnsi="仿宋" w:cs="仿宋_GB2312"/>
          <w:sz w:val="32"/>
          <w:szCs w:val="32"/>
        </w:rPr>
      </w:pPr>
      <w:r w:rsidRPr="0013000C">
        <w:rPr>
          <w:rFonts w:ascii="仿宋" w:eastAsia="仿宋" w:hAnsi="仿宋" w:cs="仿宋_GB2312" w:hint="eastAsia"/>
          <w:b/>
          <w:sz w:val="32"/>
          <w:szCs w:val="32"/>
        </w:rPr>
        <w:t>6.</w:t>
      </w:r>
      <w:r w:rsidR="006C10E4" w:rsidRPr="0013000C">
        <w:rPr>
          <w:rFonts w:ascii="仿宋" w:eastAsia="仿宋" w:hAnsi="仿宋" w:cs="仿宋_GB2312" w:hint="eastAsia"/>
          <w:b/>
          <w:sz w:val="32"/>
          <w:szCs w:val="32"/>
        </w:rPr>
        <w:t>教学建议</w:t>
      </w:r>
    </w:p>
    <w:p w:rsidR="003157AD" w:rsidRDefault="0013000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w:t>
      </w:r>
      <w:r w:rsidR="006C10E4">
        <w:rPr>
          <w:rFonts w:ascii="仿宋_GB2312" w:eastAsia="仿宋_GB2312" w:hAnsi="仿宋_GB2312" w:cs="仿宋_GB2312" w:hint="eastAsia"/>
          <w:sz w:val="32"/>
          <w:szCs w:val="32"/>
        </w:rPr>
        <w:t>教学方法</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课程开展以项目教学，采取“教、学、做”一体化的教学方法，教学中教师应突出专业技能培养目标，注重对学生实际操作能力的训练，强化流程教学，让学生边学变练，通过小组讨论、情景模拟等方式激发学生兴趣，增强教学效果。保证教学环节与实际工作任务的一致性。</w:t>
      </w:r>
    </w:p>
    <w:p w:rsidR="003157AD" w:rsidRDefault="0013000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C10E4">
        <w:rPr>
          <w:rFonts w:ascii="仿宋_GB2312" w:eastAsia="仿宋_GB2312" w:hAnsi="仿宋_GB2312" w:cs="仿宋_GB2312" w:hint="eastAsia"/>
          <w:sz w:val="32"/>
          <w:szCs w:val="32"/>
        </w:rPr>
        <w:t>评价方法</w:t>
      </w:r>
    </w:p>
    <w:p w:rsidR="003157AD" w:rsidRDefault="0013000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1）形成性考核（含日常出勤、作业完成、学习态度等考评）（10%）</w:t>
      </w:r>
    </w:p>
    <w:p w:rsidR="003157AD" w:rsidRDefault="0013000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2）基础理论考核（60%）3）BSP出票实操（30%）</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课程成绩形成方式：</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526"/>
        <w:gridCol w:w="1680"/>
        <w:gridCol w:w="2475"/>
        <w:gridCol w:w="1500"/>
        <w:gridCol w:w="1040"/>
      </w:tblGrid>
      <w:tr w:rsidR="003157AD">
        <w:tc>
          <w:tcPr>
            <w:tcW w:w="568"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序号</w:t>
            </w:r>
          </w:p>
        </w:tc>
        <w:tc>
          <w:tcPr>
            <w:tcW w:w="1526"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任务模块</w:t>
            </w:r>
          </w:p>
        </w:tc>
        <w:tc>
          <w:tcPr>
            <w:tcW w:w="168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评价主体</w:t>
            </w:r>
          </w:p>
        </w:tc>
        <w:tc>
          <w:tcPr>
            <w:tcW w:w="2475"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评价目标</w:t>
            </w:r>
          </w:p>
        </w:tc>
        <w:tc>
          <w:tcPr>
            <w:tcW w:w="150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评价方式</w:t>
            </w:r>
          </w:p>
        </w:tc>
        <w:tc>
          <w:tcPr>
            <w:tcW w:w="104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评价分值</w:t>
            </w:r>
          </w:p>
        </w:tc>
      </w:tr>
      <w:tr w:rsidR="003157AD">
        <w:tc>
          <w:tcPr>
            <w:tcW w:w="568"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1</w:t>
            </w:r>
          </w:p>
        </w:tc>
        <w:tc>
          <w:tcPr>
            <w:tcW w:w="1526"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宋体" w:hAnsi="宋体" w:cs="宋体"/>
                <w:szCs w:val="21"/>
              </w:rPr>
            </w:pPr>
            <w:r>
              <w:rPr>
                <w:rFonts w:ascii="宋体" w:hAnsi="宋体" w:cs="宋体" w:hint="eastAsia"/>
                <w:szCs w:val="21"/>
              </w:rPr>
              <w:t>学习态度</w:t>
            </w:r>
          </w:p>
        </w:tc>
        <w:tc>
          <w:tcPr>
            <w:tcW w:w="1680"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宋体" w:hAnsi="宋体" w:cs="宋体"/>
                <w:szCs w:val="21"/>
              </w:rPr>
            </w:pPr>
            <w:r>
              <w:rPr>
                <w:rFonts w:ascii="宋体" w:hAnsi="宋体" w:cs="宋体" w:hint="eastAsia"/>
                <w:szCs w:val="21"/>
              </w:rPr>
              <w:t>教师、学习组长</w:t>
            </w:r>
          </w:p>
        </w:tc>
        <w:tc>
          <w:tcPr>
            <w:tcW w:w="2475"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宋体" w:hAnsi="宋体" w:cs="宋体"/>
                <w:szCs w:val="21"/>
              </w:rPr>
            </w:pPr>
            <w:r>
              <w:rPr>
                <w:rFonts w:ascii="宋体" w:hAnsi="宋体" w:cs="宋体" w:hint="eastAsia"/>
                <w:szCs w:val="21"/>
              </w:rPr>
              <w:t>出勤、课堂表现</w:t>
            </w:r>
          </w:p>
        </w:tc>
        <w:tc>
          <w:tcPr>
            <w:tcW w:w="150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宋体" w:hAnsi="宋体" w:cs="宋体"/>
                <w:szCs w:val="21"/>
              </w:rPr>
            </w:pPr>
            <w:r>
              <w:rPr>
                <w:rFonts w:ascii="宋体" w:hAnsi="宋体" w:cs="宋体" w:hint="eastAsia"/>
                <w:szCs w:val="21"/>
              </w:rPr>
              <w:t>考勤提问</w:t>
            </w:r>
          </w:p>
        </w:tc>
        <w:tc>
          <w:tcPr>
            <w:tcW w:w="104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30%</w:t>
            </w:r>
          </w:p>
        </w:tc>
      </w:tr>
      <w:tr w:rsidR="003157AD">
        <w:tc>
          <w:tcPr>
            <w:tcW w:w="568"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2</w:t>
            </w:r>
          </w:p>
        </w:tc>
        <w:tc>
          <w:tcPr>
            <w:tcW w:w="1526"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宋体" w:hAnsi="宋体" w:cs="宋体"/>
                <w:szCs w:val="21"/>
              </w:rPr>
            </w:pPr>
            <w:r>
              <w:rPr>
                <w:rFonts w:ascii="宋体" w:hAnsi="宋体" w:cs="宋体" w:hint="eastAsia"/>
                <w:szCs w:val="21"/>
              </w:rPr>
              <w:t>期末考试</w:t>
            </w:r>
          </w:p>
        </w:tc>
        <w:tc>
          <w:tcPr>
            <w:tcW w:w="1680"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宋体" w:hAnsi="宋体" w:cs="宋体"/>
                <w:szCs w:val="21"/>
              </w:rPr>
            </w:pPr>
            <w:r>
              <w:rPr>
                <w:rFonts w:ascii="宋体" w:hAnsi="宋体" w:cs="宋体" w:hint="eastAsia"/>
                <w:szCs w:val="21"/>
              </w:rPr>
              <w:t>教师</w:t>
            </w:r>
          </w:p>
        </w:tc>
        <w:tc>
          <w:tcPr>
            <w:tcW w:w="2475"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宋体" w:hAnsi="宋体" w:cs="宋体"/>
                <w:szCs w:val="21"/>
              </w:rPr>
            </w:pPr>
            <w:r>
              <w:rPr>
                <w:rFonts w:ascii="宋体" w:hAnsi="宋体" w:cs="宋体" w:hint="eastAsia"/>
                <w:szCs w:val="21"/>
              </w:rPr>
              <w:t>理论知识</w:t>
            </w:r>
          </w:p>
        </w:tc>
        <w:tc>
          <w:tcPr>
            <w:tcW w:w="150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宋体" w:hAnsi="宋体" w:cs="宋体"/>
                <w:szCs w:val="21"/>
              </w:rPr>
            </w:pPr>
            <w:r>
              <w:rPr>
                <w:rFonts w:ascii="宋体" w:hAnsi="宋体" w:cs="宋体" w:hint="eastAsia"/>
                <w:szCs w:val="21"/>
              </w:rPr>
              <w:t>闭卷考试</w:t>
            </w:r>
          </w:p>
        </w:tc>
        <w:tc>
          <w:tcPr>
            <w:tcW w:w="104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70%</w:t>
            </w:r>
          </w:p>
        </w:tc>
      </w:tr>
      <w:tr w:rsidR="003157AD">
        <w:tc>
          <w:tcPr>
            <w:tcW w:w="7749" w:type="dxa"/>
            <w:gridSpan w:val="5"/>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合计</w:t>
            </w:r>
          </w:p>
        </w:tc>
        <w:tc>
          <w:tcPr>
            <w:tcW w:w="104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100%</w:t>
            </w:r>
          </w:p>
        </w:tc>
      </w:tr>
    </w:tbl>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13000C">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）教学过程评价</w:t>
      </w:r>
    </w:p>
    <w:p w:rsidR="003157AD" w:rsidRDefault="0013000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以任务评价为主，兼顾平时，强调过程性，体现学习的形成性。</w:t>
      </w:r>
    </w:p>
    <w:p w:rsidR="003157AD" w:rsidRDefault="0013000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能力评价和知识评价相结合，注重引导学生进行学习方式的改变。</w:t>
      </w:r>
    </w:p>
    <w:p w:rsidR="003157AD" w:rsidRDefault="0013000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综合评价，注重考核学生所拥有的综合职业能力水平和个人专长能力。</w:t>
      </w:r>
    </w:p>
    <w:p w:rsidR="003157AD" w:rsidRDefault="0013000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6C10E4">
        <w:rPr>
          <w:rFonts w:ascii="仿宋_GB2312" w:eastAsia="仿宋_GB2312" w:hAnsi="仿宋_GB2312" w:cs="仿宋_GB2312" w:hint="eastAsia"/>
          <w:sz w:val="32"/>
          <w:szCs w:val="32"/>
        </w:rPr>
        <w:t>教学条件</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（1）为师生提供良好的教学环境。</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（2）在教学过程中注重与实习单位达成共同培养协议。</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（3）教学中，应注意充分调动学生学习的主动性和积极性，加强与学生的沟通，注重教与学的互动，教师与学生的角色转换，让学生在完成教师设计的训练活动中。</w:t>
      </w:r>
    </w:p>
    <w:p w:rsidR="003157AD" w:rsidRDefault="0013000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6C10E4">
        <w:rPr>
          <w:rFonts w:ascii="仿宋_GB2312" w:eastAsia="仿宋_GB2312" w:hAnsi="仿宋_GB2312" w:cs="仿宋_GB2312" w:hint="eastAsia"/>
          <w:sz w:val="32"/>
          <w:szCs w:val="32"/>
        </w:rPr>
        <w:t>教材编选</w:t>
      </w:r>
    </w:p>
    <w:p w:rsidR="003157AD" w:rsidRDefault="0013000C">
      <w:pPr>
        <w:snapToGrid w:val="0"/>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必须依据本课程标准编写教材。</w:t>
      </w:r>
    </w:p>
    <w:p w:rsidR="003157AD" w:rsidRDefault="0013000C">
      <w:pPr>
        <w:snapToGrid w:val="0"/>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C10E4">
        <w:rPr>
          <w:rFonts w:ascii="仿宋_GB2312" w:eastAsia="仿宋_GB2312" w:hAnsi="仿宋_GB2312" w:cs="仿宋_GB2312" w:hint="eastAsia"/>
          <w:sz w:val="32"/>
          <w:szCs w:val="32"/>
        </w:rPr>
        <w:t>教材应充分体现任务引领、实践导向的课程设计思想。以客票销售实操所涉及的各项任务为主线，结合航空公司对服务人员实际操作能力的要求，合理安排教材内容。以学生未来的发展和知识结构的要求必需够用为度，不追求理论的深度与难度。</w:t>
      </w:r>
    </w:p>
    <w:p w:rsidR="003157AD" w:rsidRDefault="0013000C" w:rsidP="0013000C">
      <w:pPr>
        <w:snapToGrid w:val="0"/>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6C10E4">
        <w:rPr>
          <w:rFonts w:ascii="仿宋_GB2312" w:eastAsia="仿宋_GB2312" w:hAnsi="仿宋_GB2312" w:cs="仿宋_GB2312" w:hint="eastAsia"/>
          <w:sz w:val="32"/>
          <w:szCs w:val="32"/>
        </w:rPr>
        <w:t>教材在内容上应既实用又开放，即在注重实际操作能力训练的同时，还应把业务操作过程中的、新技能和新方法融入教材，以便教材内容更加贴近航空产业的实际。在形式上应适合高职学生认知特点，文字表达要深入浅出，图文展现应图文并茂。</w:t>
      </w:r>
    </w:p>
    <w:p w:rsidR="003157AD" w:rsidRPr="0013000C" w:rsidRDefault="0013000C" w:rsidP="005E0E33">
      <w:pPr>
        <w:snapToGrid w:val="0"/>
        <w:spacing w:beforeLines="50" w:afterLines="50" w:line="580" w:lineRule="exact"/>
        <w:ind w:firstLineChars="200" w:firstLine="640"/>
        <w:rPr>
          <w:rFonts w:ascii="楷体" w:eastAsia="楷体" w:hAnsi="楷体"/>
          <w:sz w:val="32"/>
          <w:szCs w:val="32"/>
        </w:rPr>
      </w:pPr>
      <w:r w:rsidRPr="0013000C">
        <w:rPr>
          <w:rFonts w:ascii="楷体" w:eastAsia="楷体" w:hAnsi="楷体" w:hint="eastAsia"/>
          <w:sz w:val="32"/>
          <w:szCs w:val="32"/>
        </w:rPr>
        <w:t>（十六）</w:t>
      </w:r>
      <w:r w:rsidR="006C10E4" w:rsidRPr="0013000C">
        <w:rPr>
          <w:rFonts w:ascii="楷体" w:eastAsia="楷体" w:hAnsi="楷体" w:hint="eastAsia"/>
          <w:sz w:val="32"/>
          <w:szCs w:val="32"/>
        </w:rPr>
        <w:t>民航物流基础课程（项目）标准</w:t>
      </w:r>
    </w:p>
    <w:p w:rsidR="003157AD" w:rsidRPr="00966DBF" w:rsidRDefault="0013000C" w:rsidP="005E0E33">
      <w:pPr>
        <w:snapToGrid w:val="0"/>
        <w:spacing w:beforeLines="50" w:afterLines="50" w:line="580" w:lineRule="exact"/>
        <w:ind w:firstLineChars="200" w:firstLine="643"/>
        <w:rPr>
          <w:rFonts w:ascii="仿宋" w:eastAsia="仿宋" w:hAnsi="仿宋" w:cs="仿宋_GB2312"/>
          <w:sz w:val="32"/>
          <w:szCs w:val="32"/>
        </w:rPr>
      </w:pPr>
      <w:r w:rsidRPr="00966DBF">
        <w:rPr>
          <w:rFonts w:ascii="仿宋" w:eastAsia="仿宋" w:hAnsi="仿宋" w:cs="仿宋_GB2312" w:hint="eastAsia"/>
          <w:b/>
          <w:sz w:val="32"/>
          <w:szCs w:val="32"/>
        </w:rPr>
        <w:t>1.</w:t>
      </w:r>
      <w:r w:rsidR="006C10E4" w:rsidRPr="00966DBF">
        <w:rPr>
          <w:rFonts w:ascii="仿宋" w:eastAsia="仿宋" w:hAnsi="仿宋" w:cs="仿宋_GB2312" w:hint="eastAsia"/>
          <w:b/>
          <w:sz w:val="32"/>
          <w:szCs w:val="32"/>
        </w:rPr>
        <w:t>课程性质与任务</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本书是航空服务专业统编教材。内容主要从物流、民航物流、中国民航物流三个不同理论范围入手，辅以“小资料”，做到理论联系实际；结合材料分析或思考作业，增强实践性。在理论联系实际的同时，以培养学生技能为目标，以促进学生就业为目的，对学生的发展具有科学性，对学生的就业具</w:t>
      </w:r>
      <w:r>
        <w:rPr>
          <w:rFonts w:ascii="仿宋" w:eastAsia="仿宋" w:hAnsi="仿宋" w:cs="仿宋" w:hint="eastAsia"/>
          <w:sz w:val="32"/>
          <w:szCs w:val="32"/>
        </w:rPr>
        <w:lastRenderedPageBreak/>
        <w:t>有实用性。</w:t>
      </w:r>
    </w:p>
    <w:p w:rsidR="003157AD" w:rsidRPr="00966DBF" w:rsidRDefault="00966DBF" w:rsidP="00966DBF">
      <w:pPr>
        <w:adjustRightInd w:val="0"/>
        <w:snapToGrid w:val="0"/>
        <w:spacing w:line="580" w:lineRule="exact"/>
        <w:ind w:firstLineChars="200" w:firstLine="643"/>
        <w:rPr>
          <w:rFonts w:ascii="仿宋" w:eastAsia="仿宋" w:hAnsi="仿宋" w:cs="仿宋_GB2312"/>
          <w:sz w:val="32"/>
          <w:szCs w:val="32"/>
        </w:rPr>
      </w:pPr>
      <w:r w:rsidRPr="00966DBF">
        <w:rPr>
          <w:rFonts w:ascii="仿宋" w:eastAsia="仿宋" w:hAnsi="仿宋" w:cs="仿宋_GB2312" w:hint="eastAsia"/>
          <w:b/>
          <w:sz w:val="32"/>
          <w:szCs w:val="32"/>
        </w:rPr>
        <w:t>2.</w:t>
      </w:r>
      <w:r w:rsidR="006C10E4" w:rsidRPr="00966DBF">
        <w:rPr>
          <w:rFonts w:ascii="仿宋" w:eastAsia="仿宋" w:hAnsi="仿宋" w:cs="仿宋_GB2312" w:hint="eastAsia"/>
          <w:b/>
          <w:sz w:val="32"/>
          <w:szCs w:val="32"/>
        </w:rPr>
        <w:t>课程教学目标</w:t>
      </w:r>
    </w:p>
    <w:p w:rsidR="003157AD" w:rsidRDefault="00966DBF">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知识目标</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（1）了解民航基本概况；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（2）了解国内外主要航空港概况、航线分布等知识；</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（3）掌握航空货代基本业务知识；</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（4）掌握国际航空货物报关与报检知识；</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（5）了解本专业领域技术标准，相关行业政策、法律和法规。 </w:t>
      </w:r>
    </w:p>
    <w:p w:rsidR="003157AD" w:rsidRDefault="00966DBF">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C10E4">
        <w:rPr>
          <w:rFonts w:ascii="仿宋_GB2312" w:eastAsia="仿宋_GB2312" w:hAnsi="仿宋_GB2312" w:cs="仿宋_GB2312" w:hint="eastAsia"/>
          <w:sz w:val="32"/>
          <w:szCs w:val="32"/>
        </w:rPr>
        <w:t>能力目标</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（1）具有民航运输相关法律法规基本运用能力；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（2）具有职业安全防护能力；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（3）具有货运管理信息系统的使用能力；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（4）具有货运状况的查询与处理能力。</w:t>
      </w:r>
    </w:p>
    <w:p w:rsidR="003157AD" w:rsidRDefault="00966DBF">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6C10E4">
        <w:rPr>
          <w:rFonts w:ascii="仿宋_GB2312" w:eastAsia="仿宋_GB2312" w:hAnsi="仿宋_GB2312" w:cs="仿宋_GB2312" w:hint="eastAsia"/>
          <w:sz w:val="32"/>
          <w:szCs w:val="32"/>
        </w:rPr>
        <w:t>素质目标</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（1）知识融合能力以培养良好的政治素质、法律素质和文化素质；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（2）知识融入专业知识结构以培养良好的工作素质、团队素质和创新素质； </w:t>
      </w:r>
    </w:p>
    <w:p w:rsidR="003157AD" w:rsidRDefault="006C10E4">
      <w:pPr>
        <w:snapToGrid w:val="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（3）通过上述素质的实现以培养学生优秀的爱国素质、奉献素质和生存素质。</w:t>
      </w:r>
    </w:p>
    <w:p w:rsidR="003157AD" w:rsidRPr="00966DBF" w:rsidRDefault="00966DBF" w:rsidP="00966DBF">
      <w:pPr>
        <w:adjustRightInd w:val="0"/>
        <w:snapToGrid w:val="0"/>
        <w:spacing w:line="580" w:lineRule="exact"/>
        <w:ind w:firstLineChars="200" w:firstLine="643"/>
        <w:rPr>
          <w:rFonts w:ascii="仿宋" w:eastAsia="仿宋" w:hAnsi="仿宋" w:cs="仿宋_GB2312"/>
          <w:sz w:val="32"/>
          <w:szCs w:val="32"/>
        </w:rPr>
      </w:pPr>
      <w:r w:rsidRPr="00966DBF">
        <w:rPr>
          <w:rFonts w:ascii="仿宋" w:eastAsia="仿宋" w:hAnsi="仿宋" w:cs="仿宋_GB2312" w:hint="eastAsia"/>
          <w:b/>
          <w:sz w:val="32"/>
          <w:szCs w:val="32"/>
        </w:rPr>
        <w:t>3.</w:t>
      </w:r>
      <w:r w:rsidR="006C10E4" w:rsidRPr="00966DBF">
        <w:rPr>
          <w:rFonts w:ascii="仿宋" w:eastAsia="仿宋" w:hAnsi="仿宋" w:cs="仿宋_GB2312" w:hint="eastAsia"/>
          <w:b/>
          <w:sz w:val="32"/>
          <w:szCs w:val="32"/>
        </w:rPr>
        <w:t>参考学时</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108学时</w:t>
      </w:r>
    </w:p>
    <w:p w:rsidR="003157AD" w:rsidRPr="00966DBF" w:rsidRDefault="00966DBF" w:rsidP="00966DBF">
      <w:pPr>
        <w:adjustRightInd w:val="0"/>
        <w:snapToGrid w:val="0"/>
        <w:spacing w:line="580" w:lineRule="exact"/>
        <w:ind w:firstLineChars="200" w:firstLine="643"/>
        <w:rPr>
          <w:rFonts w:ascii="仿宋" w:eastAsia="仿宋" w:hAnsi="仿宋" w:cs="仿宋_GB2312"/>
          <w:sz w:val="32"/>
          <w:szCs w:val="32"/>
        </w:rPr>
      </w:pPr>
      <w:r w:rsidRPr="00966DBF">
        <w:rPr>
          <w:rFonts w:ascii="仿宋" w:eastAsia="仿宋" w:hAnsi="仿宋" w:cs="仿宋_GB2312" w:hint="eastAsia"/>
          <w:b/>
          <w:sz w:val="32"/>
          <w:szCs w:val="32"/>
        </w:rPr>
        <w:t>4.</w:t>
      </w:r>
      <w:r w:rsidR="006C10E4" w:rsidRPr="00966DBF">
        <w:rPr>
          <w:rFonts w:ascii="仿宋" w:eastAsia="仿宋" w:hAnsi="仿宋" w:cs="仿宋_GB2312" w:hint="eastAsia"/>
          <w:b/>
          <w:sz w:val="32"/>
          <w:szCs w:val="32"/>
        </w:rPr>
        <w:t>课程学分</w:t>
      </w:r>
    </w:p>
    <w:p w:rsidR="003157AD" w:rsidRDefault="006C10E4">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6学分</w:t>
      </w:r>
    </w:p>
    <w:p w:rsidR="003157AD" w:rsidRPr="00966DBF" w:rsidRDefault="00966DBF" w:rsidP="00966DBF">
      <w:pPr>
        <w:adjustRightInd w:val="0"/>
        <w:snapToGrid w:val="0"/>
        <w:spacing w:line="580" w:lineRule="exact"/>
        <w:ind w:left="643"/>
        <w:rPr>
          <w:rFonts w:ascii="仿宋" w:eastAsia="仿宋" w:hAnsi="仿宋" w:cs="仿宋_GB2312"/>
          <w:b/>
          <w:sz w:val="32"/>
          <w:szCs w:val="32"/>
        </w:rPr>
      </w:pPr>
      <w:r>
        <w:rPr>
          <w:rFonts w:ascii="仿宋" w:eastAsia="仿宋" w:hAnsi="仿宋" w:cs="仿宋_GB2312" w:hint="eastAsia"/>
          <w:b/>
          <w:sz w:val="32"/>
          <w:szCs w:val="32"/>
        </w:rPr>
        <w:t>5.</w:t>
      </w:r>
      <w:r w:rsidR="006C10E4" w:rsidRPr="00966DBF">
        <w:rPr>
          <w:rFonts w:ascii="仿宋" w:eastAsia="仿宋" w:hAnsi="仿宋" w:cs="仿宋_GB2312" w:hint="eastAsia"/>
          <w:b/>
          <w:sz w:val="32"/>
          <w:szCs w:val="32"/>
        </w:rPr>
        <w:t>课程内容和要求</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66"/>
        <w:gridCol w:w="1163"/>
        <w:gridCol w:w="3330"/>
        <w:gridCol w:w="2489"/>
        <w:gridCol w:w="1424"/>
      </w:tblGrid>
      <w:tr w:rsidR="003157AD">
        <w:trPr>
          <w:cantSplit/>
          <w:trHeight w:val="567"/>
          <w:tblHeader/>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序号</w:t>
            </w:r>
          </w:p>
        </w:tc>
        <w:tc>
          <w:tcPr>
            <w:tcW w:w="1163" w:type="dxa"/>
            <w:vAlign w:val="center"/>
          </w:tcPr>
          <w:p w:rsidR="003157AD" w:rsidRDefault="006C10E4">
            <w:pPr>
              <w:adjustRightInd w:val="0"/>
              <w:snapToGrid w:val="0"/>
              <w:jc w:val="center"/>
              <w:rPr>
                <w:rFonts w:ascii="宋体" w:hAnsi="宋体"/>
                <w:szCs w:val="21"/>
              </w:rPr>
            </w:pPr>
            <w:r>
              <w:rPr>
                <w:rFonts w:ascii="宋体" w:hAnsi="宋体" w:hint="eastAsia"/>
                <w:szCs w:val="21"/>
              </w:rPr>
              <w:t>教学项目</w:t>
            </w:r>
          </w:p>
        </w:tc>
        <w:tc>
          <w:tcPr>
            <w:tcW w:w="3330" w:type="dxa"/>
            <w:vAlign w:val="center"/>
          </w:tcPr>
          <w:p w:rsidR="003157AD" w:rsidRDefault="006C10E4">
            <w:pPr>
              <w:adjustRightInd w:val="0"/>
              <w:snapToGrid w:val="0"/>
              <w:jc w:val="center"/>
              <w:rPr>
                <w:rFonts w:ascii="宋体" w:hAnsi="宋体"/>
                <w:szCs w:val="21"/>
              </w:rPr>
            </w:pPr>
            <w:r>
              <w:rPr>
                <w:rFonts w:ascii="宋体" w:hAnsi="宋体" w:hint="eastAsia"/>
                <w:szCs w:val="21"/>
              </w:rPr>
              <w:t>教学内容与教学要求</w:t>
            </w:r>
          </w:p>
        </w:tc>
        <w:tc>
          <w:tcPr>
            <w:tcW w:w="2489" w:type="dxa"/>
            <w:vAlign w:val="center"/>
          </w:tcPr>
          <w:p w:rsidR="003157AD" w:rsidRDefault="006C10E4">
            <w:pPr>
              <w:adjustRightInd w:val="0"/>
              <w:snapToGrid w:val="0"/>
              <w:jc w:val="center"/>
              <w:rPr>
                <w:rFonts w:ascii="宋体" w:hAnsi="宋体"/>
                <w:szCs w:val="21"/>
              </w:rPr>
            </w:pPr>
            <w:r>
              <w:rPr>
                <w:rFonts w:ascii="宋体" w:hAnsi="宋体" w:hint="eastAsia"/>
                <w:szCs w:val="21"/>
              </w:rPr>
              <w:t>活动设计建议</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参考课时</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1</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物流的产生、发展及意义</w:t>
            </w:r>
          </w:p>
        </w:tc>
        <w:tc>
          <w:tcPr>
            <w:tcW w:w="3330" w:type="dxa"/>
          </w:tcPr>
          <w:p w:rsidR="003157AD" w:rsidRDefault="006C10E4">
            <w:pPr>
              <w:spacing w:line="460" w:lineRule="exact"/>
              <w:rPr>
                <w:rFonts w:ascii="宋体" w:hAnsi="宋体"/>
                <w:szCs w:val="21"/>
              </w:rPr>
            </w:pPr>
            <w:r>
              <w:rPr>
                <w:rFonts w:ascii="宋体" w:hAnsi="宋体" w:hint="eastAsia"/>
                <w:szCs w:val="21"/>
              </w:rPr>
              <w:t>了解物流的概念和发展的历史背景。</w:t>
            </w:r>
          </w:p>
          <w:p w:rsidR="003157AD" w:rsidRDefault="003157AD">
            <w:pPr>
              <w:spacing w:line="360" w:lineRule="atLeast"/>
              <w:rPr>
                <w:rFonts w:ascii="宋体" w:hAnsi="宋体"/>
                <w:szCs w:val="21"/>
              </w:rPr>
            </w:pPr>
          </w:p>
        </w:tc>
        <w:tc>
          <w:tcPr>
            <w:tcW w:w="2489" w:type="dxa"/>
          </w:tcPr>
          <w:p w:rsidR="003157AD" w:rsidRDefault="006C10E4">
            <w:pPr>
              <w:spacing w:line="360" w:lineRule="atLeast"/>
              <w:rPr>
                <w:rFonts w:ascii="宋体" w:hAnsi="宋体"/>
                <w:szCs w:val="21"/>
              </w:rPr>
            </w:pPr>
            <w:r>
              <w:rPr>
                <w:rFonts w:ascii="宋体" w:hAnsi="宋体"/>
                <w:szCs w:val="21"/>
              </w:rPr>
              <w:t>具备良好的</w:t>
            </w:r>
            <w:r>
              <w:rPr>
                <w:rFonts w:ascii="宋体" w:hAnsi="宋体" w:hint="eastAsia"/>
                <w:szCs w:val="21"/>
              </w:rPr>
              <w:t>物流知识</w:t>
            </w:r>
            <w:r>
              <w:rPr>
                <w:rFonts w:ascii="宋体" w:hAnsi="宋体"/>
                <w:szCs w:val="21"/>
              </w:rPr>
              <w:t>基础；</w:t>
            </w:r>
            <w:r>
              <w:rPr>
                <w:rFonts w:ascii="宋体" w:hAnsi="宋体" w:hint="eastAsia"/>
                <w:szCs w:val="21"/>
              </w:rPr>
              <w:t>熟悉我国物流发展的现状及改良措施。</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14</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2</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物流系统</w:t>
            </w:r>
          </w:p>
        </w:tc>
        <w:tc>
          <w:tcPr>
            <w:tcW w:w="3330" w:type="dxa"/>
          </w:tcPr>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1.</w:t>
            </w:r>
            <w:r>
              <w:rPr>
                <w:rFonts w:ascii="宋体" w:hAnsi="宋体" w:hint="eastAsia"/>
                <w:szCs w:val="21"/>
              </w:rPr>
              <w:t>物流运输、仓储的功能。</w:t>
            </w:r>
          </w:p>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2.</w:t>
            </w:r>
            <w:r>
              <w:rPr>
                <w:rFonts w:ascii="宋体" w:hAnsi="宋体" w:hint="eastAsia"/>
                <w:szCs w:val="21"/>
              </w:rPr>
              <w:t>物流包装的涵义及作用。</w:t>
            </w:r>
          </w:p>
        </w:tc>
        <w:tc>
          <w:tcPr>
            <w:tcW w:w="2489" w:type="dxa"/>
          </w:tcPr>
          <w:p w:rsidR="003157AD" w:rsidRDefault="006C10E4">
            <w:pPr>
              <w:adjustRightInd w:val="0"/>
              <w:snapToGrid w:val="0"/>
              <w:spacing w:line="460" w:lineRule="exact"/>
              <w:rPr>
                <w:rFonts w:ascii="宋体" w:hAnsi="宋体" w:cs="宋体"/>
                <w:kern w:val="0"/>
                <w:szCs w:val="21"/>
              </w:rPr>
            </w:pPr>
            <w:r>
              <w:rPr>
                <w:rFonts w:ascii="宋体" w:hAnsi="宋体" w:hint="eastAsia"/>
                <w:szCs w:val="21"/>
              </w:rPr>
              <w:t>熟悉物流系统的组成。</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18</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3</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航空物流的起源与发展</w:t>
            </w:r>
          </w:p>
        </w:tc>
        <w:tc>
          <w:tcPr>
            <w:tcW w:w="3330" w:type="dxa"/>
          </w:tcPr>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1.</w:t>
            </w:r>
            <w:r>
              <w:rPr>
                <w:rFonts w:ascii="宋体" w:hAnsi="宋体" w:hint="eastAsia"/>
                <w:szCs w:val="21"/>
              </w:rPr>
              <w:t>了解世界航空物流的起源与发展。</w:t>
            </w:r>
          </w:p>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2.</w:t>
            </w:r>
            <w:r>
              <w:rPr>
                <w:rFonts w:ascii="宋体" w:hAnsi="宋体" w:hint="eastAsia"/>
                <w:szCs w:val="21"/>
              </w:rPr>
              <w:t>了解中国航空物流的起源与发展。</w:t>
            </w:r>
          </w:p>
        </w:tc>
        <w:tc>
          <w:tcPr>
            <w:tcW w:w="2489" w:type="dxa"/>
          </w:tcPr>
          <w:p w:rsidR="003157AD" w:rsidRDefault="006C10E4">
            <w:pPr>
              <w:adjustRightInd w:val="0"/>
              <w:snapToGrid w:val="0"/>
              <w:spacing w:line="460" w:lineRule="exact"/>
              <w:rPr>
                <w:rFonts w:ascii="宋体" w:hAnsi="宋体" w:cs="宋体"/>
                <w:kern w:val="0"/>
                <w:szCs w:val="21"/>
              </w:rPr>
            </w:pPr>
            <w:r>
              <w:rPr>
                <w:rFonts w:ascii="宋体" w:hAnsi="宋体" w:hint="eastAsia"/>
                <w:szCs w:val="21"/>
              </w:rPr>
              <w:t>了解世界及中国航空物流的起源与发展。</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26</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4</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民用航空运输管理体系</w:t>
            </w:r>
          </w:p>
        </w:tc>
        <w:tc>
          <w:tcPr>
            <w:tcW w:w="3330" w:type="dxa"/>
          </w:tcPr>
          <w:p w:rsidR="003157AD" w:rsidRDefault="006C10E4">
            <w:pPr>
              <w:adjustRightInd w:val="0"/>
              <w:snapToGrid w:val="0"/>
              <w:spacing w:line="460" w:lineRule="exact"/>
              <w:rPr>
                <w:rFonts w:ascii="宋体" w:hAnsi="宋体" w:cs="宋体"/>
                <w:kern w:val="0"/>
                <w:szCs w:val="21"/>
              </w:rPr>
            </w:pPr>
            <w:r>
              <w:rPr>
                <w:rFonts w:ascii="宋体" w:hAnsi="宋体" w:hint="eastAsia"/>
                <w:szCs w:val="21"/>
              </w:rPr>
              <w:t>1.了解民用航空运输管理体系的主要机构组成。</w:t>
            </w:r>
          </w:p>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2.</w:t>
            </w:r>
            <w:r>
              <w:rPr>
                <w:rFonts w:ascii="宋体" w:hAnsi="宋体" w:hint="eastAsia"/>
                <w:szCs w:val="21"/>
              </w:rPr>
              <w:t>了解国际航空公约的主要内容。</w:t>
            </w:r>
          </w:p>
        </w:tc>
        <w:tc>
          <w:tcPr>
            <w:tcW w:w="2489" w:type="dxa"/>
          </w:tcPr>
          <w:p w:rsidR="003157AD" w:rsidRDefault="006C10E4">
            <w:pPr>
              <w:adjustRightInd w:val="0"/>
              <w:snapToGrid w:val="0"/>
              <w:spacing w:line="460" w:lineRule="exact"/>
              <w:rPr>
                <w:rFonts w:ascii="宋体" w:hAnsi="宋体" w:cs="宋体"/>
                <w:kern w:val="0"/>
                <w:szCs w:val="21"/>
              </w:rPr>
            </w:pPr>
            <w:r>
              <w:rPr>
                <w:rFonts w:ascii="宋体" w:hAnsi="宋体" w:hint="eastAsia"/>
                <w:szCs w:val="21"/>
              </w:rPr>
              <w:t>掌握国内外民用航空运输管理机构的主要职责。</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18</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5</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航空运输</w:t>
            </w:r>
          </w:p>
        </w:tc>
        <w:tc>
          <w:tcPr>
            <w:tcW w:w="3330" w:type="dxa"/>
          </w:tcPr>
          <w:p w:rsidR="003157AD" w:rsidRDefault="006C10E4">
            <w:pPr>
              <w:adjustRightInd w:val="0"/>
              <w:snapToGrid w:val="0"/>
              <w:spacing w:line="460" w:lineRule="exact"/>
              <w:rPr>
                <w:rFonts w:ascii="宋体" w:hAnsi="宋体" w:cs="宋体"/>
                <w:kern w:val="0"/>
                <w:szCs w:val="21"/>
              </w:rPr>
            </w:pPr>
            <w:r>
              <w:rPr>
                <w:rFonts w:ascii="宋体" w:hAnsi="宋体" w:cs="宋体" w:hint="eastAsia"/>
                <w:kern w:val="0"/>
                <w:szCs w:val="21"/>
              </w:rPr>
              <w:t>1．</w:t>
            </w:r>
            <w:r>
              <w:rPr>
                <w:rFonts w:ascii="宋体" w:hAnsi="宋体" w:hint="eastAsia"/>
                <w:szCs w:val="21"/>
              </w:rPr>
              <w:t>了解航空货物运输的方法、特点及违禁品的处理。</w:t>
            </w:r>
          </w:p>
          <w:p w:rsidR="003157AD" w:rsidRDefault="006C10E4">
            <w:pPr>
              <w:adjustRightInd w:val="0"/>
              <w:snapToGrid w:val="0"/>
              <w:spacing w:line="460" w:lineRule="exact"/>
              <w:rPr>
                <w:rFonts w:ascii="宋体" w:hAnsi="宋体" w:cs="宋体"/>
                <w:kern w:val="0"/>
                <w:szCs w:val="21"/>
              </w:rPr>
            </w:pPr>
            <w:r>
              <w:rPr>
                <w:rFonts w:ascii="宋体" w:hAnsi="宋体" w:hint="eastAsia"/>
                <w:szCs w:val="21"/>
              </w:rPr>
              <w:t>2.理解国际邮件的运输流程、运费的结算。</w:t>
            </w:r>
          </w:p>
        </w:tc>
        <w:tc>
          <w:tcPr>
            <w:tcW w:w="2489" w:type="dxa"/>
          </w:tcPr>
          <w:p w:rsidR="003157AD" w:rsidRDefault="006C10E4">
            <w:pPr>
              <w:adjustRightInd w:val="0"/>
              <w:snapToGrid w:val="0"/>
              <w:spacing w:line="460" w:lineRule="exact"/>
              <w:rPr>
                <w:rFonts w:ascii="宋体" w:hAnsi="宋体" w:cs="宋体"/>
                <w:kern w:val="0"/>
                <w:szCs w:val="21"/>
              </w:rPr>
            </w:pPr>
            <w:r>
              <w:rPr>
                <w:rFonts w:ascii="宋体" w:hAnsi="宋体" w:hint="eastAsia"/>
                <w:szCs w:val="21"/>
              </w:rPr>
              <w:t>作</w:t>
            </w:r>
            <w:r>
              <w:rPr>
                <w:rFonts w:ascii="宋体" w:hAnsi="宋体"/>
                <w:szCs w:val="21"/>
              </w:rPr>
              <w:t>判断能力、选择能力；</w:t>
            </w:r>
            <w:r>
              <w:rPr>
                <w:rFonts w:ascii="宋体" w:hAnsi="宋体" w:hint="eastAsia"/>
                <w:szCs w:val="21"/>
              </w:rPr>
              <w:t>并运用这一媒介进行社交活动。</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16</w:t>
            </w:r>
          </w:p>
        </w:tc>
      </w:tr>
      <w:tr w:rsidR="003157AD">
        <w:trPr>
          <w:cantSplit/>
          <w:trHeight w:val="567"/>
          <w:jc w:val="center"/>
        </w:trPr>
        <w:tc>
          <w:tcPr>
            <w:tcW w:w="666" w:type="dxa"/>
            <w:vAlign w:val="center"/>
          </w:tcPr>
          <w:p w:rsidR="003157AD" w:rsidRDefault="006C10E4">
            <w:pPr>
              <w:adjustRightInd w:val="0"/>
              <w:snapToGrid w:val="0"/>
              <w:jc w:val="center"/>
              <w:rPr>
                <w:rFonts w:ascii="宋体" w:hAnsi="宋体"/>
                <w:szCs w:val="21"/>
              </w:rPr>
            </w:pPr>
            <w:r>
              <w:rPr>
                <w:rFonts w:ascii="宋体" w:hAnsi="宋体" w:hint="eastAsia"/>
                <w:szCs w:val="21"/>
              </w:rPr>
              <w:t>6</w:t>
            </w:r>
          </w:p>
        </w:tc>
        <w:tc>
          <w:tcPr>
            <w:tcW w:w="1163" w:type="dxa"/>
            <w:vAlign w:val="center"/>
          </w:tcPr>
          <w:p w:rsidR="003157AD" w:rsidRDefault="006C10E4">
            <w:pPr>
              <w:spacing w:line="460" w:lineRule="exact"/>
              <w:rPr>
                <w:rFonts w:ascii="宋体" w:hAnsi="宋体" w:cs="宋体"/>
                <w:kern w:val="0"/>
                <w:szCs w:val="21"/>
              </w:rPr>
            </w:pPr>
            <w:r>
              <w:rPr>
                <w:rFonts w:ascii="宋体" w:hAnsi="宋体" w:hint="eastAsia"/>
                <w:szCs w:val="21"/>
              </w:rPr>
              <w:t>电子商务与现代物流</w:t>
            </w:r>
          </w:p>
        </w:tc>
        <w:tc>
          <w:tcPr>
            <w:tcW w:w="3330" w:type="dxa"/>
          </w:tcPr>
          <w:p w:rsidR="003157AD" w:rsidRDefault="006C10E4" w:rsidP="009E4BE4">
            <w:pPr>
              <w:numPr>
                <w:ilvl w:val="0"/>
                <w:numId w:val="68"/>
              </w:numPr>
              <w:adjustRightInd w:val="0"/>
              <w:snapToGrid w:val="0"/>
              <w:spacing w:line="460" w:lineRule="exact"/>
              <w:rPr>
                <w:rFonts w:ascii="宋体" w:hAnsi="宋体"/>
                <w:szCs w:val="21"/>
              </w:rPr>
            </w:pPr>
            <w:r>
              <w:rPr>
                <w:rFonts w:ascii="宋体" w:hAnsi="宋体" w:hint="eastAsia"/>
                <w:szCs w:val="21"/>
              </w:rPr>
              <w:t>了解相关概念、分类。</w:t>
            </w:r>
          </w:p>
          <w:p w:rsidR="003157AD" w:rsidRDefault="006C10E4" w:rsidP="009E4BE4">
            <w:pPr>
              <w:numPr>
                <w:ilvl w:val="0"/>
                <w:numId w:val="68"/>
              </w:numPr>
              <w:adjustRightInd w:val="0"/>
              <w:snapToGrid w:val="0"/>
              <w:spacing w:line="460" w:lineRule="exact"/>
              <w:rPr>
                <w:rFonts w:ascii="宋体" w:hAnsi="宋体"/>
                <w:szCs w:val="21"/>
              </w:rPr>
            </w:pPr>
            <w:r>
              <w:rPr>
                <w:rFonts w:ascii="宋体" w:hAnsi="宋体" w:hint="eastAsia"/>
                <w:szCs w:val="21"/>
              </w:rPr>
              <w:t>了解现代物流的发展及进程。</w:t>
            </w:r>
          </w:p>
        </w:tc>
        <w:tc>
          <w:tcPr>
            <w:tcW w:w="2489" w:type="dxa"/>
          </w:tcPr>
          <w:p w:rsidR="003157AD" w:rsidRDefault="006C10E4">
            <w:pPr>
              <w:adjustRightInd w:val="0"/>
              <w:snapToGrid w:val="0"/>
              <w:spacing w:line="460" w:lineRule="exact"/>
              <w:rPr>
                <w:rFonts w:ascii="宋体" w:hAnsi="宋体" w:cs="宋体"/>
                <w:kern w:val="0"/>
                <w:szCs w:val="21"/>
              </w:rPr>
            </w:pPr>
            <w:r>
              <w:rPr>
                <w:rFonts w:ascii="宋体" w:hAnsi="宋体" w:hint="eastAsia"/>
                <w:szCs w:val="21"/>
              </w:rPr>
              <w:t>熟练掌握电子商务与现代物流的关系。</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16</w:t>
            </w:r>
          </w:p>
        </w:tc>
      </w:tr>
      <w:tr w:rsidR="003157AD">
        <w:trPr>
          <w:cantSplit/>
          <w:trHeight w:val="567"/>
          <w:jc w:val="center"/>
        </w:trPr>
        <w:tc>
          <w:tcPr>
            <w:tcW w:w="7648" w:type="dxa"/>
            <w:gridSpan w:val="4"/>
            <w:vAlign w:val="center"/>
          </w:tcPr>
          <w:p w:rsidR="003157AD" w:rsidRDefault="006C10E4">
            <w:pPr>
              <w:adjustRightInd w:val="0"/>
              <w:snapToGrid w:val="0"/>
              <w:spacing w:line="460" w:lineRule="exact"/>
              <w:jc w:val="center"/>
              <w:rPr>
                <w:rFonts w:ascii="宋体" w:hAnsi="宋体"/>
                <w:szCs w:val="21"/>
              </w:rPr>
            </w:pPr>
            <w:r>
              <w:rPr>
                <w:rFonts w:ascii="宋体" w:hAnsi="宋体" w:hint="eastAsia"/>
                <w:szCs w:val="21"/>
              </w:rPr>
              <w:t>总课时</w:t>
            </w:r>
          </w:p>
        </w:tc>
        <w:tc>
          <w:tcPr>
            <w:tcW w:w="1424" w:type="dxa"/>
            <w:vAlign w:val="center"/>
          </w:tcPr>
          <w:p w:rsidR="003157AD" w:rsidRDefault="006C10E4">
            <w:pPr>
              <w:adjustRightInd w:val="0"/>
              <w:snapToGrid w:val="0"/>
              <w:jc w:val="center"/>
              <w:rPr>
                <w:rFonts w:ascii="宋体" w:hAnsi="宋体"/>
                <w:szCs w:val="21"/>
              </w:rPr>
            </w:pPr>
            <w:r>
              <w:rPr>
                <w:rFonts w:ascii="宋体" w:hAnsi="宋体" w:hint="eastAsia"/>
                <w:szCs w:val="21"/>
              </w:rPr>
              <w:t>108</w:t>
            </w:r>
          </w:p>
        </w:tc>
      </w:tr>
    </w:tbl>
    <w:p w:rsidR="003157AD" w:rsidRPr="00966DBF" w:rsidRDefault="00966DBF" w:rsidP="00966DBF">
      <w:pPr>
        <w:adjustRightInd w:val="0"/>
        <w:snapToGrid w:val="0"/>
        <w:spacing w:line="580" w:lineRule="exact"/>
        <w:ind w:firstLineChars="200" w:firstLine="643"/>
        <w:rPr>
          <w:rFonts w:ascii="仿宋" w:eastAsia="仿宋" w:hAnsi="仿宋" w:cs="仿宋_GB2312"/>
          <w:sz w:val="32"/>
          <w:szCs w:val="32"/>
        </w:rPr>
      </w:pPr>
      <w:r w:rsidRPr="00966DBF">
        <w:rPr>
          <w:rFonts w:ascii="仿宋" w:eastAsia="仿宋" w:hAnsi="仿宋" w:cs="仿宋_GB2312" w:hint="eastAsia"/>
          <w:b/>
          <w:sz w:val="32"/>
          <w:szCs w:val="32"/>
        </w:rPr>
        <w:t>6.</w:t>
      </w:r>
      <w:r w:rsidR="006C10E4" w:rsidRPr="00966DBF">
        <w:rPr>
          <w:rFonts w:ascii="仿宋" w:eastAsia="仿宋" w:hAnsi="仿宋" w:cs="仿宋_GB2312" w:hint="eastAsia"/>
          <w:b/>
          <w:sz w:val="32"/>
          <w:szCs w:val="32"/>
        </w:rPr>
        <w:t>教学建议</w:t>
      </w:r>
    </w:p>
    <w:p w:rsidR="003157AD" w:rsidRDefault="00966DB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教学方法</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教学中教师为突出专业技能培养的目标，注重对学生实际操作能力的训练，强化案例教学，通过小组讨论、案例分</w:t>
      </w:r>
      <w:r>
        <w:rPr>
          <w:rFonts w:ascii="仿宋_GB2312" w:eastAsia="仿宋_GB2312" w:hAnsi="仿宋_GB2312" w:cs="仿宋_GB2312" w:hint="eastAsia"/>
          <w:sz w:val="32"/>
          <w:szCs w:val="32"/>
        </w:rPr>
        <w:lastRenderedPageBreak/>
        <w:t>析、情景模拟、角色互换等教学做一体化的教学方式激发学生兴趣，增强教学效果。</w:t>
      </w:r>
    </w:p>
    <w:p w:rsidR="003157AD" w:rsidRDefault="00966DB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C10E4">
        <w:rPr>
          <w:rFonts w:ascii="仿宋_GB2312" w:eastAsia="仿宋_GB2312" w:hAnsi="仿宋_GB2312" w:cs="仿宋_GB2312" w:hint="eastAsia"/>
          <w:sz w:val="32"/>
          <w:szCs w:val="32"/>
        </w:rPr>
        <w:t>评价方法</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能否完成项目任务、胜任岗位为标准，以能力评价为重点，评价内容系统化（知识掌握情况、实践操作能力、学习态度和基本职业素质等方面），评价主体多元化（由教师、学生、企业共同参与），评价方法多样化（课堂提问、课后作业、项目实训、社会实践以及期末考试），过程评价和结果评价相结合的系统化课程评价。</w:t>
      </w:r>
    </w:p>
    <w:p w:rsidR="003157AD" w:rsidRDefault="00966DB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课程成绩形成方式：</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526"/>
        <w:gridCol w:w="1680"/>
        <w:gridCol w:w="2475"/>
        <w:gridCol w:w="1500"/>
        <w:gridCol w:w="1040"/>
      </w:tblGrid>
      <w:tr w:rsidR="003157AD">
        <w:tc>
          <w:tcPr>
            <w:tcW w:w="568"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序号</w:t>
            </w:r>
          </w:p>
        </w:tc>
        <w:tc>
          <w:tcPr>
            <w:tcW w:w="1526"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任务模块</w:t>
            </w:r>
          </w:p>
        </w:tc>
        <w:tc>
          <w:tcPr>
            <w:tcW w:w="168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评价主体</w:t>
            </w:r>
          </w:p>
        </w:tc>
        <w:tc>
          <w:tcPr>
            <w:tcW w:w="2475"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评价目标</w:t>
            </w:r>
          </w:p>
        </w:tc>
        <w:tc>
          <w:tcPr>
            <w:tcW w:w="150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评价方式</w:t>
            </w:r>
          </w:p>
        </w:tc>
        <w:tc>
          <w:tcPr>
            <w:tcW w:w="104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评价分值</w:t>
            </w:r>
          </w:p>
        </w:tc>
      </w:tr>
      <w:tr w:rsidR="003157AD">
        <w:tc>
          <w:tcPr>
            <w:tcW w:w="568"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1</w:t>
            </w:r>
          </w:p>
        </w:tc>
        <w:tc>
          <w:tcPr>
            <w:tcW w:w="1526"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宋体" w:hAnsi="宋体" w:cs="宋体"/>
                <w:szCs w:val="21"/>
              </w:rPr>
            </w:pPr>
            <w:r>
              <w:rPr>
                <w:rFonts w:ascii="宋体" w:hAnsi="宋体" w:cs="宋体" w:hint="eastAsia"/>
                <w:szCs w:val="21"/>
              </w:rPr>
              <w:t>学习态度</w:t>
            </w:r>
          </w:p>
        </w:tc>
        <w:tc>
          <w:tcPr>
            <w:tcW w:w="1680"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宋体" w:hAnsi="宋体" w:cs="宋体"/>
                <w:szCs w:val="21"/>
              </w:rPr>
            </w:pPr>
            <w:r>
              <w:rPr>
                <w:rFonts w:ascii="宋体" w:hAnsi="宋体" w:cs="宋体" w:hint="eastAsia"/>
                <w:szCs w:val="21"/>
              </w:rPr>
              <w:t>教师、学习组长</w:t>
            </w:r>
          </w:p>
        </w:tc>
        <w:tc>
          <w:tcPr>
            <w:tcW w:w="2475"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宋体" w:hAnsi="宋体" w:cs="宋体"/>
                <w:szCs w:val="21"/>
              </w:rPr>
            </w:pPr>
            <w:r>
              <w:rPr>
                <w:rFonts w:ascii="宋体" w:hAnsi="宋体" w:cs="宋体" w:hint="eastAsia"/>
                <w:szCs w:val="21"/>
              </w:rPr>
              <w:t>出勤、课堂表现</w:t>
            </w:r>
          </w:p>
        </w:tc>
        <w:tc>
          <w:tcPr>
            <w:tcW w:w="150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宋体" w:hAnsi="宋体" w:cs="宋体"/>
                <w:szCs w:val="21"/>
              </w:rPr>
            </w:pPr>
            <w:r>
              <w:rPr>
                <w:rFonts w:ascii="宋体" w:hAnsi="宋体" w:cs="宋体" w:hint="eastAsia"/>
                <w:szCs w:val="21"/>
              </w:rPr>
              <w:t>考勤提问</w:t>
            </w:r>
          </w:p>
        </w:tc>
        <w:tc>
          <w:tcPr>
            <w:tcW w:w="104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5%</w:t>
            </w:r>
          </w:p>
        </w:tc>
      </w:tr>
      <w:tr w:rsidR="003157AD">
        <w:tc>
          <w:tcPr>
            <w:tcW w:w="568"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2</w:t>
            </w:r>
          </w:p>
        </w:tc>
        <w:tc>
          <w:tcPr>
            <w:tcW w:w="1526"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宋体" w:hAnsi="宋体" w:cs="宋体"/>
                <w:szCs w:val="21"/>
              </w:rPr>
            </w:pPr>
            <w:r>
              <w:rPr>
                <w:rFonts w:ascii="宋体" w:hAnsi="宋体" w:cs="宋体" w:hint="eastAsia"/>
                <w:szCs w:val="21"/>
              </w:rPr>
              <w:t>基本职业素质</w:t>
            </w:r>
          </w:p>
        </w:tc>
        <w:tc>
          <w:tcPr>
            <w:tcW w:w="1680"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宋体" w:hAnsi="宋体" w:cs="宋体"/>
                <w:szCs w:val="21"/>
              </w:rPr>
            </w:pPr>
            <w:r>
              <w:rPr>
                <w:rFonts w:ascii="宋体" w:hAnsi="宋体" w:cs="宋体" w:hint="eastAsia"/>
                <w:szCs w:val="21"/>
              </w:rPr>
              <w:t>教师、学习组长</w:t>
            </w:r>
          </w:p>
        </w:tc>
        <w:tc>
          <w:tcPr>
            <w:tcW w:w="2475"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宋体" w:hAnsi="宋体" w:cs="宋体"/>
                <w:szCs w:val="21"/>
              </w:rPr>
            </w:pPr>
            <w:r>
              <w:rPr>
                <w:rFonts w:ascii="宋体" w:hAnsi="宋体" w:cs="宋体" w:hint="eastAsia"/>
                <w:szCs w:val="21"/>
              </w:rPr>
              <w:t>合作意识、岗位职责履行和胜任情况</w:t>
            </w:r>
          </w:p>
        </w:tc>
        <w:tc>
          <w:tcPr>
            <w:tcW w:w="150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宋体" w:hAnsi="宋体" w:cs="宋体"/>
                <w:szCs w:val="21"/>
              </w:rPr>
            </w:pPr>
            <w:r>
              <w:rPr>
                <w:rFonts w:ascii="宋体" w:hAnsi="宋体" w:cs="宋体" w:hint="eastAsia"/>
                <w:szCs w:val="21"/>
              </w:rPr>
              <w:t>考核评议表</w:t>
            </w:r>
          </w:p>
        </w:tc>
        <w:tc>
          <w:tcPr>
            <w:tcW w:w="104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5%</w:t>
            </w:r>
          </w:p>
        </w:tc>
      </w:tr>
      <w:tr w:rsidR="003157AD">
        <w:tc>
          <w:tcPr>
            <w:tcW w:w="568"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3</w:t>
            </w:r>
          </w:p>
        </w:tc>
        <w:tc>
          <w:tcPr>
            <w:tcW w:w="1526"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宋体" w:hAnsi="宋体" w:cs="宋体"/>
                <w:szCs w:val="21"/>
              </w:rPr>
            </w:pPr>
            <w:r>
              <w:rPr>
                <w:rFonts w:ascii="宋体" w:hAnsi="宋体" w:cs="宋体" w:hint="eastAsia"/>
                <w:szCs w:val="21"/>
              </w:rPr>
              <w:t>单项培训</w:t>
            </w:r>
          </w:p>
        </w:tc>
        <w:tc>
          <w:tcPr>
            <w:tcW w:w="168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宋体" w:hAnsi="宋体" w:cs="宋体"/>
                <w:szCs w:val="21"/>
              </w:rPr>
            </w:pPr>
            <w:r>
              <w:rPr>
                <w:rFonts w:ascii="宋体" w:hAnsi="宋体" w:cs="宋体" w:hint="eastAsia"/>
                <w:szCs w:val="21"/>
              </w:rPr>
              <w:t>教师、学习组长、同学</w:t>
            </w:r>
          </w:p>
        </w:tc>
        <w:tc>
          <w:tcPr>
            <w:tcW w:w="2475"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宋体" w:hAnsi="宋体" w:cs="宋体"/>
                <w:szCs w:val="21"/>
              </w:rPr>
            </w:pPr>
            <w:r>
              <w:rPr>
                <w:rFonts w:ascii="宋体" w:hAnsi="宋体" w:cs="宋体" w:hint="eastAsia"/>
                <w:szCs w:val="21"/>
              </w:rPr>
              <w:t>实训结果的正确性、运用法律、书写的规范、作业提交</w:t>
            </w:r>
          </w:p>
        </w:tc>
        <w:tc>
          <w:tcPr>
            <w:tcW w:w="1500"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宋体" w:hAnsi="宋体" w:cs="宋体"/>
                <w:szCs w:val="21"/>
              </w:rPr>
            </w:pPr>
            <w:r>
              <w:rPr>
                <w:rFonts w:ascii="宋体" w:hAnsi="宋体" w:cs="宋体" w:hint="eastAsia"/>
                <w:szCs w:val="21"/>
              </w:rPr>
              <w:t>实训作业</w:t>
            </w:r>
          </w:p>
        </w:tc>
        <w:tc>
          <w:tcPr>
            <w:tcW w:w="104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10%</w:t>
            </w:r>
          </w:p>
        </w:tc>
      </w:tr>
      <w:tr w:rsidR="003157AD">
        <w:tc>
          <w:tcPr>
            <w:tcW w:w="568"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2</w:t>
            </w:r>
          </w:p>
        </w:tc>
        <w:tc>
          <w:tcPr>
            <w:tcW w:w="1526"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宋体" w:hAnsi="宋体" w:cs="宋体"/>
                <w:szCs w:val="21"/>
              </w:rPr>
            </w:pPr>
            <w:r>
              <w:rPr>
                <w:rFonts w:ascii="宋体" w:hAnsi="宋体" w:cs="宋体" w:hint="eastAsia"/>
                <w:szCs w:val="21"/>
              </w:rPr>
              <w:t>期末考试</w:t>
            </w:r>
          </w:p>
        </w:tc>
        <w:tc>
          <w:tcPr>
            <w:tcW w:w="1680"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宋体" w:hAnsi="宋体" w:cs="宋体"/>
                <w:szCs w:val="21"/>
              </w:rPr>
            </w:pPr>
            <w:r>
              <w:rPr>
                <w:rFonts w:ascii="宋体" w:hAnsi="宋体" w:cs="宋体" w:hint="eastAsia"/>
                <w:szCs w:val="21"/>
              </w:rPr>
              <w:t>教师</w:t>
            </w:r>
          </w:p>
        </w:tc>
        <w:tc>
          <w:tcPr>
            <w:tcW w:w="2475" w:type="dxa"/>
            <w:tcBorders>
              <w:top w:val="single" w:sz="4" w:space="0" w:color="auto"/>
              <w:left w:val="single" w:sz="4" w:space="0" w:color="auto"/>
              <w:bottom w:val="single" w:sz="4" w:space="0" w:color="auto"/>
              <w:right w:val="single" w:sz="4" w:space="0" w:color="auto"/>
            </w:tcBorders>
          </w:tcPr>
          <w:p w:rsidR="003157AD" w:rsidRDefault="006C10E4">
            <w:pPr>
              <w:pStyle w:val="11"/>
              <w:spacing w:line="460" w:lineRule="exact"/>
              <w:rPr>
                <w:rFonts w:ascii="宋体" w:hAnsi="宋体" w:cs="宋体"/>
                <w:szCs w:val="21"/>
              </w:rPr>
            </w:pPr>
            <w:r>
              <w:rPr>
                <w:rFonts w:ascii="宋体" w:hAnsi="宋体" w:cs="宋体" w:hint="eastAsia"/>
                <w:szCs w:val="21"/>
              </w:rPr>
              <w:t>理论知识</w:t>
            </w:r>
          </w:p>
        </w:tc>
        <w:tc>
          <w:tcPr>
            <w:tcW w:w="150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rPr>
                <w:rFonts w:ascii="宋体" w:hAnsi="宋体" w:cs="宋体"/>
                <w:szCs w:val="21"/>
              </w:rPr>
            </w:pPr>
            <w:r>
              <w:rPr>
                <w:rFonts w:ascii="宋体" w:hAnsi="宋体" w:cs="宋体" w:hint="eastAsia"/>
                <w:szCs w:val="21"/>
              </w:rPr>
              <w:t>闭卷考试</w:t>
            </w:r>
          </w:p>
        </w:tc>
        <w:tc>
          <w:tcPr>
            <w:tcW w:w="104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80%</w:t>
            </w:r>
          </w:p>
        </w:tc>
      </w:tr>
      <w:tr w:rsidR="003157AD">
        <w:tc>
          <w:tcPr>
            <w:tcW w:w="7749" w:type="dxa"/>
            <w:gridSpan w:val="5"/>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合计</w:t>
            </w:r>
          </w:p>
        </w:tc>
        <w:tc>
          <w:tcPr>
            <w:tcW w:w="1040" w:type="dxa"/>
            <w:tcBorders>
              <w:top w:val="single" w:sz="4" w:space="0" w:color="auto"/>
              <w:left w:val="single" w:sz="4" w:space="0" w:color="auto"/>
              <w:bottom w:val="single" w:sz="4" w:space="0" w:color="auto"/>
              <w:right w:val="single" w:sz="4" w:space="0" w:color="auto"/>
            </w:tcBorders>
            <w:vAlign w:val="center"/>
          </w:tcPr>
          <w:p w:rsidR="003157AD" w:rsidRDefault="006C10E4">
            <w:pPr>
              <w:pStyle w:val="11"/>
              <w:spacing w:line="460" w:lineRule="exact"/>
              <w:jc w:val="center"/>
              <w:rPr>
                <w:rFonts w:ascii="宋体" w:hAnsi="宋体" w:cs="宋体"/>
                <w:szCs w:val="21"/>
              </w:rPr>
            </w:pPr>
            <w:r>
              <w:rPr>
                <w:rFonts w:ascii="宋体" w:hAnsi="宋体" w:cs="宋体" w:hint="eastAsia"/>
                <w:szCs w:val="21"/>
              </w:rPr>
              <w:t>100%</w:t>
            </w:r>
          </w:p>
        </w:tc>
      </w:tr>
    </w:tbl>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（2）教学过程评价</w:t>
      </w:r>
    </w:p>
    <w:p w:rsidR="003157AD" w:rsidRDefault="00966DB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教学评价的标准应体现项目驱动、实践导向课程的特征，体现理论与实践、操作的统一，以能否完成项目任务、胜任岗位给予评定。</w:t>
      </w:r>
    </w:p>
    <w:p w:rsidR="003157AD" w:rsidRDefault="00966DB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教学评价的内容应包括学生知识掌握情况、实践操作能力、学习态度和基本职业素质等方面，评价主体由教师、</w:t>
      </w:r>
      <w:r w:rsidR="006C10E4">
        <w:rPr>
          <w:rFonts w:ascii="仿宋_GB2312" w:eastAsia="仿宋_GB2312" w:hAnsi="仿宋_GB2312" w:cs="仿宋_GB2312" w:hint="eastAsia"/>
          <w:sz w:val="32"/>
          <w:szCs w:val="32"/>
        </w:rPr>
        <w:lastRenderedPageBreak/>
        <w:t>学生、企业或会计师事务所共同参与，实行多元化评价。</w:t>
      </w:r>
    </w:p>
    <w:p w:rsidR="003157AD" w:rsidRDefault="00966DB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改革考核手段和方法，加强实践性教学环节的考核，过程考核和结果考核相结合。结合课堂提问、学生作业、平时测验、实验实训、社会实践以及考试情况，综合评定学生成绩。</w:t>
      </w:r>
    </w:p>
    <w:p w:rsidR="003157AD" w:rsidRDefault="00966DB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应注重学生动手能力和实践中分析问题、解决问题能力的考核，对在学习和应用上有独特见解的学生应特别给予鼓励，综合评价学生能力。</w:t>
      </w:r>
    </w:p>
    <w:p w:rsidR="003157AD" w:rsidRDefault="00966DB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C10E4">
        <w:rPr>
          <w:rFonts w:ascii="仿宋_GB2312" w:eastAsia="仿宋_GB2312" w:hAnsi="仿宋_GB2312" w:cs="仿宋_GB2312" w:hint="eastAsia"/>
          <w:sz w:val="32"/>
          <w:szCs w:val="32"/>
        </w:rPr>
        <w:t>要注意改革考核手段与方法，可通过课堂提问、学生作业、学生的交互性自测、平时测验、实训及考试情况综合评价学生成绩，特别要注意保证实训评价成绩在综合评价成绩中的比重。</w:t>
      </w:r>
    </w:p>
    <w:p w:rsidR="003157AD" w:rsidRDefault="00966DB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6C10E4">
        <w:rPr>
          <w:rFonts w:ascii="仿宋_GB2312" w:eastAsia="仿宋_GB2312" w:hAnsi="仿宋_GB2312" w:cs="仿宋_GB2312" w:hint="eastAsia"/>
          <w:sz w:val="32"/>
          <w:szCs w:val="32"/>
        </w:rPr>
        <w:t>教学条件</w:t>
      </w:r>
    </w:p>
    <w:p w:rsidR="003157AD" w:rsidRDefault="006C10E4">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保证教学效果，本课程积极采用现代化的教学手段，制作电子教案、教学辅助课件，利用网上信息资源，丰富教学内涵。积极开发课程网站，创设课程论坛和网络课堂。坚持学生为主，教师为辅的教学理念，注重教学的生动性，采用多媒体技术进行仿真教学，激发学生学习兴趣，注重学生实际应用能力的培养。</w:t>
      </w:r>
    </w:p>
    <w:p w:rsidR="003157AD" w:rsidRDefault="00966DB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6C10E4">
        <w:rPr>
          <w:rFonts w:ascii="仿宋_GB2312" w:eastAsia="仿宋_GB2312" w:hAnsi="仿宋_GB2312" w:cs="仿宋_GB2312" w:hint="eastAsia"/>
          <w:sz w:val="32"/>
          <w:szCs w:val="32"/>
        </w:rPr>
        <w:t>教材编选</w:t>
      </w:r>
    </w:p>
    <w:p w:rsidR="003157AD" w:rsidRDefault="00966DBF">
      <w:pPr>
        <w:snapToGrid w:val="0"/>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C10E4">
        <w:rPr>
          <w:rFonts w:ascii="仿宋_GB2312" w:eastAsia="仿宋_GB2312" w:hAnsi="仿宋_GB2312" w:cs="仿宋_GB2312" w:hint="eastAsia"/>
          <w:sz w:val="32"/>
          <w:szCs w:val="32"/>
        </w:rPr>
        <w:t>依据本课程标准选取充分体现任务引领、实践导向的课程设计思想的教材及相关教学资源。以学生未来的发展和知识结构的要求必需够用为度，不追求理论的深度与难度。</w:t>
      </w:r>
    </w:p>
    <w:p w:rsidR="003157AD" w:rsidRDefault="00966DBF">
      <w:pPr>
        <w:snapToGrid w:val="0"/>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r w:rsidR="006C10E4">
        <w:rPr>
          <w:rFonts w:ascii="仿宋_GB2312" w:eastAsia="仿宋_GB2312" w:hAnsi="仿宋_GB2312" w:cs="仿宋_GB2312" w:hint="eastAsia"/>
          <w:sz w:val="32"/>
          <w:szCs w:val="32"/>
        </w:rPr>
        <w:t>教材在内容上应既实用又开放，即在注重实际操作能力训练的同时，还应把民航物流操作过程中的新知识、新技术和新方法融入教材，以便教材内容更加贴近民航货运业务处理的实际。在形式上应适合高职学生认知特点，文字表达要深入浅出，图文展现应图文并茂。</w:t>
      </w:r>
    </w:p>
    <w:p w:rsidR="006C10E4" w:rsidRDefault="00966DBF" w:rsidP="006C10E4">
      <w:pPr>
        <w:snapToGrid w:val="0"/>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6C10E4">
        <w:rPr>
          <w:rFonts w:ascii="仿宋_GB2312" w:eastAsia="仿宋_GB2312" w:hAnsi="仿宋_GB2312" w:cs="仿宋_GB2312" w:hint="eastAsia"/>
          <w:sz w:val="32"/>
          <w:szCs w:val="32"/>
        </w:rPr>
        <w:t>为了提高学生学习的积极性和主动性，培养学生开展岗位工作业务的综合职业能力，教材应根据工作任务的需要设计相应的技能训练。</w:t>
      </w:r>
      <w:bookmarkStart w:id="1" w:name="_Toc413578687"/>
    </w:p>
    <w:p w:rsidR="003157AD" w:rsidRPr="00966DBF" w:rsidRDefault="006C10E4" w:rsidP="006C10E4">
      <w:pPr>
        <w:snapToGrid w:val="0"/>
        <w:spacing w:line="580" w:lineRule="exact"/>
        <w:ind w:firstLineChars="200" w:firstLine="640"/>
        <w:jc w:val="left"/>
        <w:rPr>
          <w:rFonts w:ascii="黑体" w:eastAsia="黑体" w:hAnsi="黑体"/>
          <w:kern w:val="0"/>
          <w:sz w:val="32"/>
          <w:szCs w:val="32"/>
        </w:rPr>
      </w:pPr>
      <w:r w:rsidRPr="00966DBF">
        <w:rPr>
          <w:rFonts w:ascii="黑体" w:eastAsia="黑体" w:hAnsi="黑体" w:hint="eastAsia"/>
          <w:kern w:val="0"/>
          <w:sz w:val="32"/>
          <w:szCs w:val="32"/>
        </w:rPr>
        <w:t>三、师资配备标准</w:t>
      </w:r>
      <w:bookmarkEnd w:id="1"/>
    </w:p>
    <w:p w:rsidR="003157AD" w:rsidRPr="00966DBF" w:rsidRDefault="006C10E4" w:rsidP="005E0E33">
      <w:pPr>
        <w:snapToGrid w:val="0"/>
        <w:spacing w:beforeLines="50" w:afterLines="50" w:line="580" w:lineRule="exact"/>
        <w:ind w:firstLineChars="200" w:firstLine="640"/>
        <w:rPr>
          <w:rFonts w:ascii="楷体" w:eastAsia="楷体" w:hAnsi="楷体"/>
          <w:sz w:val="32"/>
          <w:szCs w:val="32"/>
        </w:rPr>
      </w:pPr>
      <w:bookmarkStart w:id="2" w:name="_Toc413578688"/>
      <w:bookmarkStart w:id="3" w:name="_Toc410676672"/>
      <w:r w:rsidRPr="00966DBF">
        <w:rPr>
          <w:rFonts w:ascii="楷体" w:eastAsia="楷体" w:hAnsi="楷体" w:hint="eastAsia"/>
          <w:sz w:val="32"/>
          <w:szCs w:val="32"/>
        </w:rPr>
        <w:t>（一）师资队伍配备标准</w:t>
      </w:r>
      <w:bookmarkEnd w:id="2"/>
      <w:bookmarkEnd w:id="3"/>
    </w:p>
    <w:p w:rsidR="003157AD" w:rsidRPr="00966DBF" w:rsidRDefault="006C10E4" w:rsidP="00966DBF">
      <w:pPr>
        <w:spacing w:line="360" w:lineRule="auto"/>
        <w:ind w:firstLineChars="200" w:firstLine="643"/>
        <w:rPr>
          <w:rFonts w:ascii="仿宋" w:eastAsia="仿宋" w:hAnsi="仿宋" w:cs="仿宋"/>
          <w:b/>
          <w:sz w:val="32"/>
          <w:szCs w:val="32"/>
        </w:rPr>
      </w:pPr>
      <w:r w:rsidRPr="00966DBF">
        <w:rPr>
          <w:rFonts w:ascii="仿宋" w:eastAsia="仿宋" w:hAnsi="仿宋" w:cs="仿宋" w:hint="eastAsia"/>
          <w:b/>
          <w:sz w:val="32"/>
          <w:szCs w:val="32"/>
        </w:rPr>
        <w:t>1.学历层次要求</w:t>
      </w:r>
    </w:p>
    <w:p w:rsidR="003157AD" w:rsidRDefault="006C10E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（1）对于公共基础及专业理论课教师具有与授课课程对口专业的大学本科及以上学历；</w:t>
      </w:r>
    </w:p>
    <w:p w:rsidR="003157AD" w:rsidRDefault="006C10E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（2）实习、实验、实训指导教师应具有空中乘务及相关专业的大学专科及其以上学历。</w:t>
      </w:r>
    </w:p>
    <w:p w:rsidR="003157AD" w:rsidRPr="00966DBF" w:rsidRDefault="006C10E4" w:rsidP="00966DBF">
      <w:pPr>
        <w:spacing w:line="360" w:lineRule="auto"/>
        <w:ind w:firstLineChars="200" w:firstLine="643"/>
        <w:rPr>
          <w:rFonts w:ascii="仿宋" w:eastAsia="仿宋" w:hAnsi="仿宋" w:cs="仿宋"/>
          <w:b/>
          <w:sz w:val="32"/>
          <w:szCs w:val="32"/>
        </w:rPr>
      </w:pPr>
      <w:r w:rsidRPr="00966DBF">
        <w:rPr>
          <w:rFonts w:ascii="仿宋" w:eastAsia="仿宋" w:hAnsi="仿宋" w:cs="仿宋" w:hint="eastAsia"/>
          <w:b/>
          <w:sz w:val="32"/>
          <w:szCs w:val="32"/>
        </w:rPr>
        <w:t>2.资格证书要求</w:t>
      </w:r>
    </w:p>
    <w:p w:rsidR="003157AD" w:rsidRDefault="006C10E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专任教师，承担中职阶段课程者应具有中等职业学校教师资格证书，承担高职阶段课程者应具有高校教师资格证书。</w:t>
      </w:r>
    </w:p>
    <w:p w:rsidR="003157AD" w:rsidRPr="00966DBF" w:rsidRDefault="006C10E4" w:rsidP="00966DBF">
      <w:pPr>
        <w:spacing w:line="360" w:lineRule="auto"/>
        <w:ind w:firstLineChars="200" w:firstLine="643"/>
        <w:rPr>
          <w:rFonts w:ascii="仿宋" w:eastAsia="仿宋" w:hAnsi="仿宋" w:cs="仿宋"/>
          <w:b/>
          <w:sz w:val="32"/>
          <w:szCs w:val="32"/>
        </w:rPr>
      </w:pPr>
      <w:r w:rsidRPr="00966DBF">
        <w:rPr>
          <w:rFonts w:ascii="仿宋" w:eastAsia="仿宋" w:hAnsi="仿宋" w:cs="仿宋" w:hint="eastAsia"/>
          <w:b/>
          <w:sz w:val="32"/>
          <w:szCs w:val="32"/>
        </w:rPr>
        <w:t>3.人员配备要求</w:t>
      </w:r>
    </w:p>
    <w:p w:rsidR="003157AD" w:rsidRDefault="006C10E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（1）专业课教师须教学经验丰富，必须具有本专业相关职务任职资格证书。</w:t>
      </w:r>
    </w:p>
    <w:p w:rsidR="003157AD" w:rsidRDefault="006C10E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（2）专业课教师占本专业全部教师的60%以上，师生比</w:t>
      </w:r>
      <w:r>
        <w:rPr>
          <w:rFonts w:ascii="仿宋" w:eastAsia="仿宋" w:hAnsi="仿宋" w:cs="仿宋" w:hint="eastAsia"/>
          <w:sz w:val="32"/>
          <w:szCs w:val="32"/>
        </w:rPr>
        <w:lastRenderedPageBreak/>
        <w:t>为1:20。</w:t>
      </w:r>
    </w:p>
    <w:p w:rsidR="003157AD" w:rsidRDefault="006C10E4">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（3）兼职专业教师应具有3年以上航空服务相关岗位工作经验，并具备行业职业资格证书。</w:t>
      </w:r>
    </w:p>
    <w:p w:rsidR="00966DBF" w:rsidRDefault="006C10E4" w:rsidP="00966DBF">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（4）每学年从知名高校及企业聘请2～3名专家、教授进行专题授课或开办专业前沿讲座。</w:t>
      </w:r>
      <w:bookmarkStart w:id="4" w:name="_Toc413578689"/>
      <w:bookmarkStart w:id="5" w:name="_Toc410676673"/>
    </w:p>
    <w:p w:rsidR="003157AD" w:rsidRPr="00966DBF" w:rsidRDefault="006C10E4" w:rsidP="00966DBF">
      <w:pPr>
        <w:spacing w:line="440" w:lineRule="exact"/>
        <w:ind w:firstLineChars="200" w:firstLine="640"/>
        <w:rPr>
          <w:rFonts w:ascii="楷体" w:eastAsia="楷体" w:hAnsi="楷体" w:cs="仿宋"/>
          <w:sz w:val="32"/>
          <w:szCs w:val="32"/>
        </w:rPr>
      </w:pPr>
      <w:r w:rsidRPr="00966DBF">
        <w:rPr>
          <w:rFonts w:ascii="楷体" w:eastAsia="楷体" w:hAnsi="楷体" w:hint="eastAsia"/>
          <w:sz w:val="32"/>
          <w:szCs w:val="32"/>
        </w:rPr>
        <w:t>（二）师资队伍提升计划</w:t>
      </w:r>
      <w:bookmarkStart w:id="6" w:name="_Toc373248759"/>
      <w:bookmarkStart w:id="7" w:name="_Toc373415062"/>
      <w:bookmarkEnd w:id="4"/>
      <w:bookmarkEnd w:id="5"/>
    </w:p>
    <w:p w:rsidR="003157AD" w:rsidRDefault="006C10E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积极培养“双师型”教师，提高师资队伍的“双师素质”。鼓励或选派专业教师到企业挂职实践锻炼制度，以与我校合作企业为依托对教师进行培养，每学年安排2～3名教师深入企业一线进行业务实践，提升专任教师实践教学能力。</w:t>
      </w:r>
    </w:p>
    <w:p w:rsidR="003157AD" w:rsidRDefault="006C10E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2.实施教师能力拓展工程，提高教师教学能力和社会服务能力，促进业务水平的整体提升。</w:t>
      </w:r>
    </w:p>
    <w:p w:rsidR="003157AD" w:rsidRPr="006C10E4" w:rsidRDefault="006C10E4" w:rsidP="006C10E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3.加大教师对专业的教学研究，探索专业的教育教学规律，进一步优化课程体系和教学内容，改进教学方法，增强教学的针对性、实效性，不断提高教学水平。</w:t>
      </w:r>
      <w:bookmarkStart w:id="8" w:name="_Toc413578690"/>
      <w:bookmarkEnd w:id="6"/>
      <w:bookmarkEnd w:id="7"/>
    </w:p>
    <w:p w:rsidR="003157AD" w:rsidRPr="00966DBF" w:rsidRDefault="006C10E4" w:rsidP="00966DBF">
      <w:pPr>
        <w:spacing w:line="360" w:lineRule="auto"/>
        <w:ind w:firstLineChars="200" w:firstLine="640"/>
        <w:rPr>
          <w:rFonts w:ascii="黑体" w:eastAsia="黑体" w:hAnsi="黑体"/>
          <w:sz w:val="32"/>
          <w:szCs w:val="32"/>
        </w:rPr>
      </w:pPr>
      <w:r w:rsidRPr="00966DBF">
        <w:rPr>
          <w:rFonts w:ascii="黑体" w:eastAsia="黑体" w:hAnsi="黑体" w:hint="eastAsia"/>
          <w:sz w:val="32"/>
          <w:szCs w:val="32"/>
        </w:rPr>
        <w:t>四、实验（实训）室及设备配备标准</w:t>
      </w:r>
      <w:bookmarkEnd w:id="8"/>
    </w:p>
    <w:p w:rsidR="003157AD" w:rsidRDefault="006C10E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以40人标准教学班为基准配备，现具有的相应实验实训设施如下：</w:t>
      </w:r>
    </w:p>
    <w:p w:rsidR="003157AD" w:rsidRDefault="00A23721">
      <w:pPr>
        <w:snapToGrid w:val="0"/>
        <w:spacing w:line="580" w:lineRule="exact"/>
        <w:ind w:firstLine="640"/>
        <w:rPr>
          <w:rFonts w:ascii="仿宋_GB2312" w:eastAsia="仿宋_GB2312" w:hAnsi="仿宋_GB2312" w:cs="仿宋_GB2312"/>
          <w:sz w:val="32"/>
          <w:szCs w:val="32"/>
        </w:rPr>
      </w:pPr>
      <w:r w:rsidRPr="00A23721">
        <w:rPr>
          <w:rFonts w:ascii="仿宋" w:eastAsia="仿宋" w:hAnsi="仿宋"/>
          <w:sz w:val="28"/>
          <w:szCs w:val="28"/>
        </w:rPr>
        <w:pict>
          <v:group id="组合 2" o:spid="_x0000_s3074" style="position:absolute;left:0;text-align:left;margin-left:16.2pt;margin-top:28.6pt;width:389.9pt;height:160.9pt;z-index:251663360" coordorigin="23,45" coordsize="77,32182" o:gfxdata="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">
            <v:group id="组合 3" o:spid="_x0000_s3090" style="position:absolute;left:66;top:45;width:35;height:32" coordorigin="6699,4518" coordsize="3403,3209"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v:rect id="矩形 4" o:spid="_x0000_s3093" style="position:absolute;left:6699;top:4518;width:2633;height:563"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textbox style="mso-next-textbox:#矩形 4">
                  <w:txbxContent>
                    <w:p w:rsidR="00EE396D" w:rsidRDefault="00EE396D">
                      <w:pPr>
                        <w:jc w:val="center"/>
                        <w:rPr>
                          <w:rFonts w:ascii="宋体" w:hAnsi="宋体"/>
                          <w:sz w:val="24"/>
                        </w:rPr>
                      </w:pPr>
                      <w:r>
                        <w:rPr>
                          <w:rFonts w:ascii="宋体" w:hAnsi="宋体" w:hint="eastAsia"/>
                          <w:sz w:val="24"/>
                        </w:rPr>
                        <w:t>形体房</w:t>
                      </w:r>
                    </w:p>
                    <w:p w:rsidR="00EE396D" w:rsidRDefault="00EE396D"/>
                  </w:txbxContent>
                </v:textbox>
              </v:rect>
              <v:rect id="矩形 6" o:spid="_x0000_s3092" style="position:absolute;left:7222;top:6190;width:2880;height:563"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textbox style="mso-next-textbox:#矩形 6">
                  <w:txbxContent>
                    <w:p w:rsidR="00EE396D" w:rsidRDefault="00EE396D">
                      <w:pPr>
                        <w:jc w:val="center"/>
                        <w:rPr>
                          <w:rFonts w:ascii="宋体" w:hAnsi="宋体"/>
                          <w:sz w:val="24"/>
                        </w:rPr>
                      </w:pPr>
                      <w:r>
                        <w:rPr>
                          <w:rFonts w:ascii="宋体" w:hAnsi="宋体" w:hint="eastAsia"/>
                          <w:sz w:val="24"/>
                        </w:rPr>
                        <w:t>教学模拟机舱实训室</w:t>
                      </w:r>
                    </w:p>
                    <w:p w:rsidR="00EE396D" w:rsidRDefault="00EE396D"/>
                  </w:txbxContent>
                </v:textbox>
              </v:rect>
              <v:rect id="矩形 7" o:spid="_x0000_s3091" style="position:absolute;left:7237;top:7148;width:2852;height:579"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textbox style="mso-next-textbox:#矩形 7">
                  <w:txbxContent>
                    <w:p w:rsidR="00EE396D" w:rsidRDefault="00EE396D">
                      <w:pPr>
                        <w:jc w:val="center"/>
                      </w:pPr>
                      <w:r>
                        <w:rPr>
                          <w:rFonts w:ascii="宋体" w:hAnsi="宋体" w:hint="eastAsia"/>
                          <w:sz w:val="24"/>
                        </w:rPr>
                        <w:t>安全检查实训室</w:t>
                      </w:r>
                    </w:p>
                  </w:txbxContent>
                </v:textbox>
              </v:rect>
            </v:group>
            <v:group id="组合 8" o:spid="_x0000_s3081" style="position:absolute;left:23;top:45;width:41;height:26" coordorigin="2304,4509" coordsize="4120,2659"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v:group id="组合 9" o:spid="_x0000_s3086" style="position:absolute;left:2304;top:4769;width:1847;height:2042" coordorigin="2304,8514" coordsize="1847,2042"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v:rect id="矩形 10" o:spid="_x0000_s3089" style="position:absolute;left:2304;top:9098;width:1464;height:476"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textbox style="mso-next-textbox:#矩形 10">
                    <w:txbxContent>
                      <w:p w:rsidR="00EE396D" w:rsidRDefault="00EE396D">
                        <w:pPr>
                          <w:jc w:val="center"/>
                        </w:pPr>
                        <w:r>
                          <w:rPr>
                            <w:rFonts w:hint="eastAsia"/>
                          </w:rPr>
                          <w:t>专业实训室</w:t>
                        </w:r>
                      </w:p>
                    </w:txbxContent>
                  </v:textbox>
                </v:rect>
                <v:shapetype id="_x0000_t32" coordsize="21600,21600" o:spt="32" o:oned="t" path="m,l21600,21600e" filled="f">
                  <v:path arrowok="t" fillok="f" o:connecttype="none"/>
                  <o:lock v:ext="edit" shapetype="t"/>
                </v:shapetype>
                <v:shape id="自选图形 11" o:spid="_x0000_s3088" type="#_x0000_t32" style="position:absolute;left:3768;top:9397;width:382;height:0" o:gfxdata="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naZTugAAANoA&#10;AAAPAAAAAAAAAAEAIAAAACIAAABkcnMvZG93bnJldi54bWxQSwECFAAUAAAACACHTuJAMy8FnjsA&#10;AAA5AAAAEAAAAAAAAAABACAAAAAJAQAAZHJzL3NoYXBleG1sLnhtbFBLBQYAAAAABgAGAFsBAACz&#10;AwAAAAA=&#10;"/>
                <v:shape id="自选图形 12" o:spid="_x0000_s3087" type="#_x0000_t32" style="position:absolute;left:4150;top:8514;width:1;height:2042" o:gfxdata="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SNZgvQAA&#10;ANsAAAAPAAAAAAAAAAEAIAAAACIAAABkcnMvZG93bnJldi54bWxQSwECFAAUAAAACACHTuJAMy8F&#10;njsAAAA5AAAAEAAAAAAAAAABACAAAAAMAQAAZHJzL3NoYXBleG1sLnhtbFBLBQYAAAAABgAGAFsB&#10;AAC2AwAAAAA=&#10;"/>
              </v:group>
              <v:rect id="矩形 13" o:spid="_x0000_s3085" style="position:absolute;left:4689;top:4509;width:1735;height:584"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textbox style="mso-next-textbox:#矩形 13">
                  <w:txbxContent>
                    <w:p w:rsidR="00EE396D" w:rsidRDefault="00EE396D">
                      <w:pPr>
                        <w:jc w:val="center"/>
                        <w:rPr>
                          <w:bCs/>
                        </w:rPr>
                      </w:pPr>
                      <w:r>
                        <w:rPr>
                          <w:rFonts w:hint="eastAsia"/>
                          <w:bCs/>
                          <w:position w:val="-8"/>
                        </w:rPr>
                        <w:t>基础实验室</w:t>
                      </w:r>
                    </w:p>
                    <w:p w:rsidR="00EE396D" w:rsidRDefault="00EE396D"/>
                  </w:txbxContent>
                </v:textbox>
              </v:rect>
              <v:rect id="矩形 14" o:spid="_x0000_s3084" style="position:absolute;left:4689;top:6584;width:1735;height:584"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textbox style="mso-next-textbox:#矩形 14">
                  <w:txbxContent>
                    <w:p w:rsidR="00EE396D" w:rsidRDefault="00EE396D">
                      <w:pPr>
                        <w:jc w:val="center"/>
                      </w:pPr>
                      <w:r>
                        <w:rPr>
                          <w:rFonts w:hint="eastAsia"/>
                        </w:rPr>
                        <w:t>技能实训室</w:t>
                      </w:r>
                    </w:p>
                    <w:p w:rsidR="00EE396D" w:rsidRDefault="00EE396D"/>
                  </w:txbxContent>
                </v:textbox>
              </v:rect>
              <v:shape id="自选图形 15" o:spid="_x0000_s3083" type="#_x0000_t32" style="position:absolute;left:4151;top:4783;width:538;height:0" o:gfxdata="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3PQY7sAAADb&#10;AAAADwAAAAAAAAABACAAAAAiAAAAZHJzL2Rvd25yZXYueG1sUEsBAhQAFAAAAAgAh07iQDMvBZ47&#10;AAAAOQAAABAAAAAAAAAAAQAgAAAACgEAAGRycy9zaGFwZXhtbC54bWxQSwUGAAAAAAYABgBbAQAA&#10;tAMAAAAA&#10;"/>
              <v:shape id="自选图形 16" o:spid="_x0000_s3082" type="#_x0000_t32" style="position:absolute;left:4150;top:6811;width:538;height:0" o:gfxdata="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P3X4ugAAANsA&#10;AAAPAAAAAAAAAAEAIAAAACIAAABkcnMvZG93bnJldi54bWxQSwECFAAUAAAACACHTuJAMy8FnjsA&#10;AAA5AAAAEAAAAAAAAAABACAAAAAJAQAAZHJzL3NoYXBleG1sLnhtbFBLBQYAAAAABgAGAFsBAACz&#10;AwAAAAA=&#10;"/>
            </v:group>
            <v:shape id="自选图形 18" o:spid="_x0000_s3080" type="#_x0000_t32" style="position:absolute;left:64;top:47;width:2;height:0" o:gfxdata="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6FOFLsAAADb&#10;AAAADwAAAAAAAAABACAAAAAiAAAAZHJzL2Rvd25yZXYueG1sUEsBAhQAFAAAAAgAh07iQDMvBZ47&#10;AAAAOQAAABAAAAAAAAAAAQAgAAAACgEAAGRycy9zaGFwZXhtbC54bWxQSwUGAAAAAAYABgBbAQAA&#10;tAMAAAAA&#10;"/>
            <v:group id="组合 22" o:spid="_x0000_s3075" style="position:absolute;left:64;top:64;width:8;height:9" coordorigin="6430,6484" coordsize="791,864"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v:shape id="自选图形 23" o:spid="_x0000_s3079" type="#_x0000_t32" style="position:absolute;left:6430;top:6843;width:263;height:0" o:gfxdata="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bonMbsAAADb&#10;AAAADwAAAAAAAAABACAAAAAiAAAAZHJzL2Rvd25yZXYueG1sUEsBAhQAFAAAAAgAh07iQDMvBZ47&#10;AAAAOQAAABAAAAAAAAAAAQAgAAAACgEAAGRycy9zaGFwZXhtbC54bWxQSwUGAAAAAAYABgBbAQAA&#10;tAMAAAAA&#10;"/>
              <v:shape id="自选图形 24" o:spid="_x0000_s3078" type="#_x0000_t32" style="position:absolute;left:6699;top:6491;width:0;height:844" o:gfxdata="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9oKqvQAA&#10;ANsAAAAPAAAAAAAAAAEAIAAAACIAAABkcnMvZG93bnJldi54bWxQSwECFAAUAAAACACHTuJAMy8F&#10;njsAAAA5AAAAEAAAAAAAAAABACAAAAAMAQAAZHJzL3NoYXBleG1sLnhtbFBLBQYAAAAABgAGAFsB&#10;AAC2AwAAAAA=&#10;"/>
              <v:shape id="自选图形 25" o:spid="_x0000_s3077" type="#_x0000_t32" style="position:absolute;left:6699;top:6484;width:522;height:0" o:gfxdata="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HxrevQAA&#10;ANsAAAAPAAAAAAAAAAEAIAAAACIAAABkcnMvZG93bnJldi54bWxQSwECFAAUAAAACACHTuJAMy8F&#10;njsAAAA5AAAAEAAAAAAAAAABACAAAAAMAQAAZHJzL3NoYXBleG1sLnhtbFBLBQYAAAAABgAGAFsB&#10;AAC2AwAAAAA=&#10;"/>
              <v:shape id="自选图形 26" o:spid="_x0000_s3076" type="#_x0000_t32" style="position:absolute;left:6692;top:7348;width:522;height:0" o:gfxdata="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U79FvQAA&#10;ANsAAAAPAAAAAAAAAAEAIAAAACIAAABkcnMvZG93bnJldi54bWxQSwECFAAUAAAACACHTuJAMy8F&#10;njsAAAA5AAAAEAAAAAAAAAABACAAAAAMAQAAZHJzL3NoYXBleG1sLnhtbFBLBQYAAAAABgAGAFsB&#10;AAC2AwAAAAA=&#10;"/>
            </v:group>
          </v:group>
        </w:pict>
      </w:r>
    </w:p>
    <w:p w:rsidR="003157AD" w:rsidRDefault="003157AD">
      <w:pPr>
        <w:snapToGrid w:val="0"/>
        <w:spacing w:line="580" w:lineRule="exact"/>
        <w:ind w:firstLine="640"/>
        <w:rPr>
          <w:rFonts w:ascii="仿宋_GB2312" w:eastAsia="仿宋_GB2312" w:hAnsi="仿宋_GB2312" w:cs="仿宋_GB2312"/>
          <w:sz w:val="32"/>
          <w:szCs w:val="32"/>
        </w:rPr>
      </w:pPr>
    </w:p>
    <w:p w:rsidR="003157AD" w:rsidRDefault="003157AD">
      <w:pPr>
        <w:snapToGrid w:val="0"/>
        <w:spacing w:line="580" w:lineRule="exact"/>
        <w:rPr>
          <w:rFonts w:ascii="仿宋_GB2312" w:eastAsia="仿宋_GB2312" w:hAnsi="仿宋_GB2312" w:cs="仿宋_GB2312"/>
          <w:sz w:val="32"/>
          <w:szCs w:val="32"/>
        </w:rPr>
      </w:pPr>
    </w:p>
    <w:p w:rsidR="003157AD" w:rsidRDefault="003157AD">
      <w:pPr>
        <w:rPr>
          <w:rFonts w:ascii="仿宋_GB2312" w:eastAsia="仿宋_GB2312" w:hAnsi="仿宋_GB2312" w:cs="仿宋_GB2312"/>
          <w:sz w:val="32"/>
          <w:szCs w:val="32"/>
        </w:rPr>
      </w:pPr>
    </w:p>
    <w:p w:rsidR="003157AD" w:rsidRPr="00966DBF" w:rsidRDefault="00966DBF" w:rsidP="00966DBF">
      <w:pPr>
        <w:pStyle w:val="2"/>
        <w:spacing w:before="156" w:after="156"/>
        <w:ind w:firstLineChars="200" w:firstLine="640"/>
        <w:jc w:val="both"/>
        <w:rPr>
          <w:rFonts w:ascii="楷体" w:eastAsia="楷体" w:hAnsi="楷体"/>
          <w:kern w:val="0"/>
        </w:rPr>
      </w:pPr>
      <w:r w:rsidRPr="00966DBF">
        <w:rPr>
          <w:rFonts w:ascii="楷体" w:eastAsia="楷体" w:hAnsi="楷体" w:hint="eastAsia"/>
          <w:bCs w:val="0"/>
        </w:rPr>
        <w:lastRenderedPageBreak/>
        <w:t>（一）</w:t>
      </w:r>
      <w:r w:rsidR="006C10E4" w:rsidRPr="00966DBF">
        <w:rPr>
          <w:rFonts w:ascii="楷体" w:eastAsia="楷体" w:hAnsi="楷体" w:hint="eastAsia"/>
          <w:bCs w:val="0"/>
        </w:rPr>
        <w:t>实训室及仪器设备配置标准</w:t>
      </w:r>
    </w:p>
    <w:p w:rsidR="003157AD" w:rsidRDefault="006C10E4">
      <w:pPr>
        <w:adjustRightInd w:val="0"/>
        <w:snapToGrid w:val="0"/>
        <w:spacing w:line="360" w:lineRule="auto"/>
        <w:jc w:val="center"/>
      </w:pPr>
      <w:r>
        <w:rPr>
          <w:rFonts w:ascii="宋体" w:hAnsi="宋体" w:cs="宋体" w:hint="eastAsia"/>
          <w:b/>
          <w:sz w:val="24"/>
        </w:rPr>
        <w:t>形体房实训设备配备标准</w:t>
      </w:r>
    </w:p>
    <w:tbl>
      <w:tblPr>
        <w:tblW w:w="949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936"/>
        <w:gridCol w:w="790"/>
        <w:gridCol w:w="1134"/>
        <w:gridCol w:w="709"/>
        <w:gridCol w:w="3324"/>
        <w:gridCol w:w="722"/>
        <w:gridCol w:w="690"/>
        <w:gridCol w:w="1193"/>
      </w:tblGrid>
      <w:tr w:rsidR="003157AD">
        <w:trPr>
          <w:cantSplit/>
          <w:trHeight w:val="412"/>
          <w:tblHeader/>
          <w:jc w:val="center"/>
        </w:trPr>
        <w:tc>
          <w:tcPr>
            <w:tcW w:w="936" w:type="dxa"/>
            <w:vMerge w:val="restart"/>
            <w:tcBorders>
              <w:top w:val="single" w:sz="12" w:space="0" w:color="auto"/>
              <w:left w:val="single" w:sz="12"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olor w:val="000000"/>
                <w:szCs w:val="21"/>
              </w:rPr>
            </w:pPr>
            <w:r>
              <w:rPr>
                <w:rFonts w:ascii="宋体" w:hAnsi="宋体" w:hint="eastAsia"/>
                <w:color w:val="000000"/>
                <w:szCs w:val="21"/>
              </w:rPr>
              <w:t>实训教学分类</w:t>
            </w:r>
          </w:p>
        </w:tc>
        <w:tc>
          <w:tcPr>
            <w:tcW w:w="790" w:type="dxa"/>
            <w:vMerge w:val="restart"/>
            <w:tcBorders>
              <w:top w:val="single" w:sz="12"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olor w:val="000000"/>
                <w:szCs w:val="21"/>
              </w:rPr>
            </w:pPr>
            <w:r>
              <w:rPr>
                <w:rFonts w:ascii="宋体" w:hAnsi="宋体" w:hint="eastAsia"/>
                <w:color w:val="000000"/>
                <w:szCs w:val="21"/>
              </w:rPr>
              <w:t>实训教学场所</w:t>
            </w:r>
          </w:p>
        </w:tc>
        <w:tc>
          <w:tcPr>
            <w:tcW w:w="1134" w:type="dxa"/>
            <w:vMerge w:val="restart"/>
            <w:tcBorders>
              <w:top w:val="single" w:sz="12" w:space="0" w:color="auto"/>
              <w:left w:val="single" w:sz="8" w:space="0" w:color="auto"/>
              <w:bottom w:val="single" w:sz="8" w:space="0" w:color="auto"/>
              <w:right w:val="single" w:sz="8" w:space="0" w:color="auto"/>
            </w:tcBorders>
            <w:vAlign w:val="center"/>
          </w:tcPr>
          <w:p w:rsidR="003157AD" w:rsidRDefault="006C10E4">
            <w:pPr>
              <w:pStyle w:val="a7"/>
              <w:pBdr>
                <w:bottom w:val="none" w:sz="0" w:space="0" w:color="auto"/>
              </w:pBdr>
              <w:tabs>
                <w:tab w:val="left" w:pos="420"/>
              </w:tabs>
              <w:adjustRightInd w:val="0"/>
              <w:rPr>
                <w:rFonts w:ascii="宋体" w:hAnsi="宋体"/>
                <w:color w:val="000000"/>
                <w:sz w:val="21"/>
                <w:szCs w:val="21"/>
              </w:rPr>
            </w:pPr>
            <w:r>
              <w:rPr>
                <w:rFonts w:ascii="宋体" w:hAnsi="宋体" w:hint="eastAsia"/>
                <w:color w:val="000000"/>
                <w:sz w:val="21"/>
                <w:szCs w:val="21"/>
              </w:rPr>
              <w:t>实训教学任务</w:t>
            </w:r>
          </w:p>
        </w:tc>
        <w:tc>
          <w:tcPr>
            <w:tcW w:w="6638" w:type="dxa"/>
            <w:gridSpan w:val="5"/>
            <w:tcBorders>
              <w:top w:val="single" w:sz="12" w:space="0" w:color="auto"/>
              <w:left w:val="single" w:sz="8" w:space="0" w:color="auto"/>
              <w:bottom w:val="single" w:sz="8" w:space="0" w:color="auto"/>
              <w:right w:val="single" w:sz="12" w:space="0" w:color="auto"/>
            </w:tcBorders>
            <w:vAlign w:val="center"/>
          </w:tcPr>
          <w:p w:rsidR="003157AD" w:rsidRDefault="006C10E4">
            <w:pPr>
              <w:adjustRightInd w:val="0"/>
              <w:snapToGrid w:val="0"/>
              <w:jc w:val="center"/>
              <w:rPr>
                <w:rFonts w:ascii="宋体" w:hAnsi="宋体"/>
                <w:color w:val="000000"/>
                <w:szCs w:val="21"/>
              </w:rPr>
            </w:pPr>
            <w:r>
              <w:rPr>
                <w:rFonts w:ascii="宋体" w:hAnsi="宋体" w:hint="eastAsia"/>
                <w:color w:val="000000"/>
                <w:szCs w:val="21"/>
              </w:rPr>
              <w:t>实    训    设    备</w:t>
            </w:r>
          </w:p>
        </w:tc>
      </w:tr>
      <w:tr w:rsidR="003157AD">
        <w:trPr>
          <w:cantSplit/>
          <w:trHeight w:val="20"/>
          <w:tblHeader/>
          <w:jc w:val="center"/>
        </w:trPr>
        <w:tc>
          <w:tcPr>
            <w:tcW w:w="936" w:type="dxa"/>
            <w:vMerge/>
            <w:tcBorders>
              <w:top w:val="single" w:sz="8" w:space="0" w:color="auto"/>
              <w:left w:val="single" w:sz="12" w:space="0" w:color="auto"/>
              <w:bottom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790" w:type="dxa"/>
            <w:vMerge/>
            <w:tcBorders>
              <w:top w:val="single" w:sz="8" w:space="0" w:color="auto"/>
              <w:left w:val="single" w:sz="8" w:space="0" w:color="auto"/>
              <w:bottom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1134" w:type="dxa"/>
            <w:vMerge/>
            <w:tcBorders>
              <w:top w:val="single" w:sz="8" w:space="0" w:color="auto"/>
              <w:left w:val="single" w:sz="8" w:space="0" w:color="auto"/>
              <w:bottom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color w:val="000000"/>
                <w:szCs w:val="21"/>
              </w:rPr>
            </w:pPr>
            <w:r>
              <w:rPr>
                <w:rFonts w:ascii="宋体" w:hAnsi="宋体" w:hint="eastAsia"/>
                <w:color w:val="000000"/>
                <w:szCs w:val="21"/>
              </w:rPr>
              <w:t>序号</w:t>
            </w:r>
          </w:p>
        </w:tc>
        <w:tc>
          <w:tcPr>
            <w:tcW w:w="3324"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color w:val="000000"/>
                <w:szCs w:val="21"/>
              </w:rPr>
            </w:pPr>
            <w:r>
              <w:rPr>
                <w:rFonts w:ascii="宋体" w:hAnsi="宋体" w:hint="eastAsia"/>
                <w:color w:val="000000"/>
                <w:szCs w:val="21"/>
              </w:rPr>
              <w:t>名  称</w:t>
            </w:r>
          </w:p>
        </w:tc>
        <w:tc>
          <w:tcPr>
            <w:tcW w:w="722" w:type="dxa"/>
            <w:tcBorders>
              <w:top w:val="single" w:sz="8" w:space="0" w:color="auto"/>
              <w:left w:val="single" w:sz="8" w:space="0" w:color="auto"/>
              <w:bottom w:val="single" w:sz="8" w:space="0" w:color="auto"/>
              <w:right w:val="single" w:sz="8" w:space="0" w:color="auto"/>
            </w:tcBorders>
            <w:vAlign w:val="center"/>
          </w:tcPr>
          <w:p w:rsidR="003157AD" w:rsidRDefault="006C10E4">
            <w:pPr>
              <w:pStyle w:val="a7"/>
              <w:pBdr>
                <w:bottom w:val="none" w:sz="0" w:space="0" w:color="auto"/>
              </w:pBdr>
              <w:tabs>
                <w:tab w:val="left" w:pos="420"/>
              </w:tabs>
              <w:adjustRightInd w:val="0"/>
              <w:rPr>
                <w:rFonts w:ascii="宋体" w:hAnsi="宋体" w:cs="宋体"/>
                <w:color w:val="000000"/>
                <w:sz w:val="21"/>
                <w:szCs w:val="21"/>
              </w:rPr>
            </w:pPr>
            <w:r>
              <w:rPr>
                <w:rFonts w:ascii="宋体" w:hAnsi="宋体" w:hint="eastAsia"/>
                <w:color w:val="000000"/>
                <w:sz w:val="21"/>
                <w:szCs w:val="21"/>
              </w:rPr>
              <w:t>单位</w:t>
            </w:r>
          </w:p>
        </w:tc>
        <w:tc>
          <w:tcPr>
            <w:tcW w:w="690"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color w:val="000000"/>
                <w:szCs w:val="21"/>
              </w:rPr>
            </w:pPr>
            <w:r>
              <w:rPr>
                <w:rFonts w:ascii="宋体" w:hAnsi="宋体" w:hint="eastAsia"/>
                <w:color w:val="000000"/>
                <w:szCs w:val="21"/>
              </w:rPr>
              <w:t>数量</w:t>
            </w:r>
          </w:p>
        </w:tc>
        <w:tc>
          <w:tcPr>
            <w:tcW w:w="1193" w:type="dxa"/>
            <w:tcBorders>
              <w:top w:val="single" w:sz="8" w:space="0" w:color="auto"/>
              <w:left w:val="single" w:sz="8" w:space="0" w:color="auto"/>
              <w:bottom w:val="single" w:sz="8" w:space="0" w:color="auto"/>
              <w:right w:val="single" w:sz="12" w:space="0" w:color="auto"/>
            </w:tcBorders>
            <w:vAlign w:val="center"/>
          </w:tcPr>
          <w:p w:rsidR="003157AD" w:rsidRDefault="006C10E4">
            <w:pPr>
              <w:adjustRightInd w:val="0"/>
              <w:snapToGrid w:val="0"/>
              <w:ind w:left="57"/>
              <w:jc w:val="center"/>
              <w:rPr>
                <w:rFonts w:ascii="宋体" w:hAnsi="宋体" w:cs="宋体"/>
                <w:color w:val="000000"/>
                <w:szCs w:val="21"/>
              </w:rPr>
            </w:pPr>
            <w:r>
              <w:rPr>
                <w:rFonts w:ascii="宋体" w:hAnsi="宋体" w:hint="eastAsia"/>
                <w:color w:val="000000"/>
                <w:szCs w:val="21"/>
              </w:rPr>
              <w:t>参考价格（万元/件）</w:t>
            </w:r>
          </w:p>
        </w:tc>
      </w:tr>
      <w:tr w:rsidR="003157AD">
        <w:trPr>
          <w:cantSplit/>
          <w:trHeight w:val="650"/>
          <w:tblHeader/>
          <w:jc w:val="center"/>
        </w:trPr>
        <w:tc>
          <w:tcPr>
            <w:tcW w:w="936" w:type="dxa"/>
            <w:vMerge w:val="restart"/>
            <w:tcBorders>
              <w:top w:val="single" w:sz="8" w:space="0" w:color="auto"/>
              <w:left w:val="single" w:sz="12" w:space="0" w:color="auto"/>
              <w:right w:val="single" w:sz="8" w:space="0" w:color="auto"/>
            </w:tcBorders>
            <w:vAlign w:val="center"/>
          </w:tcPr>
          <w:p w:rsidR="003157AD" w:rsidRDefault="006C10E4">
            <w:pPr>
              <w:jc w:val="center"/>
              <w:rPr>
                <w:bCs/>
                <w:position w:val="-8"/>
              </w:rPr>
            </w:pPr>
            <w:r>
              <w:rPr>
                <w:rFonts w:hint="eastAsia"/>
                <w:bCs/>
                <w:position w:val="-8"/>
              </w:rPr>
              <w:t>基</w:t>
            </w:r>
          </w:p>
          <w:p w:rsidR="003157AD" w:rsidRDefault="006C10E4">
            <w:pPr>
              <w:jc w:val="center"/>
              <w:rPr>
                <w:bCs/>
                <w:position w:val="-8"/>
              </w:rPr>
            </w:pPr>
            <w:r>
              <w:rPr>
                <w:rFonts w:hint="eastAsia"/>
                <w:bCs/>
                <w:position w:val="-8"/>
              </w:rPr>
              <w:t>础</w:t>
            </w:r>
          </w:p>
          <w:p w:rsidR="003157AD" w:rsidRDefault="006C10E4">
            <w:pPr>
              <w:jc w:val="center"/>
              <w:rPr>
                <w:bCs/>
                <w:position w:val="-8"/>
              </w:rPr>
            </w:pPr>
            <w:r>
              <w:rPr>
                <w:rFonts w:hint="eastAsia"/>
                <w:bCs/>
                <w:position w:val="-8"/>
              </w:rPr>
              <w:t>实</w:t>
            </w:r>
          </w:p>
          <w:p w:rsidR="003157AD" w:rsidRDefault="006C10E4">
            <w:pPr>
              <w:jc w:val="center"/>
              <w:rPr>
                <w:bCs/>
                <w:position w:val="-8"/>
              </w:rPr>
            </w:pPr>
            <w:r>
              <w:rPr>
                <w:rFonts w:hint="eastAsia"/>
                <w:bCs/>
                <w:position w:val="-8"/>
              </w:rPr>
              <w:t>验</w:t>
            </w:r>
          </w:p>
          <w:p w:rsidR="003157AD" w:rsidRDefault="006C10E4">
            <w:pPr>
              <w:jc w:val="center"/>
              <w:rPr>
                <w:bCs/>
              </w:rPr>
            </w:pPr>
            <w:r>
              <w:rPr>
                <w:rFonts w:hint="eastAsia"/>
                <w:bCs/>
                <w:position w:val="-8"/>
              </w:rPr>
              <w:t>室</w:t>
            </w:r>
          </w:p>
          <w:p w:rsidR="003157AD" w:rsidRDefault="003157AD">
            <w:pPr>
              <w:pStyle w:val="Default"/>
              <w:snapToGrid w:val="0"/>
            </w:pPr>
          </w:p>
          <w:p w:rsidR="003157AD" w:rsidRDefault="003157AD">
            <w:pPr>
              <w:adjustRightInd w:val="0"/>
              <w:snapToGrid w:val="0"/>
              <w:rPr>
                <w:rFonts w:ascii="宋体" w:hAnsi="宋体"/>
                <w:color w:val="000000"/>
                <w:szCs w:val="21"/>
              </w:rPr>
            </w:pPr>
          </w:p>
        </w:tc>
        <w:tc>
          <w:tcPr>
            <w:tcW w:w="790" w:type="dxa"/>
            <w:vMerge w:val="restart"/>
            <w:tcBorders>
              <w:top w:val="single" w:sz="8" w:space="0" w:color="auto"/>
              <w:left w:val="single" w:sz="8" w:space="0" w:color="auto"/>
              <w:right w:val="single" w:sz="8" w:space="0" w:color="auto"/>
            </w:tcBorders>
            <w:vAlign w:val="center"/>
          </w:tcPr>
          <w:p w:rsidR="003157AD" w:rsidRDefault="006C10E4">
            <w:pPr>
              <w:widowControl/>
              <w:adjustRightInd w:val="0"/>
              <w:snapToGrid w:val="0"/>
              <w:jc w:val="center"/>
              <w:rPr>
                <w:rFonts w:ascii="宋体" w:hAnsi="宋体" w:cs="宋体"/>
                <w:sz w:val="24"/>
              </w:rPr>
            </w:pPr>
            <w:r>
              <w:rPr>
                <w:rFonts w:ascii="宋体" w:hAnsi="宋体" w:cs="宋体" w:hint="eastAsia"/>
                <w:sz w:val="24"/>
              </w:rPr>
              <w:t>形</w:t>
            </w:r>
          </w:p>
          <w:p w:rsidR="003157AD" w:rsidRDefault="006C10E4">
            <w:pPr>
              <w:widowControl/>
              <w:adjustRightInd w:val="0"/>
              <w:snapToGrid w:val="0"/>
              <w:jc w:val="center"/>
              <w:rPr>
                <w:rFonts w:ascii="宋体" w:hAnsi="宋体" w:cs="宋体"/>
                <w:sz w:val="24"/>
              </w:rPr>
            </w:pPr>
            <w:r>
              <w:rPr>
                <w:rFonts w:ascii="宋体" w:hAnsi="宋体" w:cs="宋体" w:hint="eastAsia"/>
                <w:sz w:val="24"/>
              </w:rPr>
              <w:t>体</w:t>
            </w:r>
          </w:p>
          <w:p w:rsidR="003157AD" w:rsidRDefault="006C10E4">
            <w:pPr>
              <w:widowControl/>
              <w:adjustRightInd w:val="0"/>
              <w:snapToGrid w:val="0"/>
              <w:jc w:val="center"/>
              <w:rPr>
                <w:rFonts w:ascii="宋体" w:hAnsi="宋体"/>
                <w:color w:val="000000"/>
                <w:szCs w:val="21"/>
              </w:rPr>
            </w:pPr>
            <w:r>
              <w:rPr>
                <w:rFonts w:ascii="宋体" w:hAnsi="宋体" w:cs="宋体" w:hint="eastAsia"/>
                <w:sz w:val="24"/>
              </w:rPr>
              <w:t>房</w:t>
            </w:r>
          </w:p>
        </w:tc>
        <w:tc>
          <w:tcPr>
            <w:tcW w:w="1134" w:type="dxa"/>
            <w:vMerge w:val="restart"/>
            <w:tcBorders>
              <w:top w:val="single" w:sz="8" w:space="0" w:color="auto"/>
              <w:left w:val="single" w:sz="8" w:space="0" w:color="auto"/>
              <w:right w:val="single" w:sz="8" w:space="0" w:color="auto"/>
            </w:tcBorders>
            <w:vAlign w:val="center"/>
          </w:tcPr>
          <w:p w:rsidR="003157AD" w:rsidRDefault="006C10E4">
            <w:pPr>
              <w:adjustRightInd w:val="0"/>
              <w:snapToGrid w:val="0"/>
              <w:rPr>
                <w:rFonts w:ascii="宋体" w:hAnsi="宋体" w:cs="宋体"/>
                <w:sz w:val="24"/>
              </w:rPr>
            </w:pPr>
            <w:r>
              <w:rPr>
                <w:rFonts w:ascii="宋体" w:hAnsi="宋体" w:cs="宋体" w:hint="eastAsia"/>
                <w:sz w:val="24"/>
              </w:rPr>
              <w:t>1.姿态练习</w:t>
            </w:r>
          </w:p>
          <w:p w:rsidR="003157AD" w:rsidRDefault="006C10E4">
            <w:pPr>
              <w:adjustRightInd w:val="0"/>
              <w:snapToGrid w:val="0"/>
              <w:rPr>
                <w:rFonts w:ascii="宋体" w:hAnsi="宋体"/>
                <w:szCs w:val="21"/>
              </w:rPr>
            </w:pPr>
            <w:r>
              <w:rPr>
                <w:rFonts w:ascii="宋体" w:hAnsi="宋体" w:cs="宋体" w:hint="eastAsia"/>
                <w:sz w:val="24"/>
              </w:rPr>
              <w:t>2.</w:t>
            </w:r>
            <w:r>
              <w:rPr>
                <w:rFonts w:ascii="宋体" w:hAnsi="宋体" w:hint="eastAsia"/>
                <w:szCs w:val="21"/>
              </w:rPr>
              <w:t>跑步练习</w:t>
            </w:r>
          </w:p>
          <w:p w:rsidR="003157AD" w:rsidRDefault="006C10E4">
            <w:pPr>
              <w:rPr>
                <w:rFonts w:ascii="宋体" w:hAnsi="宋体"/>
                <w:szCs w:val="21"/>
              </w:rPr>
            </w:pPr>
            <w:r>
              <w:rPr>
                <w:rFonts w:ascii="宋体" w:hAnsi="宋体" w:hint="eastAsia"/>
                <w:szCs w:val="21"/>
              </w:rPr>
              <w:t>3.胸腹肌训练</w:t>
            </w:r>
          </w:p>
          <w:p w:rsidR="003157AD" w:rsidRDefault="006C10E4">
            <w:pPr>
              <w:rPr>
                <w:rFonts w:ascii="宋体" w:hAnsi="宋体"/>
                <w:szCs w:val="21"/>
              </w:rPr>
            </w:pPr>
            <w:r>
              <w:rPr>
                <w:rFonts w:ascii="宋体" w:hAnsi="宋体" w:hint="eastAsia"/>
                <w:szCs w:val="21"/>
              </w:rPr>
              <w:t>4.柔韧性练习</w:t>
            </w:r>
          </w:p>
          <w:p w:rsidR="003157AD" w:rsidRDefault="003157AD">
            <w:pPr>
              <w:adjustRightInd w:val="0"/>
              <w:snapToGrid w:val="0"/>
              <w:rPr>
                <w:rFonts w:ascii="宋体" w:hAnsi="宋体" w:cs="宋体"/>
                <w:sz w:val="24"/>
              </w:rPr>
            </w:pPr>
          </w:p>
          <w:p w:rsidR="003157AD" w:rsidRDefault="003157AD">
            <w:pPr>
              <w:adjustRightInd w:val="0"/>
              <w:snapToGrid w:val="0"/>
              <w:rPr>
                <w:rFonts w:ascii="宋体" w:hAnsi="宋体" w:cs="宋体"/>
                <w:sz w:val="24"/>
              </w:rPr>
            </w:pPr>
          </w:p>
          <w:p w:rsidR="003157AD" w:rsidRDefault="003157AD">
            <w:pPr>
              <w:widowControl/>
              <w:adjustRightInd w:val="0"/>
              <w:snapToGrid w:val="0"/>
              <w:jc w:val="center"/>
              <w:rPr>
                <w:rFonts w:ascii="宋体" w:hAnsi="宋体"/>
                <w:color w:val="000000"/>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1</w:t>
            </w:r>
          </w:p>
        </w:tc>
        <w:tc>
          <w:tcPr>
            <w:tcW w:w="3324" w:type="dxa"/>
            <w:tcBorders>
              <w:top w:val="single" w:sz="8" w:space="0" w:color="auto"/>
              <w:left w:val="single" w:sz="8" w:space="0" w:color="auto"/>
              <w:bottom w:val="single" w:sz="8" w:space="0" w:color="auto"/>
              <w:right w:val="single" w:sz="8" w:space="0" w:color="auto"/>
            </w:tcBorders>
            <w:vAlign w:val="center"/>
          </w:tcPr>
          <w:p w:rsidR="003157AD" w:rsidRDefault="006C10E4">
            <w:pPr>
              <w:rPr>
                <w:rFonts w:ascii="宋体" w:hAnsi="宋体" w:cs="宋体"/>
                <w:sz w:val="24"/>
              </w:rPr>
            </w:pPr>
            <w:r>
              <w:rPr>
                <w:rFonts w:ascii="宋体" w:hAnsi="宋体" w:hint="eastAsia"/>
                <w:szCs w:val="21"/>
              </w:rPr>
              <w:t>把杆</w:t>
            </w:r>
          </w:p>
        </w:tc>
        <w:tc>
          <w:tcPr>
            <w:tcW w:w="722"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套</w:t>
            </w:r>
          </w:p>
        </w:tc>
        <w:tc>
          <w:tcPr>
            <w:tcW w:w="690" w:type="dxa"/>
            <w:tcBorders>
              <w:top w:val="single" w:sz="8" w:space="0" w:color="auto"/>
              <w:left w:val="single" w:sz="8" w:space="0" w:color="auto"/>
              <w:bottom w:val="single" w:sz="8" w:space="0" w:color="auto"/>
              <w:right w:val="single" w:sz="8" w:space="0" w:color="auto"/>
            </w:tcBorders>
            <w:vAlign w:val="center"/>
          </w:tcPr>
          <w:p w:rsidR="003157AD" w:rsidRDefault="006C10E4">
            <w:pPr>
              <w:jc w:val="center"/>
              <w:rPr>
                <w:rFonts w:ascii="宋体" w:hAnsi="宋体" w:cs="宋体"/>
                <w:sz w:val="24"/>
              </w:rPr>
            </w:pPr>
            <w:r>
              <w:rPr>
                <w:rFonts w:ascii="宋体" w:hAnsi="宋体" w:hint="eastAsia"/>
                <w:szCs w:val="21"/>
              </w:rPr>
              <w:t>8</w:t>
            </w:r>
          </w:p>
        </w:tc>
        <w:tc>
          <w:tcPr>
            <w:tcW w:w="1193" w:type="dxa"/>
            <w:tcBorders>
              <w:top w:val="single" w:sz="8" w:space="0" w:color="auto"/>
              <w:left w:val="single" w:sz="8" w:space="0" w:color="auto"/>
              <w:bottom w:val="single" w:sz="8" w:space="0" w:color="auto"/>
              <w:right w:val="single" w:sz="12" w:space="0" w:color="auto"/>
            </w:tcBorders>
            <w:vAlign w:val="center"/>
          </w:tcPr>
          <w:p w:rsidR="003157AD" w:rsidRDefault="006C10E4">
            <w:pPr>
              <w:jc w:val="center"/>
              <w:rPr>
                <w:rFonts w:ascii="宋体" w:hAnsi="宋体" w:cs="宋体"/>
                <w:sz w:val="24"/>
              </w:rPr>
            </w:pPr>
            <w:r>
              <w:rPr>
                <w:rFonts w:ascii="宋体" w:hAnsi="宋体" w:hint="eastAsia"/>
                <w:szCs w:val="21"/>
              </w:rPr>
              <w:t>0.02</w:t>
            </w:r>
          </w:p>
        </w:tc>
      </w:tr>
      <w:tr w:rsidR="003157AD">
        <w:trPr>
          <w:cantSplit/>
          <w:trHeight w:val="766"/>
          <w:tblHeader/>
          <w:jc w:val="center"/>
        </w:trPr>
        <w:tc>
          <w:tcPr>
            <w:tcW w:w="936" w:type="dxa"/>
            <w:vMerge/>
            <w:tcBorders>
              <w:left w:val="single" w:sz="12" w:space="0" w:color="auto"/>
              <w:right w:val="single" w:sz="8" w:space="0" w:color="auto"/>
            </w:tcBorders>
            <w:vAlign w:val="center"/>
          </w:tcPr>
          <w:p w:rsidR="003157AD" w:rsidRDefault="003157AD">
            <w:pPr>
              <w:adjustRightInd w:val="0"/>
              <w:snapToGrid w:val="0"/>
              <w:jc w:val="center"/>
              <w:rPr>
                <w:rFonts w:ascii="宋体" w:hAnsi="宋体"/>
                <w:color w:val="000000"/>
                <w:szCs w:val="21"/>
              </w:rPr>
            </w:pPr>
          </w:p>
        </w:tc>
        <w:tc>
          <w:tcPr>
            <w:tcW w:w="790"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1134"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2</w:t>
            </w:r>
          </w:p>
        </w:tc>
        <w:tc>
          <w:tcPr>
            <w:tcW w:w="3324" w:type="dxa"/>
            <w:tcBorders>
              <w:top w:val="single" w:sz="8" w:space="0" w:color="auto"/>
              <w:left w:val="single" w:sz="8" w:space="0" w:color="auto"/>
              <w:bottom w:val="single" w:sz="8" w:space="0" w:color="auto"/>
              <w:right w:val="single" w:sz="8" w:space="0" w:color="auto"/>
            </w:tcBorders>
            <w:vAlign w:val="center"/>
          </w:tcPr>
          <w:p w:rsidR="003157AD" w:rsidRDefault="006C10E4">
            <w:pPr>
              <w:rPr>
                <w:rFonts w:ascii="宋体" w:hAnsi="宋体" w:cs="宋体"/>
                <w:sz w:val="24"/>
              </w:rPr>
            </w:pPr>
            <w:r>
              <w:rPr>
                <w:rFonts w:ascii="宋体" w:hAnsi="宋体" w:hint="eastAsia"/>
                <w:szCs w:val="21"/>
              </w:rPr>
              <w:t>镜子</w:t>
            </w:r>
          </w:p>
        </w:tc>
        <w:tc>
          <w:tcPr>
            <w:tcW w:w="722"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ind w:rightChars="-50" w:right="-105"/>
              <w:jc w:val="center"/>
              <w:rPr>
                <w:rFonts w:ascii="宋体" w:hAnsi="宋体" w:cs="宋体"/>
                <w:sz w:val="24"/>
              </w:rPr>
            </w:pPr>
            <w:r>
              <w:rPr>
                <w:rFonts w:ascii="宋体" w:hAnsi="宋体" w:cs="宋体" w:hint="eastAsia"/>
                <w:sz w:val="24"/>
              </w:rPr>
              <w:t>面</w:t>
            </w:r>
          </w:p>
        </w:tc>
        <w:tc>
          <w:tcPr>
            <w:tcW w:w="690" w:type="dxa"/>
            <w:tcBorders>
              <w:top w:val="single" w:sz="8" w:space="0" w:color="auto"/>
              <w:left w:val="single" w:sz="8" w:space="0" w:color="auto"/>
              <w:bottom w:val="single" w:sz="8" w:space="0" w:color="auto"/>
              <w:right w:val="single" w:sz="8" w:space="0" w:color="auto"/>
            </w:tcBorders>
            <w:vAlign w:val="center"/>
          </w:tcPr>
          <w:p w:rsidR="003157AD" w:rsidRDefault="006C10E4">
            <w:pPr>
              <w:jc w:val="center"/>
              <w:rPr>
                <w:rFonts w:ascii="宋体" w:hAnsi="宋体" w:cs="宋体"/>
                <w:sz w:val="24"/>
              </w:rPr>
            </w:pPr>
            <w:r>
              <w:rPr>
                <w:rFonts w:ascii="宋体" w:hAnsi="宋体" w:hint="eastAsia"/>
                <w:szCs w:val="21"/>
              </w:rPr>
              <w:t>4</w:t>
            </w:r>
          </w:p>
        </w:tc>
        <w:tc>
          <w:tcPr>
            <w:tcW w:w="1193" w:type="dxa"/>
            <w:tcBorders>
              <w:top w:val="single" w:sz="8" w:space="0" w:color="auto"/>
              <w:left w:val="single" w:sz="8" w:space="0" w:color="auto"/>
              <w:bottom w:val="single" w:sz="8" w:space="0" w:color="auto"/>
              <w:right w:val="single" w:sz="12" w:space="0" w:color="auto"/>
            </w:tcBorders>
            <w:vAlign w:val="center"/>
          </w:tcPr>
          <w:p w:rsidR="003157AD" w:rsidRDefault="006C10E4">
            <w:pPr>
              <w:jc w:val="center"/>
              <w:rPr>
                <w:rFonts w:ascii="宋体" w:hAnsi="宋体" w:cs="宋体"/>
                <w:sz w:val="24"/>
              </w:rPr>
            </w:pPr>
            <w:r>
              <w:rPr>
                <w:rFonts w:ascii="宋体" w:hAnsi="宋体" w:hint="eastAsia"/>
                <w:szCs w:val="21"/>
              </w:rPr>
              <w:t>0.1</w:t>
            </w:r>
          </w:p>
        </w:tc>
      </w:tr>
      <w:tr w:rsidR="003157AD">
        <w:trPr>
          <w:cantSplit/>
          <w:trHeight w:val="738"/>
          <w:tblHeader/>
          <w:jc w:val="center"/>
        </w:trPr>
        <w:tc>
          <w:tcPr>
            <w:tcW w:w="936" w:type="dxa"/>
            <w:vMerge/>
            <w:tcBorders>
              <w:left w:val="single" w:sz="12" w:space="0" w:color="auto"/>
              <w:right w:val="single" w:sz="8" w:space="0" w:color="auto"/>
            </w:tcBorders>
            <w:vAlign w:val="center"/>
          </w:tcPr>
          <w:p w:rsidR="003157AD" w:rsidRDefault="003157AD">
            <w:pPr>
              <w:adjustRightInd w:val="0"/>
              <w:snapToGrid w:val="0"/>
              <w:jc w:val="center"/>
              <w:rPr>
                <w:rFonts w:ascii="宋体" w:hAnsi="宋体"/>
                <w:color w:val="000000"/>
                <w:szCs w:val="21"/>
              </w:rPr>
            </w:pPr>
          </w:p>
        </w:tc>
        <w:tc>
          <w:tcPr>
            <w:tcW w:w="790"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1134"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3</w:t>
            </w:r>
          </w:p>
        </w:tc>
        <w:tc>
          <w:tcPr>
            <w:tcW w:w="3324"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rPr>
                <w:rFonts w:ascii="宋体" w:hAnsi="宋体"/>
                <w:szCs w:val="21"/>
              </w:rPr>
            </w:pPr>
            <w:r>
              <w:rPr>
                <w:rFonts w:ascii="宋体" w:hAnsi="宋体" w:cs="宋体" w:hint="eastAsia"/>
                <w:sz w:val="24"/>
              </w:rPr>
              <w:t>音箱、麦克</w:t>
            </w:r>
          </w:p>
        </w:tc>
        <w:tc>
          <w:tcPr>
            <w:tcW w:w="722"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套</w:t>
            </w:r>
          </w:p>
        </w:tc>
        <w:tc>
          <w:tcPr>
            <w:tcW w:w="690"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szCs w:val="21"/>
              </w:rPr>
            </w:pPr>
            <w:r>
              <w:rPr>
                <w:rFonts w:ascii="宋体" w:hAnsi="宋体" w:cs="宋体" w:hint="eastAsia"/>
                <w:sz w:val="24"/>
              </w:rPr>
              <w:t>1</w:t>
            </w:r>
          </w:p>
        </w:tc>
        <w:tc>
          <w:tcPr>
            <w:tcW w:w="1193" w:type="dxa"/>
            <w:tcBorders>
              <w:top w:val="single" w:sz="8" w:space="0" w:color="auto"/>
              <w:left w:val="single" w:sz="8" w:space="0" w:color="auto"/>
              <w:bottom w:val="single" w:sz="8" w:space="0" w:color="auto"/>
              <w:right w:val="single" w:sz="12" w:space="0" w:color="auto"/>
            </w:tcBorders>
            <w:vAlign w:val="center"/>
          </w:tcPr>
          <w:p w:rsidR="003157AD" w:rsidRDefault="006C10E4">
            <w:pPr>
              <w:adjustRightInd w:val="0"/>
              <w:snapToGrid w:val="0"/>
              <w:jc w:val="center"/>
              <w:rPr>
                <w:rFonts w:ascii="宋体" w:hAnsi="宋体"/>
                <w:szCs w:val="21"/>
              </w:rPr>
            </w:pPr>
            <w:r>
              <w:rPr>
                <w:rFonts w:ascii="宋体" w:hAnsi="宋体" w:cs="宋体" w:hint="eastAsia"/>
                <w:sz w:val="24"/>
              </w:rPr>
              <w:t>0.03</w:t>
            </w:r>
          </w:p>
        </w:tc>
      </w:tr>
      <w:tr w:rsidR="003157AD">
        <w:trPr>
          <w:cantSplit/>
          <w:trHeight w:val="756"/>
          <w:tblHeader/>
          <w:jc w:val="center"/>
        </w:trPr>
        <w:tc>
          <w:tcPr>
            <w:tcW w:w="936" w:type="dxa"/>
            <w:vMerge/>
            <w:tcBorders>
              <w:left w:val="single" w:sz="12" w:space="0" w:color="auto"/>
              <w:right w:val="single" w:sz="8" w:space="0" w:color="auto"/>
            </w:tcBorders>
            <w:vAlign w:val="center"/>
          </w:tcPr>
          <w:p w:rsidR="003157AD" w:rsidRDefault="003157AD">
            <w:pPr>
              <w:adjustRightInd w:val="0"/>
              <w:snapToGrid w:val="0"/>
              <w:jc w:val="center"/>
              <w:rPr>
                <w:rFonts w:ascii="宋体" w:hAnsi="宋体"/>
                <w:color w:val="000000"/>
                <w:szCs w:val="21"/>
              </w:rPr>
            </w:pPr>
          </w:p>
        </w:tc>
        <w:tc>
          <w:tcPr>
            <w:tcW w:w="790"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1134"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4</w:t>
            </w:r>
          </w:p>
        </w:tc>
        <w:tc>
          <w:tcPr>
            <w:tcW w:w="3324"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rPr>
                <w:rFonts w:ascii="宋体" w:hAnsi="宋体" w:cs="宋体"/>
                <w:sz w:val="24"/>
              </w:rPr>
            </w:pPr>
            <w:r>
              <w:rPr>
                <w:rFonts w:ascii="宋体" w:hAnsi="宋体" w:cs="宋体" w:hint="eastAsia"/>
                <w:sz w:val="24"/>
              </w:rPr>
              <w:t>空调</w:t>
            </w:r>
          </w:p>
        </w:tc>
        <w:tc>
          <w:tcPr>
            <w:tcW w:w="722"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台</w:t>
            </w:r>
          </w:p>
        </w:tc>
        <w:tc>
          <w:tcPr>
            <w:tcW w:w="690"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1</w:t>
            </w:r>
          </w:p>
        </w:tc>
        <w:tc>
          <w:tcPr>
            <w:tcW w:w="1193" w:type="dxa"/>
            <w:tcBorders>
              <w:top w:val="single" w:sz="8" w:space="0" w:color="auto"/>
              <w:left w:val="single" w:sz="8" w:space="0" w:color="auto"/>
              <w:bottom w:val="single" w:sz="8" w:space="0" w:color="auto"/>
              <w:right w:val="single" w:sz="12"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1.20</w:t>
            </w:r>
          </w:p>
        </w:tc>
      </w:tr>
      <w:tr w:rsidR="003157AD">
        <w:trPr>
          <w:cantSplit/>
          <w:trHeight w:val="756"/>
          <w:tblHeader/>
          <w:jc w:val="center"/>
        </w:trPr>
        <w:tc>
          <w:tcPr>
            <w:tcW w:w="936" w:type="dxa"/>
            <w:vMerge/>
            <w:tcBorders>
              <w:left w:val="single" w:sz="12" w:space="0" w:color="auto"/>
              <w:right w:val="single" w:sz="8" w:space="0" w:color="auto"/>
            </w:tcBorders>
            <w:vAlign w:val="center"/>
          </w:tcPr>
          <w:p w:rsidR="003157AD" w:rsidRDefault="003157AD">
            <w:pPr>
              <w:adjustRightInd w:val="0"/>
              <w:snapToGrid w:val="0"/>
              <w:jc w:val="center"/>
              <w:rPr>
                <w:rFonts w:ascii="宋体" w:hAnsi="宋体"/>
                <w:color w:val="000000"/>
                <w:szCs w:val="21"/>
              </w:rPr>
            </w:pPr>
          </w:p>
        </w:tc>
        <w:tc>
          <w:tcPr>
            <w:tcW w:w="790"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1134"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5</w:t>
            </w:r>
          </w:p>
        </w:tc>
        <w:tc>
          <w:tcPr>
            <w:tcW w:w="3324" w:type="dxa"/>
            <w:tcBorders>
              <w:top w:val="single" w:sz="8" w:space="0" w:color="auto"/>
              <w:left w:val="single" w:sz="8" w:space="0" w:color="auto"/>
              <w:bottom w:val="single" w:sz="8" w:space="0" w:color="auto"/>
              <w:right w:val="single" w:sz="8" w:space="0" w:color="auto"/>
            </w:tcBorders>
            <w:vAlign w:val="center"/>
          </w:tcPr>
          <w:p w:rsidR="003157AD" w:rsidRDefault="006C10E4">
            <w:pPr>
              <w:snapToGrid w:val="0"/>
              <w:rPr>
                <w:rFonts w:ascii="宋体" w:hAnsi="宋体" w:cs="宋体"/>
                <w:sz w:val="24"/>
              </w:rPr>
            </w:pPr>
            <w:r>
              <w:rPr>
                <w:rFonts w:ascii="宋体" w:hAnsi="宋体" w:hint="eastAsia"/>
              </w:rPr>
              <w:t>动感单车</w:t>
            </w:r>
          </w:p>
        </w:tc>
        <w:tc>
          <w:tcPr>
            <w:tcW w:w="722" w:type="dxa"/>
            <w:tcBorders>
              <w:top w:val="single" w:sz="8" w:space="0" w:color="auto"/>
              <w:left w:val="single" w:sz="8" w:space="0" w:color="auto"/>
              <w:bottom w:val="single" w:sz="8" w:space="0" w:color="auto"/>
              <w:right w:val="single" w:sz="8" w:space="0" w:color="auto"/>
            </w:tcBorders>
            <w:vAlign w:val="center"/>
          </w:tcPr>
          <w:p w:rsidR="003157AD" w:rsidRDefault="006C10E4">
            <w:pPr>
              <w:snapToGrid w:val="0"/>
              <w:jc w:val="center"/>
              <w:rPr>
                <w:rFonts w:ascii="宋体" w:hAnsi="宋体" w:cs="宋体"/>
                <w:sz w:val="24"/>
              </w:rPr>
            </w:pPr>
            <w:r>
              <w:rPr>
                <w:rFonts w:ascii="宋体" w:hAnsi="宋体" w:hint="eastAsia"/>
              </w:rPr>
              <w:t>辆</w:t>
            </w:r>
          </w:p>
        </w:tc>
        <w:tc>
          <w:tcPr>
            <w:tcW w:w="690" w:type="dxa"/>
            <w:tcBorders>
              <w:top w:val="single" w:sz="8" w:space="0" w:color="auto"/>
              <w:left w:val="single" w:sz="8" w:space="0" w:color="auto"/>
              <w:bottom w:val="single" w:sz="8" w:space="0" w:color="auto"/>
              <w:right w:val="single" w:sz="8" w:space="0" w:color="auto"/>
            </w:tcBorders>
            <w:vAlign w:val="center"/>
          </w:tcPr>
          <w:p w:rsidR="003157AD" w:rsidRDefault="006C10E4">
            <w:pPr>
              <w:snapToGrid w:val="0"/>
              <w:jc w:val="center"/>
              <w:rPr>
                <w:rFonts w:ascii="宋体" w:hAnsi="宋体" w:cs="宋体"/>
                <w:sz w:val="24"/>
              </w:rPr>
            </w:pPr>
            <w:r>
              <w:rPr>
                <w:rFonts w:ascii="宋体" w:hAnsi="宋体" w:hint="eastAsia"/>
              </w:rPr>
              <w:t>16</w:t>
            </w:r>
          </w:p>
        </w:tc>
        <w:tc>
          <w:tcPr>
            <w:tcW w:w="1193" w:type="dxa"/>
            <w:tcBorders>
              <w:top w:val="single" w:sz="8" w:space="0" w:color="auto"/>
              <w:left w:val="single" w:sz="8" w:space="0" w:color="auto"/>
              <w:bottom w:val="single" w:sz="8" w:space="0" w:color="auto"/>
              <w:right w:val="single" w:sz="12" w:space="0" w:color="auto"/>
            </w:tcBorders>
            <w:vAlign w:val="center"/>
          </w:tcPr>
          <w:p w:rsidR="003157AD" w:rsidRDefault="006C10E4">
            <w:pPr>
              <w:snapToGrid w:val="0"/>
              <w:jc w:val="center"/>
              <w:rPr>
                <w:rFonts w:ascii="宋体" w:hAnsi="宋体" w:cs="宋体"/>
                <w:sz w:val="24"/>
              </w:rPr>
            </w:pPr>
            <w:r>
              <w:rPr>
                <w:rFonts w:ascii="宋体" w:hAnsi="宋体" w:hint="eastAsia"/>
              </w:rPr>
              <w:t>0.06</w:t>
            </w:r>
          </w:p>
        </w:tc>
      </w:tr>
      <w:tr w:rsidR="003157AD">
        <w:trPr>
          <w:cantSplit/>
          <w:trHeight w:val="756"/>
          <w:tblHeader/>
          <w:jc w:val="center"/>
        </w:trPr>
        <w:tc>
          <w:tcPr>
            <w:tcW w:w="936" w:type="dxa"/>
            <w:vMerge/>
            <w:tcBorders>
              <w:left w:val="single" w:sz="12" w:space="0" w:color="auto"/>
              <w:right w:val="single" w:sz="8" w:space="0" w:color="auto"/>
            </w:tcBorders>
            <w:vAlign w:val="center"/>
          </w:tcPr>
          <w:p w:rsidR="003157AD" w:rsidRDefault="003157AD">
            <w:pPr>
              <w:adjustRightInd w:val="0"/>
              <w:snapToGrid w:val="0"/>
              <w:jc w:val="center"/>
              <w:rPr>
                <w:rFonts w:ascii="宋体" w:hAnsi="宋体"/>
                <w:color w:val="000000"/>
                <w:szCs w:val="21"/>
              </w:rPr>
            </w:pPr>
          </w:p>
        </w:tc>
        <w:tc>
          <w:tcPr>
            <w:tcW w:w="790"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1134"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6</w:t>
            </w:r>
          </w:p>
        </w:tc>
        <w:tc>
          <w:tcPr>
            <w:tcW w:w="3324" w:type="dxa"/>
            <w:tcBorders>
              <w:top w:val="single" w:sz="8" w:space="0" w:color="auto"/>
              <w:left w:val="single" w:sz="8" w:space="0" w:color="auto"/>
              <w:bottom w:val="single" w:sz="8" w:space="0" w:color="auto"/>
              <w:right w:val="single" w:sz="8" w:space="0" w:color="auto"/>
            </w:tcBorders>
            <w:vAlign w:val="center"/>
          </w:tcPr>
          <w:p w:rsidR="003157AD" w:rsidRDefault="006C10E4">
            <w:pPr>
              <w:snapToGrid w:val="0"/>
              <w:rPr>
                <w:rFonts w:ascii="宋体" w:hAnsi="宋体" w:cs="宋体"/>
                <w:sz w:val="24"/>
              </w:rPr>
            </w:pPr>
            <w:r>
              <w:rPr>
                <w:rFonts w:ascii="宋体" w:hAnsi="宋体" w:cs="宋体" w:hint="eastAsia"/>
              </w:rPr>
              <w:t>跑步机</w:t>
            </w:r>
          </w:p>
        </w:tc>
        <w:tc>
          <w:tcPr>
            <w:tcW w:w="722" w:type="dxa"/>
            <w:tcBorders>
              <w:top w:val="single" w:sz="8" w:space="0" w:color="auto"/>
              <w:left w:val="single" w:sz="8" w:space="0" w:color="auto"/>
              <w:bottom w:val="single" w:sz="8" w:space="0" w:color="auto"/>
              <w:right w:val="single" w:sz="8" w:space="0" w:color="auto"/>
            </w:tcBorders>
            <w:vAlign w:val="center"/>
          </w:tcPr>
          <w:p w:rsidR="003157AD" w:rsidRDefault="006C10E4">
            <w:pPr>
              <w:snapToGrid w:val="0"/>
              <w:ind w:rightChars="-50" w:right="-105"/>
              <w:jc w:val="center"/>
              <w:rPr>
                <w:rFonts w:ascii="宋体" w:hAnsi="宋体" w:cs="宋体"/>
                <w:sz w:val="24"/>
              </w:rPr>
            </w:pPr>
            <w:r>
              <w:rPr>
                <w:rFonts w:ascii="宋体" w:hAnsi="宋体" w:hint="eastAsia"/>
              </w:rPr>
              <w:t>台</w:t>
            </w:r>
          </w:p>
        </w:tc>
        <w:tc>
          <w:tcPr>
            <w:tcW w:w="690" w:type="dxa"/>
            <w:tcBorders>
              <w:top w:val="single" w:sz="8" w:space="0" w:color="auto"/>
              <w:left w:val="single" w:sz="8" w:space="0" w:color="auto"/>
              <w:bottom w:val="single" w:sz="8" w:space="0" w:color="auto"/>
              <w:right w:val="single" w:sz="8" w:space="0" w:color="auto"/>
            </w:tcBorders>
            <w:vAlign w:val="center"/>
          </w:tcPr>
          <w:p w:rsidR="003157AD" w:rsidRDefault="006C10E4">
            <w:pPr>
              <w:snapToGrid w:val="0"/>
              <w:jc w:val="center"/>
              <w:rPr>
                <w:rFonts w:ascii="宋体" w:hAnsi="宋体" w:cs="宋体"/>
                <w:sz w:val="24"/>
              </w:rPr>
            </w:pPr>
            <w:r>
              <w:rPr>
                <w:rFonts w:ascii="宋体" w:hAnsi="宋体" w:hint="eastAsia"/>
              </w:rPr>
              <w:t>16</w:t>
            </w:r>
          </w:p>
        </w:tc>
        <w:tc>
          <w:tcPr>
            <w:tcW w:w="1193" w:type="dxa"/>
            <w:tcBorders>
              <w:top w:val="single" w:sz="8" w:space="0" w:color="auto"/>
              <w:left w:val="single" w:sz="8" w:space="0" w:color="auto"/>
              <w:bottom w:val="single" w:sz="8" w:space="0" w:color="auto"/>
              <w:right w:val="single" w:sz="12" w:space="0" w:color="auto"/>
            </w:tcBorders>
            <w:vAlign w:val="center"/>
          </w:tcPr>
          <w:p w:rsidR="003157AD" w:rsidRDefault="006C10E4">
            <w:pPr>
              <w:snapToGrid w:val="0"/>
              <w:jc w:val="center"/>
              <w:rPr>
                <w:rFonts w:ascii="宋体" w:hAnsi="宋体" w:cs="宋体"/>
                <w:sz w:val="24"/>
              </w:rPr>
            </w:pPr>
            <w:r>
              <w:rPr>
                <w:rFonts w:ascii="宋体" w:hAnsi="宋体" w:hint="eastAsia"/>
              </w:rPr>
              <w:t>0.15</w:t>
            </w:r>
          </w:p>
        </w:tc>
      </w:tr>
    </w:tbl>
    <w:p w:rsidR="003157AD" w:rsidRDefault="003157AD"/>
    <w:p w:rsidR="003157AD" w:rsidRDefault="006C10E4">
      <w:pPr>
        <w:adjustRightInd w:val="0"/>
        <w:snapToGrid w:val="0"/>
        <w:spacing w:line="360" w:lineRule="auto"/>
        <w:jc w:val="center"/>
        <w:rPr>
          <w:rFonts w:ascii="宋体" w:hAnsi="宋体" w:cs="宋体"/>
          <w:b/>
          <w:sz w:val="24"/>
        </w:rPr>
      </w:pPr>
      <w:r>
        <w:rPr>
          <w:rFonts w:ascii="宋体" w:hAnsi="宋体" w:cs="宋体" w:hint="eastAsia"/>
          <w:b/>
          <w:sz w:val="24"/>
        </w:rPr>
        <w:t>模拟机舱实训设备配备标准</w:t>
      </w:r>
    </w:p>
    <w:tbl>
      <w:tblPr>
        <w:tblW w:w="949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936"/>
        <w:gridCol w:w="790"/>
        <w:gridCol w:w="1134"/>
        <w:gridCol w:w="709"/>
        <w:gridCol w:w="3324"/>
        <w:gridCol w:w="722"/>
        <w:gridCol w:w="690"/>
        <w:gridCol w:w="1193"/>
      </w:tblGrid>
      <w:tr w:rsidR="003157AD">
        <w:trPr>
          <w:cantSplit/>
          <w:trHeight w:val="445"/>
          <w:tblHeader/>
          <w:jc w:val="center"/>
        </w:trPr>
        <w:tc>
          <w:tcPr>
            <w:tcW w:w="936" w:type="dxa"/>
            <w:vMerge w:val="restart"/>
            <w:tcBorders>
              <w:top w:val="single" w:sz="12" w:space="0" w:color="auto"/>
              <w:left w:val="single" w:sz="12"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olor w:val="000000"/>
                <w:szCs w:val="21"/>
              </w:rPr>
            </w:pPr>
            <w:r>
              <w:rPr>
                <w:rFonts w:ascii="宋体" w:hAnsi="宋体" w:hint="eastAsia"/>
                <w:color w:val="000000"/>
                <w:szCs w:val="21"/>
              </w:rPr>
              <w:t>实训教学分类</w:t>
            </w:r>
          </w:p>
        </w:tc>
        <w:tc>
          <w:tcPr>
            <w:tcW w:w="790" w:type="dxa"/>
            <w:vMerge w:val="restart"/>
            <w:tcBorders>
              <w:top w:val="single" w:sz="12"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olor w:val="000000"/>
                <w:szCs w:val="21"/>
              </w:rPr>
            </w:pPr>
            <w:r>
              <w:rPr>
                <w:rFonts w:ascii="宋体" w:hAnsi="宋体" w:hint="eastAsia"/>
                <w:color w:val="000000"/>
                <w:szCs w:val="21"/>
              </w:rPr>
              <w:t>实训教学场所</w:t>
            </w:r>
          </w:p>
        </w:tc>
        <w:tc>
          <w:tcPr>
            <w:tcW w:w="1134" w:type="dxa"/>
            <w:vMerge w:val="restart"/>
            <w:tcBorders>
              <w:top w:val="single" w:sz="12" w:space="0" w:color="auto"/>
              <w:left w:val="single" w:sz="8" w:space="0" w:color="auto"/>
              <w:bottom w:val="single" w:sz="8" w:space="0" w:color="auto"/>
              <w:right w:val="single" w:sz="8" w:space="0" w:color="auto"/>
            </w:tcBorders>
            <w:vAlign w:val="center"/>
          </w:tcPr>
          <w:p w:rsidR="003157AD" w:rsidRDefault="006C10E4">
            <w:pPr>
              <w:pStyle w:val="a7"/>
              <w:pBdr>
                <w:bottom w:val="none" w:sz="0" w:space="0" w:color="auto"/>
              </w:pBdr>
              <w:tabs>
                <w:tab w:val="left" w:pos="420"/>
              </w:tabs>
              <w:adjustRightInd w:val="0"/>
              <w:rPr>
                <w:rFonts w:ascii="宋体" w:hAnsi="宋体"/>
                <w:color w:val="000000"/>
                <w:sz w:val="21"/>
                <w:szCs w:val="21"/>
              </w:rPr>
            </w:pPr>
            <w:r>
              <w:rPr>
                <w:rFonts w:ascii="宋体" w:hAnsi="宋体" w:hint="eastAsia"/>
                <w:color w:val="000000"/>
                <w:sz w:val="21"/>
                <w:szCs w:val="21"/>
              </w:rPr>
              <w:t>实训教学任务</w:t>
            </w:r>
          </w:p>
        </w:tc>
        <w:tc>
          <w:tcPr>
            <w:tcW w:w="6638" w:type="dxa"/>
            <w:gridSpan w:val="5"/>
            <w:tcBorders>
              <w:top w:val="single" w:sz="12" w:space="0" w:color="auto"/>
              <w:left w:val="single" w:sz="8" w:space="0" w:color="auto"/>
              <w:bottom w:val="single" w:sz="8" w:space="0" w:color="auto"/>
              <w:right w:val="single" w:sz="12" w:space="0" w:color="auto"/>
            </w:tcBorders>
            <w:vAlign w:val="center"/>
          </w:tcPr>
          <w:p w:rsidR="003157AD" w:rsidRDefault="006C10E4">
            <w:pPr>
              <w:adjustRightInd w:val="0"/>
              <w:snapToGrid w:val="0"/>
              <w:jc w:val="center"/>
              <w:rPr>
                <w:rFonts w:ascii="宋体" w:hAnsi="宋体"/>
                <w:color w:val="000000"/>
                <w:szCs w:val="21"/>
              </w:rPr>
            </w:pPr>
            <w:r>
              <w:rPr>
                <w:rFonts w:ascii="宋体" w:hAnsi="宋体" w:hint="eastAsia"/>
                <w:color w:val="000000"/>
                <w:szCs w:val="21"/>
              </w:rPr>
              <w:t>实    训    设    备</w:t>
            </w:r>
          </w:p>
        </w:tc>
      </w:tr>
      <w:tr w:rsidR="003157AD">
        <w:trPr>
          <w:cantSplit/>
          <w:trHeight w:val="20"/>
          <w:tblHeader/>
          <w:jc w:val="center"/>
        </w:trPr>
        <w:tc>
          <w:tcPr>
            <w:tcW w:w="936" w:type="dxa"/>
            <w:vMerge/>
            <w:tcBorders>
              <w:top w:val="single" w:sz="8" w:space="0" w:color="auto"/>
              <w:left w:val="single" w:sz="12" w:space="0" w:color="auto"/>
              <w:bottom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790" w:type="dxa"/>
            <w:vMerge/>
            <w:tcBorders>
              <w:top w:val="single" w:sz="8" w:space="0" w:color="auto"/>
              <w:left w:val="single" w:sz="8" w:space="0" w:color="auto"/>
              <w:bottom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1134" w:type="dxa"/>
            <w:vMerge/>
            <w:tcBorders>
              <w:top w:val="single" w:sz="8" w:space="0" w:color="auto"/>
              <w:left w:val="single" w:sz="8" w:space="0" w:color="auto"/>
              <w:bottom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color w:val="000000"/>
                <w:szCs w:val="21"/>
              </w:rPr>
            </w:pPr>
            <w:r>
              <w:rPr>
                <w:rFonts w:ascii="宋体" w:hAnsi="宋体" w:hint="eastAsia"/>
                <w:color w:val="000000"/>
                <w:szCs w:val="21"/>
              </w:rPr>
              <w:t>序号</w:t>
            </w:r>
          </w:p>
        </w:tc>
        <w:tc>
          <w:tcPr>
            <w:tcW w:w="3324"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color w:val="000000"/>
                <w:szCs w:val="21"/>
              </w:rPr>
            </w:pPr>
            <w:r>
              <w:rPr>
                <w:rFonts w:ascii="宋体" w:hAnsi="宋体" w:hint="eastAsia"/>
                <w:color w:val="000000"/>
                <w:szCs w:val="21"/>
              </w:rPr>
              <w:t>名  称</w:t>
            </w:r>
          </w:p>
        </w:tc>
        <w:tc>
          <w:tcPr>
            <w:tcW w:w="722" w:type="dxa"/>
            <w:tcBorders>
              <w:top w:val="single" w:sz="8" w:space="0" w:color="auto"/>
              <w:left w:val="single" w:sz="8" w:space="0" w:color="auto"/>
              <w:bottom w:val="single" w:sz="8" w:space="0" w:color="auto"/>
              <w:right w:val="single" w:sz="8" w:space="0" w:color="auto"/>
            </w:tcBorders>
            <w:vAlign w:val="center"/>
          </w:tcPr>
          <w:p w:rsidR="003157AD" w:rsidRDefault="006C10E4">
            <w:pPr>
              <w:pStyle w:val="a7"/>
              <w:pBdr>
                <w:bottom w:val="none" w:sz="0" w:space="0" w:color="auto"/>
              </w:pBdr>
              <w:tabs>
                <w:tab w:val="left" w:pos="420"/>
              </w:tabs>
              <w:adjustRightInd w:val="0"/>
              <w:rPr>
                <w:rFonts w:ascii="宋体" w:hAnsi="宋体" w:cs="宋体"/>
                <w:color w:val="000000"/>
                <w:sz w:val="21"/>
                <w:szCs w:val="21"/>
              </w:rPr>
            </w:pPr>
            <w:r>
              <w:rPr>
                <w:rFonts w:ascii="宋体" w:hAnsi="宋体" w:hint="eastAsia"/>
                <w:color w:val="000000"/>
                <w:sz w:val="21"/>
                <w:szCs w:val="21"/>
              </w:rPr>
              <w:t>单位</w:t>
            </w:r>
          </w:p>
        </w:tc>
        <w:tc>
          <w:tcPr>
            <w:tcW w:w="690"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color w:val="000000"/>
                <w:szCs w:val="21"/>
              </w:rPr>
            </w:pPr>
            <w:r>
              <w:rPr>
                <w:rFonts w:ascii="宋体" w:hAnsi="宋体" w:hint="eastAsia"/>
                <w:color w:val="000000"/>
                <w:szCs w:val="21"/>
              </w:rPr>
              <w:t>数量</w:t>
            </w:r>
          </w:p>
        </w:tc>
        <w:tc>
          <w:tcPr>
            <w:tcW w:w="1193" w:type="dxa"/>
            <w:tcBorders>
              <w:top w:val="single" w:sz="8" w:space="0" w:color="auto"/>
              <w:left w:val="single" w:sz="8" w:space="0" w:color="auto"/>
              <w:bottom w:val="single" w:sz="8" w:space="0" w:color="auto"/>
              <w:right w:val="single" w:sz="12" w:space="0" w:color="auto"/>
            </w:tcBorders>
            <w:vAlign w:val="center"/>
          </w:tcPr>
          <w:p w:rsidR="003157AD" w:rsidRDefault="006C10E4">
            <w:pPr>
              <w:adjustRightInd w:val="0"/>
              <w:snapToGrid w:val="0"/>
              <w:ind w:left="57"/>
              <w:jc w:val="center"/>
              <w:rPr>
                <w:rFonts w:ascii="宋体" w:hAnsi="宋体" w:cs="宋体"/>
                <w:color w:val="000000"/>
                <w:szCs w:val="21"/>
              </w:rPr>
            </w:pPr>
            <w:r>
              <w:rPr>
                <w:rFonts w:ascii="宋体" w:hAnsi="宋体" w:hint="eastAsia"/>
                <w:color w:val="000000"/>
                <w:szCs w:val="21"/>
              </w:rPr>
              <w:t>参考价格（万元/件）</w:t>
            </w:r>
          </w:p>
        </w:tc>
      </w:tr>
      <w:tr w:rsidR="003157AD">
        <w:trPr>
          <w:cantSplit/>
          <w:trHeight w:val="481"/>
          <w:tblHeader/>
          <w:jc w:val="center"/>
        </w:trPr>
        <w:tc>
          <w:tcPr>
            <w:tcW w:w="936" w:type="dxa"/>
            <w:vMerge w:val="restart"/>
            <w:tcBorders>
              <w:top w:val="single" w:sz="8" w:space="0" w:color="auto"/>
              <w:left w:val="single" w:sz="12" w:space="0" w:color="auto"/>
              <w:right w:val="single" w:sz="8" w:space="0" w:color="auto"/>
            </w:tcBorders>
            <w:vAlign w:val="center"/>
          </w:tcPr>
          <w:p w:rsidR="003157AD" w:rsidRDefault="006C10E4">
            <w:pPr>
              <w:jc w:val="center"/>
              <w:rPr>
                <w:bCs/>
                <w:position w:val="-8"/>
              </w:rPr>
            </w:pPr>
            <w:r>
              <w:rPr>
                <w:rFonts w:hint="eastAsia"/>
                <w:bCs/>
                <w:position w:val="-8"/>
              </w:rPr>
              <w:t>技</w:t>
            </w:r>
          </w:p>
          <w:p w:rsidR="003157AD" w:rsidRDefault="006C10E4">
            <w:pPr>
              <w:jc w:val="center"/>
              <w:rPr>
                <w:bCs/>
                <w:position w:val="-8"/>
              </w:rPr>
            </w:pPr>
            <w:r>
              <w:rPr>
                <w:rFonts w:hint="eastAsia"/>
                <w:bCs/>
                <w:position w:val="-8"/>
              </w:rPr>
              <w:t>能</w:t>
            </w:r>
          </w:p>
          <w:p w:rsidR="003157AD" w:rsidRDefault="006C10E4">
            <w:pPr>
              <w:jc w:val="center"/>
              <w:rPr>
                <w:bCs/>
                <w:position w:val="-8"/>
              </w:rPr>
            </w:pPr>
            <w:r>
              <w:rPr>
                <w:rFonts w:hint="eastAsia"/>
                <w:bCs/>
                <w:position w:val="-8"/>
              </w:rPr>
              <w:t>实</w:t>
            </w:r>
          </w:p>
          <w:p w:rsidR="003157AD" w:rsidRDefault="006C10E4">
            <w:pPr>
              <w:jc w:val="center"/>
              <w:rPr>
                <w:bCs/>
                <w:position w:val="-8"/>
              </w:rPr>
            </w:pPr>
            <w:r>
              <w:rPr>
                <w:rFonts w:hint="eastAsia"/>
                <w:bCs/>
                <w:position w:val="-8"/>
              </w:rPr>
              <w:t>训</w:t>
            </w:r>
          </w:p>
          <w:p w:rsidR="003157AD" w:rsidRDefault="006C10E4">
            <w:pPr>
              <w:jc w:val="center"/>
              <w:rPr>
                <w:bCs/>
              </w:rPr>
            </w:pPr>
            <w:r>
              <w:rPr>
                <w:rFonts w:hint="eastAsia"/>
                <w:bCs/>
                <w:position w:val="-8"/>
              </w:rPr>
              <w:t>室</w:t>
            </w:r>
          </w:p>
          <w:p w:rsidR="003157AD" w:rsidRDefault="003157AD">
            <w:pPr>
              <w:pStyle w:val="Default"/>
              <w:snapToGrid w:val="0"/>
            </w:pPr>
          </w:p>
          <w:p w:rsidR="003157AD" w:rsidRDefault="003157AD">
            <w:pPr>
              <w:adjustRightInd w:val="0"/>
              <w:snapToGrid w:val="0"/>
              <w:rPr>
                <w:rFonts w:ascii="宋体" w:hAnsi="宋体"/>
                <w:color w:val="000000"/>
                <w:szCs w:val="21"/>
              </w:rPr>
            </w:pPr>
          </w:p>
        </w:tc>
        <w:tc>
          <w:tcPr>
            <w:tcW w:w="790" w:type="dxa"/>
            <w:vMerge w:val="restart"/>
            <w:tcBorders>
              <w:top w:val="single" w:sz="8" w:space="0" w:color="auto"/>
              <w:left w:val="single" w:sz="8" w:space="0" w:color="auto"/>
              <w:right w:val="single" w:sz="8" w:space="0" w:color="auto"/>
            </w:tcBorders>
            <w:vAlign w:val="center"/>
          </w:tcPr>
          <w:p w:rsidR="003157AD" w:rsidRDefault="006C10E4">
            <w:pPr>
              <w:widowControl/>
              <w:adjustRightInd w:val="0"/>
              <w:snapToGrid w:val="0"/>
              <w:jc w:val="center"/>
              <w:rPr>
                <w:rFonts w:ascii="宋体" w:hAnsi="宋体"/>
                <w:color w:val="000000"/>
                <w:szCs w:val="21"/>
              </w:rPr>
            </w:pPr>
            <w:r>
              <w:rPr>
                <w:rFonts w:ascii="宋体" w:hAnsi="宋体" w:cs="宋体" w:hint="eastAsia"/>
                <w:sz w:val="24"/>
              </w:rPr>
              <w:t>航空教学模拟机舱</w:t>
            </w:r>
          </w:p>
        </w:tc>
        <w:tc>
          <w:tcPr>
            <w:tcW w:w="1134" w:type="dxa"/>
            <w:vMerge w:val="restart"/>
            <w:tcBorders>
              <w:top w:val="single" w:sz="8" w:space="0" w:color="auto"/>
              <w:left w:val="single" w:sz="8" w:space="0" w:color="auto"/>
              <w:right w:val="single" w:sz="8" w:space="0" w:color="auto"/>
            </w:tcBorders>
            <w:vAlign w:val="center"/>
          </w:tcPr>
          <w:p w:rsidR="003157AD" w:rsidRDefault="006C10E4">
            <w:pPr>
              <w:adjustRightInd w:val="0"/>
              <w:snapToGrid w:val="0"/>
              <w:rPr>
                <w:rFonts w:ascii="宋体" w:hAnsi="宋体" w:cs="宋体"/>
                <w:sz w:val="24"/>
              </w:rPr>
            </w:pPr>
            <w:r>
              <w:rPr>
                <w:rFonts w:ascii="宋体" w:hAnsi="宋体" w:cs="宋体" w:hint="eastAsia"/>
                <w:sz w:val="24"/>
              </w:rPr>
              <w:t>1.对飞机机舱的认知；2.乘务员客舱服务标准及规范；</w:t>
            </w:r>
          </w:p>
          <w:p w:rsidR="003157AD" w:rsidRDefault="006C10E4">
            <w:pPr>
              <w:adjustRightInd w:val="0"/>
              <w:snapToGrid w:val="0"/>
              <w:rPr>
                <w:rFonts w:ascii="宋体" w:hAnsi="宋体" w:cs="宋体"/>
                <w:sz w:val="24"/>
              </w:rPr>
            </w:pPr>
            <w:r>
              <w:rPr>
                <w:rFonts w:ascii="宋体" w:hAnsi="宋体" w:cs="宋体" w:hint="eastAsia"/>
                <w:sz w:val="24"/>
              </w:rPr>
              <w:t>2.乘务员工作内容及情景模拟；3.提升学生实操能</w:t>
            </w:r>
            <w:r>
              <w:rPr>
                <w:rFonts w:ascii="宋体" w:hAnsi="宋体" w:cs="宋体" w:hint="eastAsia"/>
                <w:sz w:val="24"/>
              </w:rPr>
              <w:lastRenderedPageBreak/>
              <w:t>力</w:t>
            </w:r>
          </w:p>
          <w:p w:rsidR="003157AD" w:rsidRDefault="003157AD">
            <w:pPr>
              <w:adjustRightInd w:val="0"/>
              <w:snapToGrid w:val="0"/>
              <w:rPr>
                <w:rFonts w:ascii="宋体" w:hAnsi="宋体" w:cs="宋体"/>
                <w:sz w:val="24"/>
              </w:rPr>
            </w:pPr>
          </w:p>
          <w:p w:rsidR="003157AD" w:rsidRDefault="003157AD">
            <w:pPr>
              <w:widowControl/>
              <w:adjustRightInd w:val="0"/>
              <w:snapToGrid w:val="0"/>
              <w:jc w:val="center"/>
              <w:rPr>
                <w:rFonts w:ascii="宋体" w:hAnsi="宋体"/>
                <w:color w:val="000000"/>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lastRenderedPageBreak/>
              <w:t>1</w:t>
            </w:r>
          </w:p>
        </w:tc>
        <w:tc>
          <w:tcPr>
            <w:tcW w:w="3324" w:type="dxa"/>
            <w:tcBorders>
              <w:top w:val="single" w:sz="8" w:space="0" w:color="auto"/>
              <w:left w:val="single" w:sz="8" w:space="0" w:color="auto"/>
              <w:bottom w:val="single" w:sz="8" w:space="0" w:color="auto"/>
              <w:right w:val="single" w:sz="8" w:space="0" w:color="auto"/>
            </w:tcBorders>
            <w:vAlign w:val="center"/>
          </w:tcPr>
          <w:p w:rsidR="003157AD" w:rsidRDefault="006C10E4">
            <w:pPr>
              <w:rPr>
                <w:rFonts w:ascii="宋体" w:hAnsi="宋体" w:cs="宋体"/>
                <w:sz w:val="24"/>
              </w:rPr>
            </w:pPr>
            <w:r>
              <w:rPr>
                <w:rFonts w:ascii="宋体" w:hAnsi="宋体" w:cs="宋体" w:hint="eastAsia"/>
                <w:sz w:val="24"/>
              </w:rPr>
              <w:t>登机门</w:t>
            </w:r>
          </w:p>
        </w:tc>
        <w:tc>
          <w:tcPr>
            <w:tcW w:w="722"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套</w:t>
            </w:r>
          </w:p>
        </w:tc>
        <w:tc>
          <w:tcPr>
            <w:tcW w:w="690" w:type="dxa"/>
            <w:tcBorders>
              <w:top w:val="single" w:sz="8" w:space="0" w:color="auto"/>
              <w:left w:val="single" w:sz="8" w:space="0" w:color="auto"/>
              <w:bottom w:val="single" w:sz="8" w:space="0" w:color="auto"/>
              <w:right w:val="single" w:sz="8" w:space="0" w:color="auto"/>
            </w:tcBorders>
            <w:vAlign w:val="center"/>
          </w:tcPr>
          <w:p w:rsidR="003157AD" w:rsidRDefault="006C10E4">
            <w:pPr>
              <w:jc w:val="center"/>
              <w:rPr>
                <w:rFonts w:ascii="宋体" w:hAnsi="宋体" w:cs="宋体"/>
                <w:sz w:val="24"/>
              </w:rPr>
            </w:pPr>
            <w:r>
              <w:rPr>
                <w:rFonts w:ascii="宋体" w:hAnsi="宋体" w:cs="宋体" w:hint="eastAsia"/>
                <w:sz w:val="24"/>
              </w:rPr>
              <w:t>4</w:t>
            </w:r>
          </w:p>
        </w:tc>
        <w:tc>
          <w:tcPr>
            <w:tcW w:w="1193" w:type="dxa"/>
            <w:tcBorders>
              <w:top w:val="single" w:sz="8" w:space="0" w:color="auto"/>
              <w:left w:val="single" w:sz="8" w:space="0" w:color="auto"/>
              <w:bottom w:val="single" w:sz="8" w:space="0" w:color="auto"/>
              <w:right w:val="single" w:sz="12" w:space="0" w:color="auto"/>
            </w:tcBorders>
            <w:vAlign w:val="center"/>
          </w:tcPr>
          <w:p w:rsidR="003157AD" w:rsidRDefault="006C10E4">
            <w:pPr>
              <w:jc w:val="center"/>
              <w:rPr>
                <w:rFonts w:ascii="宋体" w:hAnsi="宋体" w:cs="宋体"/>
                <w:sz w:val="24"/>
              </w:rPr>
            </w:pPr>
            <w:r>
              <w:rPr>
                <w:rFonts w:ascii="宋体" w:hAnsi="宋体" w:hint="eastAsia"/>
                <w:szCs w:val="21"/>
              </w:rPr>
              <w:t>1.58</w:t>
            </w:r>
          </w:p>
        </w:tc>
      </w:tr>
      <w:tr w:rsidR="003157AD">
        <w:trPr>
          <w:cantSplit/>
          <w:trHeight w:val="573"/>
          <w:tblHeader/>
          <w:jc w:val="center"/>
        </w:trPr>
        <w:tc>
          <w:tcPr>
            <w:tcW w:w="936" w:type="dxa"/>
            <w:vMerge/>
            <w:tcBorders>
              <w:left w:val="single" w:sz="12" w:space="0" w:color="auto"/>
              <w:right w:val="single" w:sz="8" w:space="0" w:color="auto"/>
            </w:tcBorders>
            <w:vAlign w:val="center"/>
          </w:tcPr>
          <w:p w:rsidR="003157AD" w:rsidRDefault="003157AD">
            <w:pPr>
              <w:adjustRightInd w:val="0"/>
              <w:snapToGrid w:val="0"/>
              <w:jc w:val="center"/>
              <w:rPr>
                <w:rFonts w:ascii="宋体" w:hAnsi="宋体"/>
                <w:color w:val="000000"/>
                <w:szCs w:val="21"/>
              </w:rPr>
            </w:pPr>
          </w:p>
        </w:tc>
        <w:tc>
          <w:tcPr>
            <w:tcW w:w="790"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1134"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2</w:t>
            </w:r>
          </w:p>
        </w:tc>
        <w:tc>
          <w:tcPr>
            <w:tcW w:w="3324" w:type="dxa"/>
            <w:tcBorders>
              <w:top w:val="single" w:sz="8" w:space="0" w:color="auto"/>
              <w:left w:val="single" w:sz="8" w:space="0" w:color="auto"/>
              <w:bottom w:val="single" w:sz="8" w:space="0" w:color="auto"/>
              <w:right w:val="single" w:sz="8" w:space="0" w:color="auto"/>
            </w:tcBorders>
            <w:vAlign w:val="center"/>
          </w:tcPr>
          <w:p w:rsidR="003157AD" w:rsidRDefault="006C10E4">
            <w:pPr>
              <w:rPr>
                <w:rFonts w:ascii="宋体" w:hAnsi="宋体" w:cs="宋体"/>
                <w:sz w:val="24"/>
              </w:rPr>
            </w:pPr>
            <w:r>
              <w:rPr>
                <w:rFonts w:ascii="宋体" w:hAnsi="宋体" w:hint="eastAsia"/>
                <w:szCs w:val="21"/>
              </w:rPr>
              <w:t>全功能飞机航材行李箱</w:t>
            </w:r>
          </w:p>
        </w:tc>
        <w:tc>
          <w:tcPr>
            <w:tcW w:w="722"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ind w:rightChars="-50" w:right="-105"/>
              <w:jc w:val="center"/>
              <w:rPr>
                <w:rFonts w:ascii="宋体" w:hAnsi="宋体" w:cs="宋体"/>
                <w:sz w:val="24"/>
              </w:rPr>
            </w:pPr>
            <w:r>
              <w:rPr>
                <w:rFonts w:ascii="宋体" w:hAnsi="宋体" w:cs="宋体" w:hint="eastAsia"/>
                <w:sz w:val="24"/>
              </w:rPr>
              <w:t>套</w:t>
            </w:r>
          </w:p>
        </w:tc>
        <w:tc>
          <w:tcPr>
            <w:tcW w:w="690" w:type="dxa"/>
            <w:tcBorders>
              <w:top w:val="single" w:sz="8" w:space="0" w:color="auto"/>
              <w:left w:val="single" w:sz="8" w:space="0" w:color="auto"/>
              <w:bottom w:val="single" w:sz="8" w:space="0" w:color="auto"/>
              <w:right w:val="single" w:sz="8" w:space="0" w:color="auto"/>
            </w:tcBorders>
            <w:vAlign w:val="center"/>
          </w:tcPr>
          <w:p w:rsidR="003157AD" w:rsidRDefault="006C10E4">
            <w:pPr>
              <w:jc w:val="center"/>
              <w:rPr>
                <w:rFonts w:ascii="宋体" w:hAnsi="宋体" w:cs="宋体"/>
                <w:sz w:val="24"/>
              </w:rPr>
            </w:pPr>
            <w:r>
              <w:rPr>
                <w:rFonts w:ascii="宋体" w:hAnsi="宋体" w:cs="宋体" w:hint="eastAsia"/>
                <w:sz w:val="24"/>
              </w:rPr>
              <w:t>1</w:t>
            </w:r>
          </w:p>
        </w:tc>
        <w:tc>
          <w:tcPr>
            <w:tcW w:w="1193" w:type="dxa"/>
            <w:tcBorders>
              <w:top w:val="single" w:sz="8" w:space="0" w:color="auto"/>
              <w:left w:val="single" w:sz="8" w:space="0" w:color="auto"/>
              <w:bottom w:val="single" w:sz="8" w:space="0" w:color="auto"/>
              <w:right w:val="single" w:sz="12" w:space="0" w:color="auto"/>
            </w:tcBorders>
            <w:vAlign w:val="center"/>
          </w:tcPr>
          <w:p w:rsidR="003157AD" w:rsidRDefault="006C10E4">
            <w:pPr>
              <w:jc w:val="center"/>
              <w:rPr>
                <w:rFonts w:ascii="宋体" w:hAnsi="宋体" w:cs="宋体"/>
                <w:sz w:val="24"/>
              </w:rPr>
            </w:pPr>
            <w:r>
              <w:rPr>
                <w:rFonts w:ascii="宋体" w:hAnsi="宋体" w:hint="eastAsia"/>
                <w:szCs w:val="21"/>
              </w:rPr>
              <w:t>2.83</w:t>
            </w:r>
          </w:p>
        </w:tc>
      </w:tr>
      <w:tr w:rsidR="003157AD">
        <w:trPr>
          <w:cantSplit/>
          <w:trHeight w:val="573"/>
          <w:tblHeader/>
          <w:jc w:val="center"/>
        </w:trPr>
        <w:tc>
          <w:tcPr>
            <w:tcW w:w="936" w:type="dxa"/>
            <w:vMerge/>
            <w:tcBorders>
              <w:left w:val="single" w:sz="12" w:space="0" w:color="auto"/>
              <w:right w:val="single" w:sz="8" w:space="0" w:color="auto"/>
            </w:tcBorders>
            <w:vAlign w:val="center"/>
          </w:tcPr>
          <w:p w:rsidR="003157AD" w:rsidRDefault="003157AD">
            <w:pPr>
              <w:adjustRightInd w:val="0"/>
              <w:snapToGrid w:val="0"/>
              <w:jc w:val="center"/>
              <w:rPr>
                <w:rFonts w:ascii="宋体" w:hAnsi="宋体"/>
                <w:color w:val="000000"/>
                <w:szCs w:val="21"/>
              </w:rPr>
            </w:pPr>
          </w:p>
        </w:tc>
        <w:tc>
          <w:tcPr>
            <w:tcW w:w="790"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1134"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3</w:t>
            </w:r>
          </w:p>
        </w:tc>
        <w:tc>
          <w:tcPr>
            <w:tcW w:w="3324"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rPr>
                <w:rFonts w:ascii="宋体" w:hAnsi="宋体"/>
                <w:szCs w:val="21"/>
              </w:rPr>
            </w:pPr>
            <w:r>
              <w:rPr>
                <w:rFonts w:ascii="宋体" w:hAnsi="宋体" w:cs="宋体" w:hint="eastAsia"/>
                <w:sz w:val="24"/>
              </w:rPr>
              <w:t>旅客呼叫按钮和阅读灯</w:t>
            </w:r>
          </w:p>
        </w:tc>
        <w:tc>
          <w:tcPr>
            <w:tcW w:w="722"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个</w:t>
            </w:r>
          </w:p>
        </w:tc>
        <w:tc>
          <w:tcPr>
            <w:tcW w:w="690"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szCs w:val="21"/>
              </w:rPr>
            </w:pPr>
            <w:r>
              <w:rPr>
                <w:rFonts w:ascii="宋体" w:hAnsi="宋体" w:hint="eastAsia"/>
                <w:szCs w:val="21"/>
              </w:rPr>
              <w:t>4</w:t>
            </w:r>
          </w:p>
        </w:tc>
        <w:tc>
          <w:tcPr>
            <w:tcW w:w="1193" w:type="dxa"/>
            <w:tcBorders>
              <w:top w:val="single" w:sz="8" w:space="0" w:color="auto"/>
              <w:left w:val="single" w:sz="8" w:space="0" w:color="auto"/>
              <w:bottom w:val="single" w:sz="8" w:space="0" w:color="auto"/>
              <w:right w:val="single" w:sz="12" w:space="0" w:color="auto"/>
            </w:tcBorders>
            <w:vAlign w:val="center"/>
          </w:tcPr>
          <w:p w:rsidR="003157AD" w:rsidRDefault="006C10E4">
            <w:pPr>
              <w:adjustRightInd w:val="0"/>
              <w:snapToGrid w:val="0"/>
              <w:jc w:val="center"/>
              <w:rPr>
                <w:rFonts w:ascii="宋体" w:hAnsi="宋体"/>
                <w:szCs w:val="21"/>
              </w:rPr>
            </w:pPr>
            <w:r>
              <w:rPr>
                <w:rFonts w:ascii="宋体" w:hAnsi="宋体" w:hint="eastAsia"/>
                <w:szCs w:val="21"/>
              </w:rPr>
              <w:t>4.12</w:t>
            </w:r>
          </w:p>
        </w:tc>
      </w:tr>
      <w:tr w:rsidR="003157AD">
        <w:trPr>
          <w:cantSplit/>
          <w:trHeight w:val="756"/>
          <w:tblHeader/>
          <w:jc w:val="center"/>
        </w:trPr>
        <w:tc>
          <w:tcPr>
            <w:tcW w:w="936" w:type="dxa"/>
            <w:vMerge/>
            <w:tcBorders>
              <w:left w:val="single" w:sz="12" w:space="0" w:color="auto"/>
              <w:right w:val="single" w:sz="8" w:space="0" w:color="auto"/>
            </w:tcBorders>
            <w:vAlign w:val="center"/>
          </w:tcPr>
          <w:p w:rsidR="003157AD" w:rsidRDefault="003157AD">
            <w:pPr>
              <w:adjustRightInd w:val="0"/>
              <w:snapToGrid w:val="0"/>
              <w:jc w:val="center"/>
              <w:rPr>
                <w:rFonts w:ascii="宋体" w:hAnsi="宋体"/>
                <w:color w:val="000000"/>
                <w:szCs w:val="21"/>
              </w:rPr>
            </w:pPr>
          </w:p>
        </w:tc>
        <w:tc>
          <w:tcPr>
            <w:tcW w:w="790"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1134"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4</w:t>
            </w:r>
          </w:p>
        </w:tc>
        <w:tc>
          <w:tcPr>
            <w:tcW w:w="3324"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rPr>
                <w:rFonts w:ascii="宋体" w:hAnsi="宋体" w:cs="宋体"/>
                <w:sz w:val="24"/>
              </w:rPr>
            </w:pPr>
            <w:r>
              <w:rPr>
                <w:rFonts w:ascii="宋体" w:hAnsi="宋体" w:cs="宋体" w:hint="eastAsia"/>
                <w:sz w:val="24"/>
              </w:rPr>
              <w:t>旅客座椅、乘务员座椅</w:t>
            </w:r>
          </w:p>
        </w:tc>
        <w:tc>
          <w:tcPr>
            <w:tcW w:w="722"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位</w:t>
            </w:r>
          </w:p>
        </w:tc>
        <w:tc>
          <w:tcPr>
            <w:tcW w:w="690"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48</w:t>
            </w:r>
          </w:p>
        </w:tc>
        <w:tc>
          <w:tcPr>
            <w:tcW w:w="1193" w:type="dxa"/>
            <w:tcBorders>
              <w:top w:val="single" w:sz="8" w:space="0" w:color="auto"/>
              <w:left w:val="single" w:sz="8" w:space="0" w:color="auto"/>
              <w:bottom w:val="single" w:sz="8" w:space="0" w:color="auto"/>
              <w:right w:val="single" w:sz="12"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2.34</w:t>
            </w:r>
          </w:p>
        </w:tc>
      </w:tr>
      <w:tr w:rsidR="003157AD">
        <w:trPr>
          <w:cantSplit/>
          <w:trHeight w:val="756"/>
          <w:tblHeader/>
          <w:jc w:val="center"/>
        </w:trPr>
        <w:tc>
          <w:tcPr>
            <w:tcW w:w="936" w:type="dxa"/>
            <w:vMerge/>
            <w:tcBorders>
              <w:left w:val="single" w:sz="12" w:space="0" w:color="auto"/>
              <w:right w:val="single" w:sz="8" w:space="0" w:color="auto"/>
            </w:tcBorders>
            <w:vAlign w:val="center"/>
          </w:tcPr>
          <w:p w:rsidR="003157AD" w:rsidRDefault="003157AD">
            <w:pPr>
              <w:adjustRightInd w:val="0"/>
              <w:snapToGrid w:val="0"/>
              <w:jc w:val="center"/>
              <w:rPr>
                <w:rFonts w:ascii="宋体" w:hAnsi="宋体"/>
                <w:color w:val="000000"/>
                <w:szCs w:val="21"/>
              </w:rPr>
            </w:pPr>
          </w:p>
        </w:tc>
        <w:tc>
          <w:tcPr>
            <w:tcW w:w="790"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1134"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5</w:t>
            </w:r>
          </w:p>
        </w:tc>
        <w:tc>
          <w:tcPr>
            <w:tcW w:w="3324"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rPr>
                <w:rFonts w:ascii="宋体" w:hAnsi="宋体" w:cs="宋体"/>
                <w:sz w:val="24"/>
              </w:rPr>
            </w:pPr>
            <w:r>
              <w:rPr>
                <w:rFonts w:ascii="宋体" w:hAnsi="宋体" w:cs="宋体" w:hint="eastAsia"/>
                <w:sz w:val="24"/>
              </w:rPr>
              <w:t>广播系统</w:t>
            </w:r>
          </w:p>
        </w:tc>
        <w:tc>
          <w:tcPr>
            <w:tcW w:w="722"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套</w:t>
            </w:r>
          </w:p>
        </w:tc>
        <w:tc>
          <w:tcPr>
            <w:tcW w:w="690"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1</w:t>
            </w:r>
          </w:p>
        </w:tc>
        <w:tc>
          <w:tcPr>
            <w:tcW w:w="1193" w:type="dxa"/>
            <w:tcBorders>
              <w:top w:val="single" w:sz="8" w:space="0" w:color="auto"/>
              <w:left w:val="single" w:sz="8" w:space="0" w:color="auto"/>
              <w:bottom w:val="single" w:sz="8" w:space="0" w:color="auto"/>
              <w:right w:val="single" w:sz="12"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2.6</w:t>
            </w:r>
          </w:p>
        </w:tc>
      </w:tr>
      <w:tr w:rsidR="003157AD">
        <w:trPr>
          <w:cantSplit/>
          <w:trHeight w:val="756"/>
          <w:tblHeader/>
          <w:jc w:val="center"/>
        </w:trPr>
        <w:tc>
          <w:tcPr>
            <w:tcW w:w="936" w:type="dxa"/>
            <w:vMerge/>
            <w:tcBorders>
              <w:left w:val="single" w:sz="12" w:space="0" w:color="auto"/>
              <w:right w:val="single" w:sz="8" w:space="0" w:color="auto"/>
            </w:tcBorders>
            <w:vAlign w:val="center"/>
          </w:tcPr>
          <w:p w:rsidR="003157AD" w:rsidRDefault="003157AD">
            <w:pPr>
              <w:adjustRightInd w:val="0"/>
              <w:snapToGrid w:val="0"/>
              <w:jc w:val="center"/>
              <w:rPr>
                <w:rFonts w:ascii="宋体" w:hAnsi="宋体"/>
                <w:color w:val="000000"/>
                <w:szCs w:val="21"/>
              </w:rPr>
            </w:pPr>
          </w:p>
        </w:tc>
        <w:tc>
          <w:tcPr>
            <w:tcW w:w="790"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1134"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6</w:t>
            </w:r>
          </w:p>
        </w:tc>
        <w:tc>
          <w:tcPr>
            <w:tcW w:w="3324"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rPr>
                <w:rFonts w:ascii="宋体" w:hAnsi="宋体" w:cs="宋体"/>
                <w:sz w:val="24"/>
              </w:rPr>
            </w:pPr>
            <w:r>
              <w:rPr>
                <w:rFonts w:ascii="宋体" w:hAnsi="宋体" w:cs="宋体" w:hint="eastAsia"/>
                <w:sz w:val="24"/>
              </w:rPr>
              <w:t>数字语音系统</w:t>
            </w:r>
          </w:p>
        </w:tc>
        <w:tc>
          <w:tcPr>
            <w:tcW w:w="722"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套</w:t>
            </w:r>
          </w:p>
        </w:tc>
        <w:tc>
          <w:tcPr>
            <w:tcW w:w="690"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1</w:t>
            </w:r>
          </w:p>
        </w:tc>
        <w:tc>
          <w:tcPr>
            <w:tcW w:w="1193" w:type="dxa"/>
            <w:tcBorders>
              <w:top w:val="single" w:sz="8" w:space="0" w:color="auto"/>
              <w:left w:val="single" w:sz="8" w:space="0" w:color="auto"/>
              <w:bottom w:val="single" w:sz="8" w:space="0" w:color="auto"/>
              <w:right w:val="single" w:sz="12"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1.34</w:t>
            </w:r>
          </w:p>
        </w:tc>
      </w:tr>
      <w:tr w:rsidR="003157AD">
        <w:trPr>
          <w:cantSplit/>
          <w:trHeight w:val="756"/>
          <w:tblHeader/>
          <w:jc w:val="center"/>
        </w:trPr>
        <w:tc>
          <w:tcPr>
            <w:tcW w:w="936" w:type="dxa"/>
            <w:vMerge/>
            <w:tcBorders>
              <w:left w:val="single" w:sz="12" w:space="0" w:color="auto"/>
              <w:right w:val="single" w:sz="8" w:space="0" w:color="auto"/>
            </w:tcBorders>
            <w:vAlign w:val="center"/>
          </w:tcPr>
          <w:p w:rsidR="003157AD" w:rsidRDefault="003157AD">
            <w:pPr>
              <w:adjustRightInd w:val="0"/>
              <w:snapToGrid w:val="0"/>
              <w:jc w:val="center"/>
              <w:rPr>
                <w:rFonts w:ascii="宋体" w:hAnsi="宋体"/>
                <w:color w:val="000000"/>
                <w:szCs w:val="21"/>
              </w:rPr>
            </w:pPr>
          </w:p>
        </w:tc>
        <w:tc>
          <w:tcPr>
            <w:tcW w:w="790"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1134"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7</w:t>
            </w:r>
          </w:p>
        </w:tc>
        <w:tc>
          <w:tcPr>
            <w:tcW w:w="3324"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rPr>
                <w:rFonts w:ascii="宋体" w:hAnsi="宋体" w:cs="宋体"/>
                <w:sz w:val="24"/>
              </w:rPr>
            </w:pPr>
            <w:r>
              <w:rPr>
                <w:rFonts w:ascii="宋体" w:hAnsi="宋体" w:cs="宋体" w:hint="eastAsia"/>
                <w:sz w:val="24"/>
              </w:rPr>
              <w:t>盥洗室</w:t>
            </w:r>
          </w:p>
        </w:tc>
        <w:tc>
          <w:tcPr>
            <w:tcW w:w="722"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套</w:t>
            </w:r>
          </w:p>
        </w:tc>
        <w:tc>
          <w:tcPr>
            <w:tcW w:w="690"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1</w:t>
            </w:r>
          </w:p>
        </w:tc>
        <w:tc>
          <w:tcPr>
            <w:tcW w:w="1193" w:type="dxa"/>
            <w:tcBorders>
              <w:top w:val="single" w:sz="8" w:space="0" w:color="auto"/>
              <w:left w:val="single" w:sz="8" w:space="0" w:color="auto"/>
              <w:bottom w:val="single" w:sz="8" w:space="0" w:color="auto"/>
              <w:right w:val="single" w:sz="12"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0.8</w:t>
            </w:r>
          </w:p>
        </w:tc>
      </w:tr>
      <w:tr w:rsidR="003157AD">
        <w:trPr>
          <w:cantSplit/>
          <w:trHeight w:val="756"/>
          <w:tblHeader/>
          <w:jc w:val="center"/>
        </w:trPr>
        <w:tc>
          <w:tcPr>
            <w:tcW w:w="936" w:type="dxa"/>
            <w:vMerge/>
            <w:tcBorders>
              <w:left w:val="single" w:sz="12" w:space="0" w:color="auto"/>
              <w:right w:val="single" w:sz="8" w:space="0" w:color="auto"/>
            </w:tcBorders>
            <w:vAlign w:val="center"/>
          </w:tcPr>
          <w:p w:rsidR="003157AD" w:rsidRDefault="003157AD">
            <w:pPr>
              <w:adjustRightInd w:val="0"/>
              <w:snapToGrid w:val="0"/>
              <w:jc w:val="center"/>
              <w:rPr>
                <w:rFonts w:ascii="宋体" w:hAnsi="宋体"/>
                <w:color w:val="000000"/>
                <w:szCs w:val="21"/>
              </w:rPr>
            </w:pPr>
          </w:p>
        </w:tc>
        <w:tc>
          <w:tcPr>
            <w:tcW w:w="790"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1134"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8</w:t>
            </w:r>
          </w:p>
        </w:tc>
        <w:tc>
          <w:tcPr>
            <w:tcW w:w="3324"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rPr>
                <w:rFonts w:ascii="宋体" w:hAnsi="宋体" w:cs="宋体"/>
                <w:sz w:val="24"/>
              </w:rPr>
            </w:pPr>
            <w:r>
              <w:rPr>
                <w:rFonts w:ascii="宋体" w:hAnsi="宋体" w:cs="宋体" w:hint="eastAsia"/>
                <w:sz w:val="24"/>
              </w:rPr>
              <w:t>仿真飞机厨房</w:t>
            </w:r>
          </w:p>
        </w:tc>
        <w:tc>
          <w:tcPr>
            <w:tcW w:w="722"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套</w:t>
            </w:r>
          </w:p>
        </w:tc>
        <w:tc>
          <w:tcPr>
            <w:tcW w:w="690"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1</w:t>
            </w:r>
          </w:p>
        </w:tc>
        <w:tc>
          <w:tcPr>
            <w:tcW w:w="1193" w:type="dxa"/>
            <w:tcBorders>
              <w:top w:val="single" w:sz="8" w:space="0" w:color="auto"/>
              <w:left w:val="single" w:sz="8" w:space="0" w:color="auto"/>
              <w:bottom w:val="single" w:sz="8" w:space="0" w:color="auto"/>
              <w:right w:val="single" w:sz="12"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4.6</w:t>
            </w:r>
          </w:p>
        </w:tc>
      </w:tr>
      <w:tr w:rsidR="003157AD">
        <w:trPr>
          <w:cantSplit/>
          <w:trHeight w:val="756"/>
          <w:tblHeader/>
          <w:jc w:val="center"/>
        </w:trPr>
        <w:tc>
          <w:tcPr>
            <w:tcW w:w="936" w:type="dxa"/>
            <w:vMerge/>
            <w:tcBorders>
              <w:left w:val="single" w:sz="12" w:space="0" w:color="auto"/>
              <w:right w:val="single" w:sz="8" w:space="0" w:color="auto"/>
            </w:tcBorders>
            <w:vAlign w:val="center"/>
          </w:tcPr>
          <w:p w:rsidR="003157AD" w:rsidRDefault="003157AD">
            <w:pPr>
              <w:adjustRightInd w:val="0"/>
              <w:snapToGrid w:val="0"/>
              <w:jc w:val="center"/>
              <w:rPr>
                <w:rFonts w:ascii="宋体" w:hAnsi="宋体"/>
                <w:color w:val="000000"/>
                <w:szCs w:val="21"/>
              </w:rPr>
            </w:pPr>
          </w:p>
        </w:tc>
        <w:tc>
          <w:tcPr>
            <w:tcW w:w="790"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1134"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9</w:t>
            </w:r>
          </w:p>
        </w:tc>
        <w:tc>
          <w:tcPr>
            <w:tcW w:w="3324"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rPr>
                <w:rFonts w:ascii="宋体" w:hAnsi="宋体" w:cs="宋体"/>
                <w:sz w:val="24"/>
              </w:rPr>
            </w:pPr>
            <w:r>
              <w:rPr>
                <w:rFonts w:ascii="宋体" w:hAnsi="宋体" w:cs="宋体" w:hint="eastAsia"/>
                <w:sz w:val="24"/>
              </w:rPr>
              <w:t>照明系统</w:t>
            </w:r>
          </w:p>
        </w:tc>
        <w:tc>
          <w:tcPr>
            <w:tcW w:w="722"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套</w:t>
            </w:r>
          </w:p>
        </w:tc>
        <w:tc>
          <w:tcPr>
            <w:tcW w:w="690"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1</w:t>
            </w:r>
          </w:p>
        </w:tc>
        <w:tc>
          <w:tcPr>
            <w:tcW w:w="1193" w:type="dxa"/>
            <w:tcBorders>
              <w:top w:val="single" w:sz="8" w:space="0" w:color="auto"/>
              <w:left w:val="single" w:sz="8" w:space="0" w:color="auto"/>
              <w:bottom w:val="single" w:sz="8" w:space="0" w:color="auto"/>
              <w:right w:val="single" w:sz="12"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2.5</w:t>
            </w:r>
          </w:p>
        </w:tc>
      </w:tr>
      <w:tr w:rsidR="003157AD">
        <w:trPr>
          <w:cantSplit/>
          <w:trHeight w:val="756"/>
          <w:tblHeader/>
          <w:jc w:val="center"/>
        </w:trPr>
        <w:tc>
          <w:tcPr>
            <w:tcW w:w="936" w:type="dxa"/>
            <w:vMerge/>
            <w:tcBorders>
              <w:left w:val="single" w:sz="12" w:space="0" w:color="auto"/>
              <w:right w:val="single" w:sz="8" w:space="0" w:color="auto"/>
            </w:tcBorders>
            <w:vAlign w:val="center"/>
          </w:tcPr>
          <w:p w:rsidR="003157AD" w:rsidRDefault="003157AD">
            <w:pPr>
              <w:adjustRightInd w:val="0"/>
              <w:snapToGrid w:val="0"/>
              <w:jc w:val="center"/>
              <w:rPr>
                <w:rFonts w:ascii="宋体" w:hAnsi="宋体"/>
                <w:color w:val="000000"/>
                <w:szCs w:val="21"/>
              </w:rPr>
            </w:pPr>
          </w:p>
        </w:tc>
        <w:tc>
          <w:tcPr>
            <w:tcW w:w="790"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1134"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10</w:t>
            </w:r>
          </w:p>
        </w:tc>
        <w:tc>
          <w:tcPr>
            <w:tcW w:w="3324"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rPr>
                <w:rFonts w:ascii="宋体" w:hAnsi="宋体" w:cs="宋体"/>
                <w:sz w:val="24"/>
              </w:rPr>
            </w:pPr>
            <w:r>
              <w:rPr>
                <w:rFonts w:ascii="宋体" w:hAnsi="宋体" w:cs="宋体" w:hint="eastAsia"/>
                <w:sz w:val="24"/>
              </w:rPr>
              <w:t>氧气面罩</w:t>
            </w:r>
          </w:p>
        </w:tc>
        <w:tc>
          <w:tcPr>
            <w:tcW w:w="722"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个</w:t>
            </w:r>
          </w:p>
        </w:tc>
        <w:tc>
          <w:tcPr>
            <w:tcW w:w="690"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10</w:t>
            </w:r>
          </w:p>
        </w:tc>
        <w:tc>
          <w:tcPr>
            <w:tcW w:w="1193" w:type="dxa"/>
            <w:tcBorders>
              <w:top w:val="single" w:sz="8" w:space="0" w:color="auto"/>
              <w:left w:val="single" w:sz="8" w:space="0" w:color="auto"/>
              <w:bottom w:val="single" w:sz="8" w:space="0" w:color="auto"/>
              <w:right w:val="single" w:sz="12"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0.36</w:t>
            </w:r>
          </w:p>
        </w:tc>
      </w:tr>
      <w:tr w:rsidR="003157AD">
        <w:trPr>
          <w:cantSplit/>
          <w:trHeight w:val="756"/>
          <w:tblHeader/>
          <w:jc w:val="center"/>
        </w:trPr>
        <w:tc>
          <w:tcPr>
            <w:tcW w:w="936" w:type="dxa"/>
            <w:vMerge/>
            <w:tcBorders>
              <w:left w:val="single" w:sz="12" w:space="0" w:color="auto"/>
              <w:right w:val="single" w:sz="8" w:space="0" w:color="auto"/>
            </w:tcBorders>
            <w:vAlign w:val="center"/>
          </w:tcPr>
          <w:p w:rsidR="003157AD" w:rsidRDefault="003157AD">
            <w:pPr>
              <w:adjustRightInd w:val="0"/>
              <w:snapToGrid w:val="0"/>
              <w:jc w:val="center"/>
              <w:rPr>
                <w:rFonts w:ascii="宋体" w:hAnsi="宋体"/>
                <w:color w:val="000000"/>
                <w:szCs w:val="21"/>
              </w:rPr>
            </w:pPr>
          </w:p>
        </w:tc>
        <w:tc>
          <w:tcPr>
            <w:tcW w:w="790"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1134"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11</w:t>
            </w:r>
          </w:p>
        </w:tc>
        <w:tc>
          <w:tcPr>
            <w:tcW w:w="3324"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rPr>
                <w:rFonts w:ascii="宋体" w:hAnsi="宋体" w:cs="宋体"/>
                <w:sz w:val="24"/>
              </w:rPr>
            </w:pPr>
            <w:r>
              <w:rPr>
                <w:rFonts w:ascii="宋体" w:hAnsi="宋体" w:cs="宋体" w:hint="eastAsia"/>
                <w:sz w:val="24"/>
              </w:rPr>
              <w:t>救生衣</w:t>
            </w:r>
          </w:p>
        </w:tc>
        <w:tc>
          <w:tcPr>
            <w:tcW w:w="722"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个</w:t>
            </w:r>
          </w:p>
        </w:tc>
        <w:tc>
          <w:tcPr>
            <w:tcW w:w="690"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10</w:t>
            </w:r>
          </w:p>
        </w:tc>
        <w:tc>
          <w:tcPr>
            <w:tcW w:w="1193" w:type="dxa"/>
            <w:tcBorders>
              <w:top w:val="single" w:sz="8" w:space="0" w:color="auto"/>
              <w:left w:val="single" w:sz="8" w:space="0" w:color="auto"/>
              <w:bottom w:val="single" w:sz="8" w:space="0" w:color="auto"/>
              <w:right w:val="single" w:sz="12"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0.45</w:t>
            </w:r>
          </w:p>
        </w:tc>
      </w:tr>
      <w:tr w:rsidR="003157AD">
        <w:trPr>
          <w:cantSplit/>
          <w:trHeight w:val="756"/>
          <w:tblHeader/>
          <w:jc w:val="center"/>
        </w:trPr>
        <w:tc>
          <w:tcPr>
            <w:tcW w:w="936" w:type="dxa"/>
            <w:vMerge/>
            <w:tcBorders>
              <w:left w:val="single" w:sz="12" w:space="0" w:color="auto"/>
              <w:right w:val="single" w:sz="8" w:space="0" w:color="auto"/>
            </w:tcBorders>
            <w:vAlign w:val="center"/>
          </w:tcPr>
          <w:p w:rsidR="003157AD" w:rsidRDefault="003157AD">
            <w:pPr>
              <w:adjustRightInd w:val="0"/>
              <w:snapToGrid w:val="0"/>
              <w:jc w:val="center"/>
              <w:rPr>
                <w:rFonts w:ascii="宋体" w:hAnsi="宋体"/>
                <w:color w:val="000000"/>
                <w:szCs w:val="21"/>
              </w:rPr>
            </w:pPr>
          </w:p>
        </w:tc>
        <w:tc>
          <w:tcPr>
            <w:tcW w:w="790"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1134"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12</w:t>
            </w:r>
          </w:p>
        </w:tc>
        <w:tc>
          <w:tcPr>
            <w:tcW w:w="3324"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rPr>
                <w:rFonts w:ascii="宋体" w:hAnsi="宋体" w:cs="宋体"/>
                <w:sz w:val="24"/>
              </w:rPr>
            </w:pPr>
            <w:r>
              <w:rPr>
                <w:rFonts w:ascii="宋体" w:hAnsi="宋体" w:cs="宋体" w:hint="eastAsia"/>
                <w:sz w:val="24"/>
              </w:rPr>
              <w:t>演示包</w:t>
            </w:r>
          </w:p>
        </w:tc>
        <w:tc>
          <w:tcPr>
            <w:tcW w:w="722"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个</w:t>
            </w:r>
          </w:p>
        </w:tc>
        <w:tc>
          <w:tcPr>
            <w:tcW w:w="690"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2</w:t>
            </w:r>
          </w:p>
        </w:tc>
        <w:tc>
          <w:tcPr>
            <w:tcW w:w="1193" w:type="dxa"/>
            <w:tcBorders>
              <w:top w:val="single" w:sz="8" w:space="0" w:color="auto"/>
              <w:left w:val="single" w:sz="8" w:space="0" w:color="auto"/>
              <w:bottom w:val="single" w:sz="8" w:space="0" w:color="auto"/>
              <w:right w:val="single" w:sz="12"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0.06</w:t>
            </w:r>
          </w:p>
        </w:tc>
      </w:tr>
      <w:tr w:rsidR="003157AD">
        <w:trPr>
          <w:cantSplit/>
          <w:trHeight w:val="756"/>
          <w:tblHeader/>
          <w:jc w:val="center"/>
        </w:trPr>
        <w:tc>
          <w:tcPr>
            <w:tcW w:w="936" w:type="dxa"/>
            <w:vMerge/>
            <w:tcBorders>
              <w:left w:val="single" w:sz="12" w:space="0" w:color="auto"/>
              <w:right w:val="single" w:sz="8" w:space="0" w:color="auto"/>
            </w:tcBorders>
            <w:vAlign w:val="center"/>
          </w:tcPr>
          <w:p w:rsidR="003157AD" w:rsidRDefault="003157AD">
            <w:pPr>
              <w:adjustRightInd w:val="0"/>
              <w:snapToGrid w:val="0"/>
              <w:jc w:val="center"/>
              <w:rPr>
                <w:rFonts w:ascii="宋体" w:hAnsi="宋体"/>
                <w:color w:val="000000"/>
                <w:szCs w:val="21"/>
              </w:rPr>
            </w:pPr>
          </w:p>
        </w:tc>
        <w:tc>
          <w:tcPr>
            <w:tcW w:w="790"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1134"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13</w:t>
            </w:r>
          </w:p>
        </w:tc>
        <w:tc>
          <w:tcPr>
            <w:tcW w:w="3324"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rPr>
                <w:rFonts w:ascii="宋体" w:hAnsi="宋体" w:cs="宋体"/>
                <w:sz w:val="24"/>
              </w:rPr>
            </w:pPr>
            <w:r>
              <w:rPr>
                <w:rFonts w:ascii="宋体" w:hAnsi="宋体" w:cs="宋体" w:hint="eastAsia"/>
                <w:sz w:val="24"/>
              </w:rPr>
              <w:t>空调</w:t>
            </w:r>
          </w:p>
        </w:tc>
        <w:tc>
          <w:tcPr>
            <w:tcW w:w="722"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台</w:t>
            </w:r>
          </w:p>
        </w:tc>
        <w:tc>
          <w:tcPr>
            <w:tcW w:w="690"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1</w:t>
            </w:r>
          </w:p>
        </w:tc>
        <w:tc>
          <w:tcPr>
            <w:tcW w:w="1193" w:type="dxa"/>
            <w:tcBorders>
              <w:top w:val="single" w:sz="8" w:space="0" w:color="auto"/>
              <w:left w:val="single" w:sz="8" w:space="0" w:color="auto"/>
              <w:bottom w:val="single" w:sz="8" w:space="0" w:color="auto"/>
              <w:right w:val="single" w:sz="12"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0.78</w:t>
            </w:r>
          </w:p>
        </w:tc>
      </w:tr>
    </w:tbl>
    <w:p w:rsidR="003157AD" w:rsidRDefault="003157AD" w:rsidP="00966DBF">
      <w:pPr>
        <w:adjustRightInd w:val="0"/>
        <w:snapToGrid w:val="0"/>
        <w:spacing w:line="360" w:lineRule="auto"/>
        <w:rPr>
          <w:rFonts w:ascii="宋体" w:hAnsi="宋体" w:cs="宋体"/>
          <w:b/>
          <w:sz w:val="24"/>
        </w:rPr>
      </w:pPr>
    </w:p>
    <w:p w:rsidR="003157AD" w:rsidRDefault="006C10E4">
      <w:pPr>
        <w:adjustRightInd w:val="0"/>
        <w:snapToGrid w:val="0"/>
        <w:spacing w:line="360" w:lineRule="auto"/>
        <w:jc w:val="center"/>
        <w:rPr>
          <w:rFonts w:ascii="宋体" w:hAnsi="宋体" w:cs="宋体"/>
          <w:b/>
          <w:sz w:val="24"/>
        </w:rPr>
      </w:pPr>
      <w:r>
        <w:rPr>
          <w:rFonts w:ascii="宋体" w:hAnsi="宋体" w:cs="宋体" w:hint="eastAsia"/>
          <w:b/>
          <w:sz w:val="24"/>
        </w:rPr>
        <w:t>民航安全检查实训设备配备标准</w:t>
      </w:r>
    </w:p>
    <w:tbl>
      <w:tblPr>
        <w:tblW w:w="949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936"/>
        <w:gridCol w:w="790"/>
        <w:gridCol w:w="1134"/>
        <w:gridCol w:w="709"/>
        <w:gridCol w:w="3324"/>
        <w:gridCol w:w="722"/>
        <w:gridCol w:w="690"/>
        <w:gridCol w:w="1193"/>
      </w:tblGrid>
      <w:tr w:rsidR="003157AD">
        <w:trPr>
          <w:cantSplit/>
          <w:trHeight w:val="411"/>
          <w:tblHeader/>
          <w:jc w:val="center"/>
        </w:trPr>
        <w:tc>
          <w:tcPr>
            <w:tcW w:w="936" w:type="dxa"/>
            <w:vMerge w:val="restart"/>
            <w:tcBorders>
              <w:top w:val="single" w:sz="12" w:space="0" w:color="auto"/>
              <w:left w:val="single" w:sz="12"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olor w:val="000000"/>
                <w:szCs w:val="21"/>
              </w:rPr>
            </w:pPr>
            <w:r>
              <w:rPr>
                <w:rFonts w:ascii="宋体" w:hAnsi="宋体" w:hint="eastAsia"/>
                <w:color w:val="000000"/>
                <w:szCs w:val="21"/>
              </w:rPr>
              <w:t>实训教学分类</w:t>
            </w:r>
          </w:p>
        </w:tc>
        <w:tc>
          <w:tcPr>
            <w:tcW w:w="790" w:type="dxa"/>
            <w:vMerge w:val="restart"/>
            <w:tcBorders>
              <w:top w:val="single" w:sz="12"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olor w:val="000000"/>
                <w:szCs w:val="21"/>
              </w:rPr>
            </w:pPr>
            <w:r>
              <w:rPr>
                <w:rFonts w:ascii="宋体" w:hAnsi="宋体" w:hint="eastAsia"/>
                <w:color w:val="000000"/>
                <w:szCs w:val="21"/>
              </w:rPr>
              <w:t>实训教学场所</w:t>
            </w:r>
          </w:p>
        </w:tc>
        <w:tc>
          <w:tcPr>
            <w:tcW w:w="1134" w:type="dxa"/>
            <w:vMerge w:val="restart"/>
            <w:tcBorders>
              <w:top w:val="single" w:sz="12" w:space="0" w:color="auto"/>
              <w:left w:val="single" w:sz="8" w:space="0" w:color="auto"/>
              <w:bottom w:val="single" w:sz="8" w:space="0" w:color="auto"/>
              <w:right w:val="single" w:sz="8" w:space="0" w:color="auto"/>
            </w:tcBorders>
            <w:vAlign w:val="center"/>
          </w:tcPr>
          <w:p w:rsidR="003157AD" w:rsidRDefault="006C10E4">
            <w:pPr>
              <w:pStyle w:val="a7"/>
              <w:pBdr>
                <w:bottom w:val="none" w:sz="0" w:space="0" w:color="auto"/>
              </w:pBdr>
              <w:tabs>
                <w:tab w:val="left" w:pos="420"/>
              </w:tabs>
              <w:adjustRightInd w:val="0"/>
              <w:rPr>
                <w:rFonts w:ascii="宋体" w:hAnsi="宋体"/>
                <w:color w:val="000000"/>
                <w:sz w:val="21"/>
                <w:szCs w:val="21"/>
              </w:rPr>
            </w:pPr>
            <w:r>
              <w:rPr>
                <w:rFonts w:ascii="宋体" w:hAnsi="宋体" w:hint="eastAsia"/>
                <w:color w:val="000000"/>
                <w:sz w:val="21"/>
                <w:szCs w:val="21"/>
              </w:rPr>
              <w:t>实训教学任务</w:t>
            </w:r>
          </w:p>
        </w:tc>
        <w:tc>
          <w:tcPr>
            <w:tcW w:w="6638" w:type="dxa"/>
            <w:gridSpan w:val="5"/>
            <w:tcBorders>
              <w:top w:val="single" w:sz="12" w:space="0" w:color="auto"/>
              <w:left w:val="single" w:sz="8" w:space="0" w:color="auto"/>
              <w:bottom w:val="single" w:sz="8" w:space="0" w:color="auto"/>
              <w:right w:val="single" w:sz="12" w:space="0" w:color="auto"/>
            </w:tcBorders>
            <w:vAlign w:val="center"/>
          </w:tcPr>
          <w:p w:rsidR="003157AD" w:rsidRDefault="006C10E4">
            <w:pPr>
              <w:adjustRightInd w:val="0"/>
              <w:snapToGrid w:val="0"/>
              <w:jc w:val="center"/>
              <w:rPr>
                <w:rFonts w:ascii="宋体" w:hAnsi="宋体"/>
                <w:color w:val="000000"/>
                <w:szCs w:val="21"/>
              </w:rPr>
            </w:pPr>
            <w:r>
              <w:rPr>
                <w:rFonts w:ascii="宋体" w:hAnsi="宋体" w:hint="eastAsia"/>
                <w:color w:val="000000"/>
                <w:szCs w:val="21"/>
              </w:rPr>
              <w:t>实    训    设    备</w:t>
            </w:r>
          </w:p>
        </w:tc>
      </w:tr>
      <w:tr w:rsidR="003157AD">
        <w:trPr>
          <w:cantSplit/>
          <w:trHeight w:val="20"/>
          <w:tblHeader/>
          <w:jc w:val="center"/>
        </w:trPr>
        <w:tc>
          <w:tcPr>
            <w:tcW w:w="936" w:type="dxa"/>
            <w:vMerge/>
            <w:tcBorders>
              <w:top w:val="single" w:sz="8" w:space="0" w:color="auto"/>
              <w:left w:val="single" w:sz="12" w:space="0" w:color="auto"/>
              <w:bottom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790" w:type="dxa"/>
            <w:vMerge/>
            <w:tcBorders>
              <w:top w:val="single" w:sz="8" w:space="0" w:color="auto"/>
              <w:left w:val="single" w:sz="8" w:space="0" w:color="auto"/>
              <w:bottom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1134" w:type="dxa"/>
            <w:vMerge/>
            <w:tcBorders>
              <w:top w:val="single" w:sz="8" w:space="0" w:color="auto"/>
              <w:left w:val="single" w:sz="8" w:space="0" w:color="auto"/>
              <w:bottom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color w:val="000000"/>
                <w:szCs w:val="21"/>
              </w:rPr>
            </w:pPr>
            <w:r>
              <w:rPr>
                <w:rFonts w:ascii="宋体" w:hAnsi="宋体" w:hint="eastAsia"/>
                <w:color w:val="000000"/>
                <w:szCs w:val="21"/>
              </w:rPr>
              <w:t>序号</w:t>
            </w:r>
          </w:p>
        </w:tc>
        <w:tc>
          <w:tcPr>
            <w:tcW w:w="3324"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color w:val="000000"/>
                <w:szCs w:val="21"/>
              </w:rPr>
            </w:pPr>
            <w:r>
              <w:rPr>
                <w:rFonts w:ascii="宋体" w:hAnsi="宋体" w:hint="eastAsia"/>
                <w:color w:val="000000"/>
                <w:szCs w:val="21"/>
              </w:rPr>
              <w:t>名  称</w:t>
            </w:r>
          </w:p>
        </w:tc>
        <w:tc>
          <w:tcPr>
            <w:tcW w:w="722" w:type="dxa"/>
            <w:tcBorders>
              <w:top w:val="single" w:sz="8" w:space="0" w:color="auto"/>
              <w:left w:val="single" w:sz="8" w:space="0" w:color="auto"/>
              <w:bottom w:val="single" w:sz="8" w:space="0" w:color="auto"/>
              <w:right w:val="single" w:sz="8" w:space="0" w:color="auto"/>
            </w:tcBorders>
            <w:vAlign w:val="center"/>
          </w:tcPr>
          <w:p w:rsidR="003157AD" w:rsidRDefault="006C10E4">
            <w:pPr>
              <w:pStyle w:val="a7"/>
              <w:pBdr>
                <w:bottom w:val="none" w:sz="0" w:space="0" w:color="auto"/>
              </w:pBdr>
              <w:tabs>
                <w:tab w:val="left" w:pos="420"/>
              </w:tabs>
              <w:adjustRightInd w:val="0"/>
              <w:rPr>
                <w:rFonts w:ascii="宋体" w:hAnsi="宋体" w:cs="宋体"/>
                <w:color w:val="000000"/>
                <w:sz w:val="21"/>
                <w:szCs w:val="21"/>
              </w:rPr>
            </w:pPr>
            <w:r>
              <w:rPr>
                <w:rFonts w:ascii="宋体" w:hAnsi="宋体" w:hint="eastAsia"/>
                <w:color w:val="000000"/>
                <w:sz w:val="21"/>
                <w:szCs w:val="21"/>
              </w:rPr>
              <w:t>单位</w:t>
            </w:r>
          </w:p>
        </w:tc>
        <w:tc>
          <w:tcPr>
            <w:tcW w:w="690"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color w:val="000000"/>
                <w:szCs w:val="21"/>
              </w:rPr>
            </w:pPr>
            <w:r>
              <w:rPr>
                <w:rFonts w:ascii="宋体" w:hAnsi="宋体" w:hint="eastAsia"/>
                <w:color w:val="000000"/>
                <w:szCs w:val="21"/>
              </w:rPr>
              <w:t>数量</w:t>
            </w:r>
          </w:p>
        </w:tc>
        <w:tc>
          <w:tcPr>
            <w:tcW w:w="1193" w:type="dxa"/>
            <w:tcBorders>
              <w:top w:val="single" w:sz="8" w:space="0" w:color="auto"/>
              <w:left w:val="single" w:sz="8" w:space="0" w:color="auto"/>
              <w:bottom w:val="single" w:sz="8" w:space="0" w:color="auto"/>
              <w:right w:val="single" w:sz="12" w:space="0" w:color="auto"/>
            </w:tcBorders>
            <w:vAlign w:val="center"/>
          </w:tcPr>
          <w:p w:rsidR="003157AD" w:rsidRDefault="006C10E4">
            <w:pPr>
              <w:adjustRightInd w:val="0"/>
              <w:snapToGrid w:val="0"/>
              <w:ind w:left="57"/>
              <w:jc w:val="center"/>
              <w:rPr>
                <w:rFonts w:ascii="宋体" w:hAnsi="宋体" w:cs="宋体"/>
                <w:color w:val="000000"/>
                <w:szCs w:val="21"/>
              </w:rPr>
            </w:pPr>
            <w:r>
              <w:rPr>
                <w:rFonts w:ascii="宋体" w:hAnsi="宋体" w:hint="eastAsia"/>
                <w:color w:val="000000"/>
                <w:szCs w:val="21"/>
              </w:rPr>
              <w:t>参考价格（万元/件）</w:t>
            </w:r>
          </w:p>
        </w:tc>
      </w:tr>
      <w:tr w:rsidR="003157AD">
        <w:trPr>
          <w:cantSplit/>
          <w:trHeight w:val="819"/>
          <w:tblHeader/>
          <w:jc w:val="center"/>
        </w:trPr>
        <w:tc>
          <w:tcPr>
            <w:tcW w:w="936" w:type="dxa"/>
            <w:vMerge w:val="restart"/>
            <w:tcBorders>
              <w:top w:val="single" w:sz="8" w:space="0" w:color="auto"/>
              <w:left w:val="single" w:sz="12" w:space="0" w:color="auto"/>
              <w:right w:val="single" w:sz="8" w:space="0" w:color="auto"/>
            </w:tcBorders>
            <w:vAlign w:val="center"/>
          </w:tcPr>
          <w:p w:rsidR="003157AD" w:rsidRDefault="006C10E4">
            <w:pPr>
              <w:jc w:val="center"/>
              <w:rPr>
                <w:bCs/>
                <w:position w:val="-8"/>
              </w:rPr>
            </w:pPr>
            <w:r>
              <w:rPr>
                <w:rFonts w:hint="eastAsia"/>
                <w:bCs/>
                <w:position w:val="-8"/>
              </w:rPr>
              <w:t>基</w:t>
            </w:r>
          </w:p>
          <w:p w:rsidR="003157AD" w:rsidRDefault="006C10E4">
            <w:pPr>
              <w:jc w:val="center"/>
              <w:rPr>
                <w:bCs/>
                <w:position w:val="-8"/>
              </w:rPr>
            </w:pPr>
            <w:r>
              <w:rPr>
                <w:rFonts w:hint="eastAsia"/>
                <w:bCs/>
                <w:position w:val="-8"/>
              </w:rPr>
              <w:t>础</w:t>
            </w:r>
          </w:p>
          <w:p w:rsidR="003157AD" w:rsidRDefault="006C10E4">
            <w:pPr>
              <w:jc w:val="center"/>
              <w:rPr>
                <w:bCs/>
                <w:position w:val="-8"/>
              </w:rPr>
            </w:pPr>
            <w:r>
              <w:rPr>
                <w:rFonts w:hint="eastAsia"/>
                <w:bCs/>
                <w:position w:val="-8"/>
              </w:rPr>
              <w:t>实</w:t>
            </w:r>
          </w:p>
          <w:p w:rsidR="003157AD" w:rsidRDefault="006C10E4">
            <w:pPr>
              <w:jc w:val="center"/>
              <w:rPr>
                <w:bCs/>
                <w:position w:val="-8"/>
              </w:rPr>
            </w:pPr>
            <w:r>
              <w:rPr>
                <w:rFonts w:hint="eastAsia"/>
                <w:bCs/>
                <w:position w:val="-8"/>
              </w:rPr>
              <w:t>验</w:t>
            </w:r>
          </w:p>
          <w:p w:rsidR="003157AD" w:rsidRDefault="006C10E4">
            <w:pPr>
              <w:jc w:val="center"/>
              <w:rPr>
                <w:bCs/>
              </w:rPr>
            </w:pPr>
            <w:r>
              <w:rPr>
                <w:rFonts w:hint="eastAsia"/>
                <w:bCs/>
                <w:position w:val="-8"/>
              </w:rPr>
              <w:t>室</w:t>
            </w:r>
          </w:p>
          <w:p w:rsidR="003157AD" w:rsidRDefault="003157AD">
            <w:pPr>
              <w:pStyle w:val="Default"/>
              <w:snapToGrid w:val="0"/>
            </w:pPr>
          </w:p>
          <w:p w:rsidR="003157AD" w:rsidRDefault="003157AD">
            <w:pPr>
              <w:adjustRightInd w:val="0"/>
              <w:snapToGrid w:val="0"/>
              <w:rPr>
                <w:rFonts w:ascii="宋体" w:hAnsi="宋体"/>
                <w:color w:val="000000"/>
                <w:szCs w:val="21"/>
              </w:rPr>
            </w:pPr>
          </w:p>
        </w:tc>
        <w:tc>
          <w:tcPr>
            <w:tcW w:w="790" w:type="dxa"/>
            <w:vMerge w:val="restart"/>
            <w:tcBorders>
              <w:top w:val="single" w:sz="8" w:space="0" w:color="auto"/>
              <w:left w:val="single" w:sz="8" w:space="0" w:color="auto"/>
              <w:right w:val="single" w:sz="8" w:space="0" w:color="auto"/>
            </w:tcBorders>
            <w:vAlign w:val="center"/>
          </w:tcPr>
          <w:p w:rsidR="003157AD" w:rsidRDefault="006C10E4">
            <w:pPr>
              <w:widowControl/>
              <w:adjustRightInd w:val="0"/>
              <w:snapToGrid w:val="0"/>
              <w:jc w:val="center"/>
              <w:rPr>
                <w:rFonts w:ascii="宋体" w:hAnsi="宋体"/>
                <w:color w:val="000000"/>
                <w:szCs w:val="21"/>
              </w:rPr>
            </w:pPr>
            <w:r>
              <w:rPr>
                <w:rFonts w:ascii="宋体" w:hAnsi="宋体" w:cs="宋体" w:hint="eastAsia"/>
                <w:sz w:val="24"/>
              </w:rPr>
              <w:t>民航安全检查实训室</w:t>
            </w:r>
          </w:p>
        </w:tc>
        <w:tc>
          <w:tcPr>
            <w:tcW w:w="1134" w:type="dxa"/>
            <w:vMerge w:val="restart"/>
            <w:tcBorders>
              <w:top w:val="single" w:sz="8" w:space="0" w:color="auto"/>
              <w:left w:val="single" w:sz="8" w:space="0" w:color="auto"/>
              <w:right w:val="single" w:sz="8" w:space="0" w:color="auto"/>
            </w:tcBorders>
            <w:vAlign w:val="center"/>
          </w:tcPr>
          <w:p w:rsidR="003157AD" w:rsidRDefault="006C10E4">
            <w:pPr>
              <w:adjustRightInd w:val="0"/>
              <w:snapToGrid w:val="0"/>
              <w:rPr>
                <w:rFonts w:ascii="宋体" w:hAnsi="宋体" w:cs="宋体"/>
                <w:sz w:val="24"/>
              </w:rPr>
            </w:pPr>
            <w:r>
              <w:rPr>
                <w:rFonts w:ascii="宋体" w:hAnsi="宋体" w:cs="宋体" w:hint="eastAsia"/>
                <w:sz w:val="24"/>
              </w:rPr>
              <w:t>1.安全检查的工作内容；</w:t>
            </w:r>
          </w:p>
          <w:p w:rsidR="003157AD" w:rsidRDefault="006C10E4">
            <w:pPr>
              <w:adjustRightInd w:val="0"/>
              <w:snapToGrid w:val="0"/>
              <w:rPr>
                <w:rFonts w:ascii="宋体" w:hAnsi="宋体" w:cs="宋体"/>
                <w:sz w:val="24"/>
              </w:rPr>
            </w:pPr>
            <w:r>
              <w:rPr>
                <w:rFonts w:ascii="宋体" w:hAnsi="宋体" w:cs="宋体" w:hint="eastAsia"/>
                <w:sz w:val="24"/>
              </w:rPr>
              <w:t>2.箱包、物品、证件、人身检查的实训。</w:t>
            </w:r>
          </w:p>
          <w:p w:rsidR="003157AD" w:rsidRDefault="003157AD">
            <w:pPr>
              <w:adjustRightInd w:val="0"/>
              <w:snapToGrid w:val="0"/>
              <w:rPr>
                <w:rFonts w:ascii="宋体" w:hAnsi="宋体" w:cs="宋体"/>
                <w:sz w:val="24"/>
              </w:rPr>
            </w:pPr>
          </w:p>
          <w:p w:rsidR="003157AD" w:rsidRDefault="003157AD">
            <w:pPr>
              <w:widowControl/>
              <w:adjustRightInd w:val="0"/>
              <w:snapToGrid w:val="0"/>
              <w:jc w:val="center"/>
              <w:rPr>
                <w:rFonts w:ascii="宋体" w:hAnsi="宋体"/>
                <w:color w:val="000000"/>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1</w:t>
            </w:r>
          </w:p>
        </w:tc>
        <w:tc>
          <w:tcPr>
            <w:tcW w:w="3324" w:type="dxa"/>
            <w:tcBorders>
              <w:top w:val="single" w:sz="8" w:space="0" w:color="auto"/>
              <w:left w:val="single" w:sz="8" w:space="0" w:color="auto"/>
              <w:bottom w:val="single" w:sz="8" w:space="0" w:color="auto"/>
              <w:right w:val="single" w:sz="8" w:space="0" w:color="auto"/>
            </w:tcBorders>
            <w:vAlign w:val="center"/>
          </w:tcPr>
          <w:p w:rsidR="003157AD" w:rsidRDefault="006C10E4">
            <w:pPr>
              <w:rPr>
                <w:rFonts w:ascii="宋体" w:hAnsi="宋体" w:cs="宋体"/>
                <w:sz w:val="24"/>
              </w:rPr>
            </w:pPr>
            <w:r>
              <w:rPr>
                <w:rFonts w:ascii="宋体" w:hAnsi="宋体" w:hint="eastAsia"/>
                <w:szCs w:val="21"/>
              </w:rPr>
              <w:t>安检门</w:t>
            </w:r>
          </w:p>
        </w:tc>
        <w:tc>
          <w:tcPr>
            <w:tcW w:w="722" w:type="dxa"/>
            <w:tcBorders>
              <w:top w:val="single" w:sz="8" w:space="0" w:color="auto"/>
              <w:left w:val="single" w:sz="8" w:space="0" w:color="auto"/>
              <w:bottom w:val="single" w:sz="8" w:space="0" w:color="auto"/>
              <w:right w:val="single" w:sz="8" w:space="0" w:color="auto"/>
            </w:tcBorders>
            <w:vAlign w:val="center"/>
          </w:tcPr>
          <w:p w:rsidR="003157AD" w:rsidRDefault="006C10E4">
            <w:pPr>
              <w:rPr>
                <w:rFonts w:ascii="宋体" w:hAnsi="宋体" w:cs="宋体"/>
                <w:sz w:val="24"/>
              </w:rPr>
            </w:pPr>
            <w:r>
              <w:rPr>
                <w:rFonts w:ascii="宋体" w:hAnsi="宋体" w:hint="eastAsia"/>
                <w:szCs w:val="21"/>
              </w:rPr>
              <w:t>套</w:t>
            </w:r>
          </w:p>
        </w:tc>
        <w:tc>
          <w:tcPr>
            <w:tcW w:w="690" w:type="dxa"/>
            <w:tcBorders>
              <w:top w:val="single" w:sz="8" w:space="0" w:color="auto"/>
              <w:left w:val="single" w:sz="8" w:space="0" w:color="auto"/>
              <w:bottom w:val="single" w:sz="8" w:space="0" w:color="auto"/>
              <w:right w:val="single" w:sz="8" w:space="0" w:color="auto"/>
            </w:tcBorders>
            <w:vAlign w:val="center"/>
          </w:tcPr>
          <w:p w:rsidR="003157AD" w:rsidRDefault="006C10E4">
            <w:pPr>
              <w:rPr>
                <w:rFonts w:ascii="宋体" w:hAnsi="宋体" w:cs="宋体"/>
                <w:sz w:val="24"/>
              </w:rPr>
            </w:pPr>
            <w:r>
              <w:rPr>
                <w:rFonts w:ascii="宋体" w:hAnsi="宋体" w:hint="eastAsia"/>
                <w:szCs w:val="21"/>
              </w:rPr>
              <w:t>1</w:t>
            </w:r>
          </w:p>
        </w:tc>
        <w:tc>
          <w:tcPr>
            <w:tcW w:w="1193" w:type="dxa"/>
            <w:tcBorders>
              <w:top w:val="single" w:sz="8" w:space="0" w:color="auto"/>
              <w:left w:val="single" w:sz="8" w:space="0" w:color="auto"/>
              <w:bottom w:val="single" w:sz="8" w:space="0" w:color="auto"/>
              <w:right w:val="single" w:sz="12" w:space="0" w:color="auto"/>
            </w:tcBorders>
            <w:vAlign w:val="center"/>
          </w:tcPr>
          <w:p w:rsidR="003157AD" w:rsidRDefault="006C10E4">
            <w:pPr>
              <w:rPr>
                <w:rFonts w:ascii="宋体" w:hAnsi="宋体" w:cs="宋体"/>
                <w:sz w:val="24"/>
              </w:rPr>
            </w:pPr>
            <w:r>
              <w:rPr>
                <w:rFonts w:ascii="宋体" w:hAnsi="宋体" w:cs="宋体" w:hint="eastAsia"/>
                <w:sz w:val="24"/>
              </w:rPr>
              <w:t>0.8</w:t>
            </w:r>
          </w:p>
        </w:tc>
      </w:tr>
      <w:tr w:rsidR="003157AD">
        <w:trPr>
          <w:cantSplit/>
          <w:trHeight w:val="1234"/>
          <w:tblHeader/>
          <w:jc w:val="center"/>
        </w:trPr>
        <w:tc>
          <w:tcPr>
            <w:tcW w:w="936" w:type="dxa"/>
            <w:vMerge/>
            <w:tcBorders>
              <w:left w:val="single" w:sz="12" w:space="0" w:color="auto"/>
              <w:right w:val="single" w:sz="8" w:space="0" w:color="auto"/>
            </w:tcBorders>
            <w:vAlign w:val="center"/>
          </w:tcPr>
          <w:p w:rsidR="003157AD" w:rsidRDefault="003157AD">
            <w:pPr>
              <w:adjustRightInd w:val="0"/>
              <w:snapToGrid w:val="0"/>
              <w:jc w:val="center"/>
              <w:rPr>
                <w:rFonts w:ascii="宋体" w:hAnsi="宋体"/>
                <w:color w:val="000000"/>
                <w:szCs w:val="21"/>
              </w:rPr>
            </w:pPr>
          </w:p>
        </w:tc>
        <w:tc>
          <w:tcPr>
            <w:tcW w:w="790"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1134"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2</w:t>
            </w:r>
          </w:p>
        </w:tc>
        <w:tc>
          <w:tcPr>
            <w:tcW w:w="3324" w:type="dxa"/>
            <w:tcBorders>
              <w:top w:val="single" w:sz="8" w:space="0" w:color="auto"/>
              <w:left w:val="single" w:sz="8" w:space="0" w:color="auto"/>
              <w:bottom w:val="single" w:sz="8" w:space="0" w:color="auto"/>
              <w:right w:val="single" w:sz="8" w:space="0" w:color="auto"/>
            </w:tcBorders>
            <w:vAlign w:val="center"/>
          </w:tcPr>
          <w:p w:rsidR="003157AD" w:rsidRDefault="006C10E4">
            <w:pPr>
              <w:rPr>
                <w:rFonts w:ascii="宋体" w:hAnsi="宋体" w:cs="宋体"/>
                <w:sz w:val="24"/>
              </w:rPr>
            </w:pPr>
            <w:r>
              <w:rPr>
                <w:rFonts w:ascii="宋体" w:hAnsi="宋体" w:hint="eastAsia"/>
                <w:szCs w:val="21"/>
              </w:rPr>
              <w:t>X射线安全检查设备</w:t>
            </w:r>
          </w:p>
        </w:tc>
        <w:tc>
          <w:tcPr>
            <w:tcW w:w="722" w:type="dxa"/>
            <w:tcBorders>
              <w:top w:val="single" w:sz="8" w:space="0" w:color="auto"/>
              <w:left w:val="single" w:sz="8" w:space="0" w:color="auto"/>
              <w:bottom w:val="single" w:sz="8" w:space="0" w:color="auto"/>
              <w:right w:val="single" w:sz="8" w:space="0" w:color="auto"/>
            </w:tcBorders>
            <w:vAlign w:val="center"/>
          </w:tcPr>
          <w:p w:rsidR="003157AD" w:rsidRDefault="006C10E4">
            <w:pPr>
              <w:rPr>
                <w:rFonts w:ascii="宋体" w:hAnsi="宋体" w:cs="宋体"/>
                <w:sz w:val="24"/>
              </w:rPr>
            </w:pPr>
            <w:r>
              <w:rPr>
                <w:rFonts w:ascii="宋体" w:hAnsi="宋体" w:cs="宋体" w:hint="eastAsia"/>
                <w:sz w:val="24"/>
              </w:rPr>
              <w:t>套</w:t>
            </w:r>
          </w:p>
        </w:tc>
        <w:tc>
          <w:tcPr>
            <w:tcW w:w="690" w:type="dxa"/>
            <w:tcBorders>
              <w:top w:val="single" w:sz="8" w:space="0" w:color="auto"/>
              <w:left w:val="single" w:sz="8" w:space="0" w:color="auto"/>
              <w:bottom w:val="single" w:sz="8" w:space="0" w:color="auto"/>
              <w:right w:val="single" w:sz="8" w:space="0" w:color="auto"/>
            </w:tcBorders>
            <w:vAlign w:val="center"/>
          </w:tcPr>
          <w:p w:rsidR="003157AD" w:rsidRDefault="006C10E4">
            <w:pPr>
              <w:rPr>
                <w:rFonts w:ascii="宋体" w:hAnsi="宋体" w:cs="宋体"/>
                <w:sz w:val="24"/>
              </w:rPr>
            </w:pPr>
            <w:r>
              <w:rPr>
                <w:rFonts w:ascii="宋体" w:hAnsi="宋体" w:hint="eastAsia"/>
                <w:szCs w:val="21"/>
              </w:rPr>
              <w:t>1</w:t>
            </w:r>
          </w:p>
        </w:tc>
        <w:tc>
          <w:tcPr>
            <w:tcW w:w="1193" w:type="dxa"/>
            <w:tcBorders>
              <w:top w:val="single" w:sz="8" w:space="0" w:color="auto"/>
              <w:left w:val="single" w:sz="8" w:space="0" w:color="auto"/>
              <w:bottom w:val="single" w:sz="8" w:space="0" w:color="auto"/>
              <w:right w:val="single" w:sz="12" w:space="0" w:color="auto"/>
            </w:tcBorders>
            <w:vAlign w:val="center"/>
          </w:tcPr>
          <w:p w:rsidR="003157AD" w:rsidRDefault="006C10E4">
            <w:pPr>
              <w:rPr>
                <w:rFonts w:ascii="宋体" w:hAnsi="宋体" w:cs="宋体"/>
                <w:sz w:val="24"/>
              </w:rPr>
            </w:pPr>
            <w:r>
              <w:rPr>
                <w:rFonts w:ascii="宋体" w:hAnsi="宋体" w:hint="eastAsia"/>
                <w:szCs w:val="21"/>
              </w:rPr>
              <w:t>2</w:t>
            </w:r>
          </w:p>
        </w:tc>
      </w:tr>
      <w:tr w:rsidR="003157AD">
        <w:trPr>
          <w:cantSplit/>
          <w:trHeight w:val="738"/>
          <w:tblHeader/>
          <w:jc w:val="center"/>
        </w:trPr>
        <w:tc>
          <w:tcPr>
            <w:tcW w:w="936" w:type="dxa"/>
            <w:vMerge/>
            <w:tcBorders>
              <w:left w:val="single" w:sz="12" w:space="0" w:color="auto"/>
              <w:right w:val="single" w:sz="8" w:space="0" w:color="auto"/>
            </w:tcBorders>
            <w:vAlign w:val="center"/>
          </w:tcPr>
          <w:p w:rsidR="003157AD" w:rsidRDefault="003157AD">
            <w:pPr>
              <w:adjustRightInd w:val="0"/>
              <w:snapToGrid w:val="0"/>
              <w:jc w:val="center"/>
              <w:rPr>
                <w:rFonts w:ascii="宋体" w:hAnsi="宋体"/>
                <w:color w:val="000000"/>
                <w:szCs w:val="21"/>
              </w:rPr>
            </w:pPr>
          </w:p>
        </w:tc>
        <w:tc>
          <w:tcPr>
            <w:tcW w:w="790"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1134" w:type="dxa"/>
            <w:vMerge/>
            <w:tcBorders>
              <w:left w:val="single" w:sz="8" w:space="0" w:color="auto"/>
              <w:right w:val="single" w:sz="8" w:space="0" w:color="auto"/>
            </w:tcBorders>
            <w:vAlign w:val="center"/>
          </w:tcPr>
          <w:p w:rsidR="003157AD" w:rsidRDefault="003157AD">
            <w:pPr>
              <w:widowControl/>
              <w:adjustRightInd w:val="0"/>
              <w:snapToGrid w:val="0"/>
              <w:jc w:val="center"/>
              <w:rPr>
                <w:rFonts w:ascii="宋体" w:hAnsi="宋体"/>
                <w:color w:val="000000"/>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3157AD" w:rsidRDefault="006C10E4">
            <w:pPr>
              <w:adjustRightInd w:val="0"/>
              <w:snapToGrid w:val="0"/>
              <w:jc w:val="center"/>
              <w:rPr>
                <w:rFonts w:ascii="宋体" w:hAnsi="宋体" w:cs="宋体"/>
                <w:sz w:val="24"/>
              </w:rPr>
            </w:pPr>
            <w:r>
              <w:rPr>
                <w:rFonts w:ascii="宋体" w:hAnsi="宋体" w:cs="宋体" w:hint="eastAsia"/>
                <w:sz w:val="24"/>
              </w:rPr>
              <w:t>3</w:t>
            </w:r>
          </w:p>
        </w:tc>
        <w:tc>
          <w:tcPr>
            <w:tcW w:w="3324" w:type="dxa"/>
            <w:tcBorders>
              <w:top w:val="single" w:sz="8" w:space="0" w:color="auto"/>
              <w:left w:val="single" w:sz="8" w:space="0" w:color="auto"/>
              <w:bottom w:val="single" w:sz="8" w:space="0" w:color="auto"/>
              <w:right w:val="single" w:sz="8" w:space="0" w:color="auto"/>
            </w:tcBorders>
            <w:vAlign w:val="center"/>
          </w:tcPr>
          <w:p w:rsidR="003157AD" w:rsidRDefault="006C10E4">
            <w:pPr>
              <w:rPr>
                <w:rFonts w:ascii="宋体" w:hAnsi="宋体"/>
                <w:szCs w:val="21"/>
              </w:rPr>
            </w:pPr>
            <w:r>
              <w:rPr>
                <w:rFonts w:ascii="宋体" w:hAnsi="宋体" w:hint="eastAsia"/>
                <w:szCs w:val="21"/>
              </w:rPr>
              <w:t>手持金属探测器</w:t>
            </w:r>
          </w:p>
        </w:tc>
        <w:tc>
          <w:tcPr>
            <w:tcW w:w="722" w:type="dxa"/>
            <w:tcBorders>
              <w:top w:val="single" w:sz="8" w:space="0" w:color="auto"/>
              <w:left w:val="single" w:sz="8" w:space="0" w:color="auto"/>
              <w:bottom w:val="single" w:sz="8" w:space="0" w:color="auto"/>
              <w:right w:val="single" w:sz="8" w:space="0" w:color="auto"/>
            </w:tcBorders>
            <w:vAlign w:val="center"/>
          </w:tcPr>
          <w:p w:rsidR="003157AD" w:rsidRDefault="006C10E4">
            <w:pPr>
              <w:rPr>
                <w:rFonts w:ascii="宋体" w:hAnsi="宋体" w:cs="宋体"/>
                <w:sz w:val="24"/>
              </w:rPr>
            </w:pPr>
            <w:r>
              <w:rPr>
                <w:rFonts w:ascii="宋体" w:hAnsi="宋体" w:cs="宋体" w:hint="eastAsia"/>
                <w:sz w:val="24"/>
              </w:rPr>
              <w:t>个</w:t>
            </w:r>
          </w:p>
        </w:tc>
        <w:tc>
          <w:tcPr>
            <w:tcW w:w="690" w:type="dxa"/>
            <w:tcBorders>
              <w:top w:val="single" w:sz="8" w:space="0" w:color="auto"/>
              <w:left w:val="single" w:sz="8" w:space="0" w:color="auto"/>
              <w:bottom w:val="single" w:sz="8" w:space="0" w:color="auto"/>
              <w:right w:val="single" w:sz="8" w:space="0" w:color="auto"/>
            </w:tcBorders>
            <w:vAlign w:val="center"/>
          </w:tcPr>
          <w:p w:rsidR="003157AD" w:rsidRDefault="006C10E4">
            <w:pPr>
              <w:rPr>
                <w:rFonts w:ascii="宋体" w:hAnsi="宋体"/>
                <w:szCs w:val="21"/>
              </w:rPr>
            </w:pPr>
            <w:r>
              <w:rPr>
                <w:rFonts w:ascii="宋体" w:hAnsi="宋体" w:hint="eastAsia"/>
                <w:szCs w:val="21"/>
              </w:rPr>
              <w:t>2</w:t>
            </w:r>
          </w:p>
        </w:tc>
        <w:tc>
          <w:tcPr>
            <w:tcW w:w="1193" w:type="dxa"/>
            <w:tcBorders>
              <w:top w:val="single" w:sz="8" w:space="0" w:color="auto"/>
              <w:left w:val="single" w:sz="8" w:space="0" w:color="auto"/>
              <w:bottom w:val="single" w:sz="8" w:space="0" w:color="auto"/>
              <w:right w:val="single" w:sz="12" w:space="0" w:color="auto"/>
            </w:tcBorders>
            <w:vAlign w:val="center"/>
          </w:tcPr>
          <w:p w:rsidR="003157AD" w:rsidRDefault="006C10E4">
            <w:pPr>
              <w:rPr>
                <w:rFonts w:ascii="宋体" w:hAnsi="宋体"/>
                <w:szCs w:val="21"/>
              </w:rPr>
            </w:pPr>
            <w:r>
              <w:rPr>
                <w:rFonts w:ascii="宋体" w:hAnsi="宋体" w:hint="eastAsia"/>
                <w:szCs w:val="21"/>
              </w:rPr>
              <w:t>0.03</w:t>
            </w:r>
          </w:p>
        </w:tc>
      </w:tr>
    </w:tbl>
    <w:p w:rsidR="003157AD" w:rsidRPr="00966DBF" w:rsidRDefault="006C10E4" w:rsidP="00966DBF">
      <w:pPr>
        <w:pStyle w:val="2"/>
        <w:spacing w:before="156" w:after="156"/>
        <w:ind w:firstLineChars="150" w:firstLine="480"/>
        <w:jc w:val="both"/>
        <w:rPr>
          <w:rFonts w:ascii="楷体" w:eastAsia="楷体" w:hAnsi="楷体"/>
          <w:bCs w:val="0"/>
        </w:rPr>
      </w:pPr>
      <w:bookmarkStart w:id="9" w:name="_Toc410676678"/>
      <w:bookmarkStart w:id="10" w:name="_Toc413578692"/>
      <w:r w:rsidRPr="00966DBF">
        <w:rPr>
          <w:rFonts w:ascii="楷体" w:eastAsia="楷体" w:hAnsi="楷体" w:hint="eastAsia"/>
          <w:bCs w:val="0"/>
        </w:rPr>
        <w:t>（二） 校外实践教学基地要求</w:t>
      </w:r>
      <w:bookmarkEnd w:id="9"/>
      <w:bookmarkEnd w:id="10"/>
    </w:p>
    <w:p w:rsidR="003157AD" w:rsidRDefault="006C10E4">
      <w:pPr>
        <w:widowControl/>
        <w:snapToGrid w:val="0"/>
        <w:spacing w:line="360" w:lineRule="auto"/>
        <w:ind w:firstLineChars="200" w:firstLine="640"/>
        <w:jc w:val="left"/>
        <w:rPr>
          <w:rFonts w:ascii="仿宋" w:eastAsia="仿宋" w:hAnsi="仿宋" w:cs="仿宋"/>
          <w:color w:val="000000"/>
          <w:sz w:val="32"/>
          <w:szCs w:val="32"/>
        </w:rPr>
      </w:pPr>
      <w:r>
        <w:rPr>
          <w:rFonts w:ascii="仿宋" w:eastAsia="仿宋" w:hAnsi="仿宋" w:cs="仿宋" w:hint="eastAsia"/>
          <w:sz w:val="32"/>
          <w:szCs w:val="32"/>
        </w:rPr>
        <w:t>依据人才培养需要，创新校外实训基地建设与运行模式。根据行业背景和区域经济特色，加大与知名单位的合作，并</w:t>
      </w:r>
      <w:r>
        <w:rPr>
          <w:rFonts w:ascii="仿宋" w:eastAsia="仿宋" w:hAnsi="仿宋" w:cs="仿宋" w:hint="eastAsia"/>
          <w:color w:val="000000"/>
          <w:sz w:val="32"/>
          <w:szCs w:val="32"/>
        </w:rPr>
        <w:t>建立长期稳定的教、学、产、研合作关系。</w:t>
      </w:r>
    </w:p>
    <w:p w:rsidR="003157AD" w:rsidRDefault="006C10E4">
      <w:pPr>
        <w:widowControl/>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（1）校外实践基地建设与培养目标紧密结合，以教学、实训、实习要求为依据，主要与企业开展合作。</w:t>
      </w:r>
    </w:p>
    <w:p w:rsidR="003157AD" w:rsidRDefault="006C10E4">
      <w:pPr>
        <w:widowControl/>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（2）按照校企共建的原则，采取校企自筹、学校与企事业单位或行业联合等多渠道筹集经费，走共同建设、发展之路。</w:t>
      </w:r>
    </w:p>
    <w:p w:rsidR="003157AD" w:rsidRDefault="006C10E4">
      <w:pPr>
        <w:widowControl/>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（3）考虑经费承受能力及学生实训实习质量，尽可能就地就近选定专业对口、业务量较大的企事业作为学校的校外实训实习基地。</w:t>
      </w:r>
    </w:p>
    <w:p w:rsidR="00966DBF" w:rsidRDefault="006C10E4" w:rsidP="00966DBF">
      <w:pPr>
        <w:widowControl/>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（4）加大对兼职实训、实习指导教师的选用与培训力度，使他们了解专业教学要求，积极参与教学改革。</w:t>
      </w:r>
      <w:bookmarkStart w:id="11" w:name="_Toc413578693"/>
      <w:bookmarkStart w:id="12" w:name="_Toc410676679"/>
    </w:p>
    <w:p w:rsidR="003157AD" w:rsidRPr="00966DBF" w:rsidRDefault="006C10E4" w:rsidP="00966DBF">
      <w:pPr>
        <w:widowControl/>
        <w:snapToGrid w:val="0"/>
        <w:spacing w:line="360" w:lineRule="auto"/>
        <w:ind w:firstLineChars="200" w:firstLine="640"/>
        <w:jc w:val="left"/>
        <w:rPr>
          <w:rFonts w:ascii="仿宋" w:eastAsia="仿宋" w:hAnsi="仿宋" w:cs="仿宋"/>
          <w:sz w:val="32"/>
          <w:szCs w:val="32"/>
        </w:rPr>
      </w:pPr>
      <w:r w:rsidRPr="00966DBF">
        <w:rPr>
          <w:rFonts w:ascii="楷体" w:eastAsia="楷体" w:hAnsi="楷体" w:hint="eastAsia"/>
          <w:bCs/>
          <w:sz w:val="32"/>
          <w:szCs w:val="32"/>
        </w:rPr>
        <w:t>（三）实践教学条件建设规划</w:t>
      </w:r>
      <w:bookmarkEnd w:id="11"/>
      <w:bookmarkEnd w:id="12"/>
    </w:p>
    <w:p w:rsidR="003157AD" w:rsidRDefault="006C10E4">
      <w:pPr>
        <w:widowControl/>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在现有基础上，根据试点专业培养目标的要求，加大投入，更新设备和教学实训软件，完善实训室功能。</w:t>
      </w:r>
    </w:p>
    <w:p w:rsidR="003157AD" w:rsidRDefault="006C10E4">
      <w:pPr>
        <w:widowControl/>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（1）强化校内实训室建设；</w:t>
      </w:r>
    </w:p>
    <w:p w:rsidR="003157AD" w:rsidRDefault="006C10E4">
      <w:pPr>
        <w:widowControl/>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（2）通过校企合作做大、做强校内实训基地；</w:t>
      </w:r>
    </w:p>
    <w:p w:rsidR="00966DBF" w:rsidRDefault="006C10E4" w:rsidP="00966DBF">
      <w:pPr>
        <w:widowControl/>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（3）密切校企合作关系，丰富学生实训、实习订单</w:t>
      </w:r>
      <w:bookmarkStart w:id="13" w:name="_Toc413578694"/>
    </w:p>
    <w:p w:rsidR="003157AD" w:rsidRPr="00966DBF" w:rsidRDefault="006C10E4" w:rsidP="00966DBF">
      <w:pPr>
        <w:widowControl/>
        <w:snapToGrid w:val="0"/>
        <w:spacing w:line="360" w:lineRule="auto"/>
        <w:ind w:firstLineChars="200" w:firstLine="640"/>
        <w:jc w:val="left"/>
        <w:rPr>
          <w:rFonts w:ascii="黑体" w:eastAsia="黑体" w:hAnsi="黑体" w:cs="仿宋"/>
          <w:sz w:val="32"/>
          <w:szCs w:val="32"/>
        </w:rPr>
      </w:pPr>
      <w:r w:rsidRPr="00966DBF">
        <w:rPr>
          <w:rFonts w:ascii="黑体" w:eastAsia="黑体" w:hAnsi="黑体" w:hint="eastAsia"/>
          <w:kern w:val="0"/>
          <w:sz w:val="32"/>
          <w:szCs w:val="32"/>
        </w:rPr>
        <w:t>五、贯通培养方案与原中职、高职人才培养方案的比较报告</w:t>
      </w:r>
      <w:bookmarkEnd w:id="13"/>
    </w:p>
    <w:p w:rsidR="003157AD" w:rsidRDefault="006C10E4">
      <w:pPr>
        <w:widowControl/>
        <w:snapToGrid w:val="0"/>
        <w:spacing w:line="360" w:lineRule="auto"/>
        <w:ind w:firstLineChars="200" w:firstLine="640"/>
        <w:jc w:val="left"/>
        <w:rPr>
          <w:rFonts w:ascii="宋体" w:hAnsi="宋体"/>
          <w:sz w:val="28"/>
          <w:szCs w:val="28"/>
        </w:rPr>
      </w:pPr>
      <w:r>
        <w:rPr>
          <w:rFonts w:ascii="仿宋" w:eastAsia="仿宋" w:hAnsi="仿宋" w:cs="仿宋" w:hint="eastAsia"/>
          <w:sz w:val="32"/>
          <w:szCs w:val="32"/>
        </w:rPr>
        <w:t>为了更好的完成五年一贯制空中乘务专业人才培养工作，根据山东省教育厅相关文件精神，培养方案比较报告如下：</w:t>
      </w:r>
    </w:p>
    <w:p w:rsidR="003157AD" w:rsidRPr="00966DBF" w:rsidRDefault="006C10E4">
      <w:pPr>
        <w:widowControl/>
        <w:snapToGrid w:val="0"/>
        <w:spacing w:line="360" w:lineRule="auto"/>
        <w:ind w:firstLineChars="200" w:firstLine="640"/>
        <w:jc w:val="left"/>
        <w:rPr>
          <w:rFonts w:ascii="楷体" w:eastAsia="楷体" w:hAnsi="楷体"/>
          <w:b/>
          <w:sz w:val="28"/>
          <w:szCs w:val="28"/>
        </w:rPr>
      </w:pPr>
      <w:r w:rsidRPr="00966DBF">
        <w:rPr>
          <w:rFonts w:ascii="楷体" w:eastAsia="楷体" w:hAnsi="楷体" w:hint="eastAsia"/>
          <w:sz w:val="32"/>
          <w:szCs w:val="32"/>
        </w:rPr>
        <w:t xml:space="preserve">（一）人才培养目标对比分析 </w:t>
      </w:r>
    </w:p>
    <w:p w:rsidR="003157AD" w:rsidRDefault="006C10E4">
      <w:pPr>
        <w:widowControl/>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本专业主要面向全国各大航空公司、机场及相关企事业单位，掌握空中乘务专业知识，具备乘务员服务能力及实践创新能力，具有良好职业道德和职业生涯发展基础，富有创新精神，能在现代服务行业中为旅客提供优质、高效的服务工作的德、智、体、美等方面全面发展的高素质技术技能型人才。</w:t>
      </w:r>
    </w:p>
    <w:p w:rsidR="003157AD" w:rsidRDefault="00341830">
      <w:pPr>
        <w:widowControl/>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“三二连读”</w:t>
      </w:r>
      <w:r w:rsidR="006C10E4">
        <w:rPr>
          <w:rFonts w:ascii="仿宋" w:eastAsia="仿宋" w:hAnsi="仿宋" w:cs="仿宋" w:hint="eastAsia"/>
          <w:sz w:val="32"/>
          <w:szCs w:val="32"/>
        </w:rPr>
        <w:t>培养更强调人才培养的连贯性和整体性，培养高素质技术技能型人才，提供的是宽口径、厚基础、重技能的培养目标。</w:t>
      </w:r>
    </w:p>
    <w:p w:rsidR="003157AD" w:rsidRPr="00966DBF" w:rsidRDefault="006C10E4">
      <w:pPr>
        <w:widowControl/>
        <w:snapToGrid w:val="0"/>
        <w:spacing w:line="360" w:lineRule="auto"/>
        <w:ind w:firstLineChars="200" w:firstLine="640"/>
        <w:jc w:val="left"/>
        <w:rPr>
          <w:rFonts w:ascii="楷体" w:eastAsia="楷体" w:hAnsi="楷体"/>
          <w:sz w:val="32"/>
          <w:szCs w:val="32"/>
        </w:rPr>
      </w:pPr>
      <w:r w:rsidRPr="00966DBF">
        <w:rPr>
          <w:rFonts w:ascii="楷体" w:eastAsia="楷体" w:hAnsi="楷体" w:hint="eastAsia"/>
          <w:sz w:val="32"/>
          <w:szCs w:val="32"/>
        </w:rPr>
        <w:t>（二）课程体系及教学内容</w:t>
      </w:r>
    </w:p>
    <w:p w:rsidR="003157AD" w:rsidRPr="00966DBF" w:rsidRDefault="006C10E4" w:rsidP="00966DBF">
      <w:pPr>
        <w:widowControl/>
        <w:snapToGrid w:val="0"/>
        <w:spacing w:line="360" w:lineRule="auto"/>
        <w:ind w:firstLineChars="200" w:firstLine="643"/>
        <w:jc w:val="left"/>
        <w:rPr>
          <w:rFonts w:ascii="仿宋" w:eastAsia="仿宋" w:hAnsi="仿宋" w:cs="仿宋"/>
          <w:b/>
          <w:sz w:val="32"/>
          <w:szCs w:val="32"/>
        </w:rPr>
      </w:pPr>
      <w:r w:rsidRPr="00966DBF">
        <w:rPr>
          <w:rFonts w:ascii="仿宋" w:eastAsia="仿宋" w:hAnsi="仿宋" w:cs="仿宋" w:hint="eastAsia"/>
          <w:b/>
          <w:sz w:val="32"/>
          <w:szCs w:val="32"/>
        </w:rPr>
        <w:t>1.公共基础课程体系</w:t>
      </w:r>
    </w:p>
    <w:p w:rsidR="003157AD" w:rsidRDefault="006C10E4">
      <w:pPr>
        <w:widowControl/>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原中职的语文、英语等公共基础课程难度相对较低，这对将来从事航空服务的学生来说是一个严重缺陷，航空服务工作要求从业者具有宽泛的知识面和良好的文学修养，五年一贯制培养适当加强了的语文、英语等公共基础课程的教学，并将学时控制在适当的比例。</w:t>
      </w:r>
    </w:p>
    <w:p w:rsidR="003157AD" w:rsidRPr="00966DBF" w:rsidRDefault="006C10E4" w:rsidP="00966DBF">
      <w:pPr>
        <w:widowControl/>
        <w:snapToGrid w:val="0"/>
        <w:spacing w:line="360" w:lineRule="auto"/>
        <w:ind w:firstLineChars="200" w:firstLine="643"/>
        <w:jc w:val="left"/>
        <w:rPr>
          <w:rFonts w:ascii="仿宋" w:eastAsia="仿宋" w:hAnsi="仿宋" w:cs="仿宋"/>
          <w:b/>
          <w:sz w:val="32"/>
          <w:szCs w:val="32"/>
        </w:rPr>
      </w:pPr>
      <w:r w:rsidRPr="00966DBF">
        <w:rPr>
          <w:rFonts w:ascii="仿宋" w:eastAsia="仿宋" w:hAnsi="仿宋" w:cs="仿宋" w:hint="eastAsia"/>
          <w:b/>
          <w:sz w:val="32"/>
          <w:szCs w:val="32"/>
        </w:rPr>
        <w:t>2.专业技能课程体系</w:t>
      </w:r>
    </w:p>
    <w:p w:rsidR="003157AD" w:rsidRDefault="00966DBF">
      <w:pPr>
        <w:widowControl/>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“三二连读”</w:t>
      </w:r>
      <w:r w:rsidR="006C10E4">
        <w:rPr>
          <w:rFonts w:ascii="仿宋" w:eastAsia="仿宋" w:hAnsi="仿宋" w:cs="仿宋" w:hint="eastAsia"/>
          <w:sz w:val="32"/>
          <w:szCs w:val="32"/>
        </w:rPr>
        <w:t>的专业基础课有充分的时间培养学生的专业基础，学生必须有一定的民航知识基础才能实现为旅客提供优质、高效的服务的培养目标，因此在专业基础课程加大学生形体、礼仪基础课程的教学，同时为了兼顾学生必须具备的知识技能，配合开设了民航概论、民航客舱设备常识、</w:t>
      </w:r>
      <w:r w:rsidR="006C10E4">
        <w:rPr>
          <w:rFonts w:ascii="仿宋" w:eastAsia="仿宋" w:hAnsi="仿宋" w:cs="仿宋" w:hint="eastAsia"/>
          <w:sz w:val="32"/>
          <w:szCs w:val="32"/>
        </w:rPr>
        <w:lastRenderedPageBreak/>
        <w:t>化妆技巧与形象塑造等，注重学生基本知识和基本能力的培养。</w:t>
      </w:r>
    </w:p>
    <w:p w:rsidR="003157AD" w:rsidRDefault="00341830">
      <w:pPr>
        <w:widowControl/>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专业技能课首先是为了</w:t>
      </w:r>
      <w:r w:rsidR="006C10E4">
        <w:rPr>
          <w:rFonts w:ascii="仿宋" w:eastAsia="仿宋" w:hAnsi="仿宋" w:cs="仿宋" w:hint="eastAsia"/>
          <w:sz w:val="32"/>
          <w:szCs w:val="32"/>
        </w:rPr>
        <w:t>实现宽口径的人才培养方案，为学生提供理论与实践相结合的课程体系，课程设置比原中职和高职的课程更宽泛，更具针对性和连贯性，多门课程连续开设多个学期，每个学期的学习目标不同，不仅避免了过去高职、中职衔接课程重复学习的弊端，同时也提高了学习的深度和广度。</w:t>
      </w:r>
    </w:p>
    <w:p w:rsidR="00966DBF" w:rsidRPr="00966DBF" w:rsidRDefault="006C10E4" w:rsidP="009E4BE4">
      <w:pPr>
        <w:pStyle w:val="ad"/>
        <w:widowControl/>
        <w:numPr>
          <w:ilvl w:val="0"/>
          <w:numId w:val="68"/>
        </w:numPr>
        <w:snapToGrid w:val="0"/>
        <w:spacing w:line="360" w:lineRule="auto"/>
        <w:ind w:firstLineChars="0"/>
        <w:jc w:val="left"/>
        <w:rPr>
          <w:rFonts w:ascii="仿宋" w:eastAsia="仿宋" w:hAnsi="仿宋" w:cs="仿宋"/>
          <w:sz w:val="32"/>
          <w:szCs w:val="32"/>
        </w:rPr>
      </w:pPr>
      <w:r w:rsidRPr="00966DBF">
        <w:rPr>
          <w:rFonts w:ascii="仿宋" w:eastAsia="仿宋" w:hAnsi="仿宋" w:cs="仿宋" w:hint="eastAsia"/>
          <w:b/>
          <w:sz w:val="32"/>
          <w:szCs w:val="32"/>
        </w:rPr>
        <w:t>结合就业，以实现学生兴趣选择和特长培养为目的，增加选修课程</w:t>
      </w:r>
    </w:p>
    <w:p w:rsidR="003157AD" w:rsidRPr="00966DBF" w:rsidRDefault="006C10E4" w:rsidP="00966DBF">
      <w:pPr>
        <w:widowControl/>
        <w:snapToGrid w:val="0"/>
        <w:spacing w:line="360" w:lineRule="auto"/>
        <w:ind w:firstLineChars="200" w:firstLine="640"/>
        <w:jc w:val="left"/>
        <w:rPr>
          <w:rFonts w:ascii="仿宋" w:eastAsia="仿宋" w:hAnsi="仿宋" w:cs="仿宋"/>
          <w:sz w:val="32"/>
          <w:szCs w:val="32"/>
        </w:rPr>
      </w:pPr>
      <w:r w:rsidRPr="00966DBF">
        <w:rPr>
          <w:rFonts w:ascii="仿宋" w:eastAsia="仿宋" w:hAnsi="仿宋" w:cs="仿宋" w:hint="eastAsia"/>
          <w:sz w:val="32"/>
          <w:szCs w:val="32"/>
        </w:rPr>
        <w:t>选修课程分为公共选修课和专业选修课，学生不仅可以在就自己的兴趣和特长进行选择，同时将此类课程计入学分，为学分制培养提供一定的灵活性。更重要的是，在专业选修课里面增加了网站建设等实用性较强较新的课程，为拓宽学生就业面打好专业基础。</w:t>
      </w:r>
    </w:p>
    <w:p w:rsidR="003157AD" w:rsidRPr="00966DBF" w:rsidRDefault="006C10E4">
      <w:pPr>
        <w:widowControl/>
        <w:snapToGrid w:val="0"/>
        <w:spacing w:line="360" w:lineRule="auto"/>
        <w:ind w:firstLineChars="200" w:firstLine="640"/>
        <w:jc w:val="left"/>
        <w:rPr>
          <w:rFonts w:ascii="楷体" w:eastAsia="楷体" w:hAnsi="楷体"/>
          <w:sz w:val="32"/>
          <w:szCs w:val="32"/>
        </w:rPr>
      </w:pPr>
      <w:r w:rsidRPr="00966DBF">
        <w:rPr>
          <w:rFonts w:ascii="楷体" w:eastAsia="楷体" w:hAnsi="楷体" w:hint="eastAsia"/>
          <w:sz w:val="32"/>
          <w:szCs w:val="32"/>
        </w:rPr>
        <w:t>（三）师资配备标准</w:t>
      </w:r>
    </w:p>
    <w:p w:rsidR="003157AD" w:rsidRDefault="006C10E4">
      <w:pPr>
        <w:widowControl/>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鉴于</w:t>
      </w:r>
      <w:r w:rsidR="00341830">
        <w:rPr>
          <w:rFonts w:ascii="仿宋" w:eastAsia="仿宋" w:hAnsi="仿宋" w:cs="仿宋" w:hint="eastAsia"/>
          <w:sz w:val="32"/>
          <w:szCs w:val="32"/>
        </w:rPr>
        <w:t>“三二连读”</w:t>
      </w:r>
      <w:r>
        <w:rPr>
          <w:rFonts w:ascii="仿宋" w:eastAsia="仿宋" w:hAnsi="仿宋" w:cs="仿宋" w:hint="eastAsia"/>
          <w:sz w:val="32"/>
          <w:szCs w:val="32"/>
        </w:rPr>
        <w:t>培养的特点，为了给学生打下扎实的文化基础、专业基础、专业理论的底子，在教师安排上优先安排年富力强、学历层次高、专业职称高、教学经验丰富的教师授课。根据专业培养目标的要求，重点建设高级技能型师资队伍，构建理论与实践并重的“双师型”师资队伍；兼</w:t>
      </w:r>
      <w:r>
        <w:rPr>
          <w:rFonts w:ascii="仿宋" w:eastAsia="仿宋" w:hAnsi="仿宋" w:cs="仿宋" w:hint="eastAsia"/>
          <w:sz w:val="32"/>
          <w:szCs w:val="32"/>
        </w:rPr>
        <w:lastRenderedPageBreak/>
        <w:t>职专业教师应具有3年以上航空服务相关岗位工作经验，并具备相应行业职业资格证书。</w:t>
      </w:r>
    </w:p>
    <w:p w:rsidR="003157AD" w:rsidRPr="00966DBF" w:rsidRDefault="006C10E4">
      <w:pPr>
        <w:widowControl/>
        <w:snapToGrid w:val="0"/>
        <w:spacing w:line="360" w:lineRule="auto"/>
        <w:ind w:firstLineChars="200" w:firstLine="640"/>
        <w:jc w:val="left"/>
        <w:rPr>
          <w:rFonts w:ascii="楷体" w:eastAsia="楷体" w:hAnsi="楷体"/>
          <w:sz w:val="32"/>
          <w:szCs w:val="32"/>
        </w:rPr>
      </w:pPr>
      <w:r w:rsidRPr="00966DBF">
        <w:rPr>
          <w:rFonts w:ascii="楷体" w:eastAsia="楷体" w:hAnsi="楷体" w:hint="eastAsia"/>
          <w:sz w:val="32"/>
          <w:szCs w:val="32"/>
        </w:rPr>
        <w:t>（四）实验实训室及设备配备标准的比较</w:t>
      </w:r>
    </w:p>
    <w:p w:rsidR="003157AD" w:rsidRDefault="006C10E4">
      <w:pPr>
        <w:widowControl/>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根据新的培养要求，前两年突出民航服务礼仪的培养，后三年突出专业技术能力培养，为此加大实训室建设，不断提升航空实训基地的配置，完善模拟机舱、安全检查实训室实训设备。</w:t>
      </w:r>
    </w:p>
    <w:p w:rsidR="003157AD" w:rsidRDefault="006C10E4">
      <w:pPr>
        <w:widowControl/>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对校外实习基地提出了更高要求，进一步明确了校外实训基地实训项目、内容、时间，考虑经费承受能力及学生实训实习质量，尽可能就地就近选定专业对口、设备先进、实力雄厚、管理水平高的企事业单位作为学校的校外实训实习基地；对校外实训基地提出走共同建设、共同发展的道路。</w:t>
      </w:r>
    </w:p>
    <w:p w:rsidR="003054D4" w:rsidRDefault="003054D4">
      <w:pPr>
        <w:widowControl/>
        <w:snapToGrid w:val="0"/>
        <w:spacing w:line="360" w:lineRule="auto"/>
        <w:ind w:firstLineChars="200" w:firstLine="640"/>
        <w:jc w:val="left"/>
        <w:rPr>
          <w:rFonts w:ascii="仿宋" w:eastAsia="仿宋" w:hAnsi="仿宋" w:cs="仿宋"/>
          <w:sz w:val="32"/>
          <w:szCs w:val="32"/>
        </w:rPr>
      </w:pPr>
    </w:p>
    <w:p w:rsidR="003054D4" w:rsidRDefault="003054D4">
      <w:pPr>
        <w:widowControl/>
        <w:snapToGrid w:val="0"/>
        <w:spacing w:line="360" w:lineRule="auto"/>
        <w:ind w:firstLineChars="200" w:firstLine="640"/>
        <w:jc w:val="left"/>
        <w:rPr>
          <w:rFonts w:ascii="仿宋" w:eastAsia="仿宋" w:hAnsi="仿宋" w:cs="仿宋"/>
          <w:sz w:val="32"/>
          <w:szCs w:val="32"/>
        </w:rPr>
      </w:pPr>
    </w:p>
    <w:p w:rsidR="003054D4" w:rsidRDefault="003054D4">
      <w:pPr>
        <w:widowControl/>
        <w:snapToGrid w:val="0"/>
        <w:spacing w:line="360" w:lineRule="auto"/>
        <w:ind w:firstLineChars="200" w:firstLine="640"/>
        <w:jc w:val="left"/>
        <w:rPr>
          <w:rFonts w:ascii="仿宋" w:eastAsia="仿宋" w:hAnsi="仿宋" w:cs="仿宋"/>
          <w:sz w:val="32"/>
          <w:szCs w:val="32"/>
        </w:rPr>
      </w:pPr>
    </w:p>
    <w:p w:rsidR="003054D4" w:rsidRDefault="003054D4" w:rsidP="003054D4">
      <w:pPr>
        <w:widowControl/>
        <w:snapToGrid w:val="0"/>
        <w:spacing w:line="360" w:lineRule="auto"/>
        <w:ind w:firstLineChars="1200" w:firstLine="3840"/>
        <w:jc w:val="left"/>
        <w:rPr>
          <w:rFonts w:ascii="仿宋" w:eastAsia="仿宋" w:hAnsi="仿宋" w:cs="仿宋"/>
          <w:sz w:val="32"/>
          <w:szCs w:val="32"/>
        </w:rPr>
      </w:pPr>
      <w:r>
        <w:rPr>
          <w:rFonts w:ascii="仿宋" w:eastAsia="仿宋" w:hAnsi="仿宋" w:cs="仿宋" w:hint="eastAsia"/>
          <w:sz w:val="32"/>
          <w:szCs w:val="32"/>
        </w:rPr>
        <w:t>威海市海诚商业学校</w:t>
      </w:r>
    </w:p>
    <w:p w:rsidR="003054D4" w:rsidRDefault="003054D4" w:rsidP="003054D4">
      <w:pPr>
        <w:widowControl/>
        <w:snapToGrid w:val="0"/>
        <w:spacing w:line="360" w:lineRule="auto"/>
        <w:ind w:firstLineChars="1350" w:firstLine="4320"/>
        <w:jc w:val="left"/>
        <w:rPr>
          <w:rFonts w:ascii="仿宋" w:eastAsia="仿宋" w:hAnsi="仿宋" w:cs="仿宋"/>
          <w:sz w:val="32"/>
          <w:szCs w:val="32"/>
        </w:rPr>
      </w:pPr>
      <w:r>
        <w:rPr>
          <w:rFonts w:ascii="仿宋" w:eastAsia="仿宋" w:hAnsi="仿宋" w:cs="仿宋" w:hint="eastAsia"/>
          <w:sz w:val="32"/>
          <w:szCs w:val="32"/>
        </w:rPr>
        <w:t>2023年12月</w:t>
      </w:r>
    </w:p>
    <w:p w:rsidR="003157AD" w:rsidRDefault="003157AD">
      <w:pPr>
        <w:tabs>
          <w:tab w:val="left" w:pos="1244"/>
        </w:tabs>
        <w:jc w:val="left"/>
      </w:pPr>
    </w:p>
    <w:sectPr w:rsidR="003157AD" w:rsidSect="003157AD">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68C" w:rsidRDefault="00F2668C" w:rsidP="003157AD">
      <w:r>
        <w:separator/>
      </w:r>
    </w:p>
  </w:endnote>
  <w:endnote w:type="continuationSeparator" w:id="1">
    <w:p w:rsidR="00F2668C" w:rsidRDefault="00F2668C" w:rsidP="003157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宋体"/>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汉仪中黑简">
    <w:altName w:val="黑体"/>
    <w:charset w:val="86"/>
    <w:family w:val="modern"/>
    <w:pitch w:val="default"/>
    <w:sig w:usb0="00000000" w:usb1="00000000" w:usb2="00000012"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KaiTi_GB2312">
    <w:altName w:val="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汉仪书宋一简">
    <w:altName w:val="微软雅黑"/>
    <w:charset w:val="86"/>
    <w:family w:val="modern"/>
    <w:pitch w:val="default"/>
    <w:sig w:usb0="00000000" w:usb1="00000000" w:usb2="00000012" w:usb3="00000000" w:csb0="00040000" w:csb1="00000000"/>
  </w:font>
  <w:font w:name="楷体">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96D" w:rsidRDefault="00A23721">
    <w:pPr>
      <w:pStyle w:val="a6"/>
    </w:pPr>
    <w:r>
      <w:pict>
        <v:shapetype id="_x0000_t202" coordsize="21600,21600" o:spt="202" path="m,l,21600r21600,l21600,xe">
          <v:stroke joinstyle="miter"/>
          <v:path gradientshapeok="t" o:connecttype="rect"/>
        </v:shapetype>
        <v:shape id="_x0000_s2049" type="#_x0000_t202" style="position:absolute;margin-left:300.8pt;margin-top:0;width:2in;height:2in;z-index:251659264;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EE396D" w:rsidRDefault="00A23721">
                <w:pPr>
                  <w:pStyle w:val="a6"/>
                  <w:rPr>
                    <w:rFonts w:eastAsia="宋体"/>
                  </w:rPr>
                </w:pPr>
                <w:r>
                  <w:fldChar w:fldCharType="begin"/>
                </w:r>
                <w:r w:rsidR="00C741B8">
                  <w:instrText xml:space="preserve"> PAGE  \* MERGEFORMAT </w:instrText>
                </w:r>
                <w:r>
                  <w:fldChar w:fldCharType="separate"/>
                </w:r>
                <w:r w:rsidR="00C538CA">
                  <w:rPr>
                    <w:noProof/>
                  </w:rPr>
                  <w:t>- 1 -</w:t>
                </w:r>
                <w:r>
                  <w:rPr>
                    <w:noProof/>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68C" w:rsidRDefault="00F2668C" w:rsidP="003157AD">
      <w:r>
        <w:separator/>
      </w:r>
    </w:p>
  </w:footnote>
  <w:footnote w:type="continuationSeparator" w:id="1">
    <w:p w:rsidR="00F2668C" w:rsidRDefault="00F2668C" w:rsidP="003157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B579E"/>
    <w:multiLevelType w:val="hybridMultilevel"/>
    <w:tmpl w:val="F9B05B70"/>
    <w:lvl w:ilvl="0" w:tplc="0BD0683A">
      <w:start w:val="2"/>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D7E5852"/>
    <w:multiLevelType w:val="hybridMultilevel"/>
    <w:tmpl w:val="F3D4CD54"/>
    <w:lvl w:ilvl="0" w:tplc="73ACF0F8">
      <w:start w:val="2"/>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59DF3DBA"/>
    <w:multiLevelType w:val="singleLevel"/>
    <w:tmpl w:val="59DF3DBA"/>
    <w:lvl w:ilvl="0">
      <w:start w:val="1"/>
      <w:numFmt w:val="decimal"/>
      <w:suff w:val="nothing"/>
      <w:lvlText w:val="%1．"/>
      <w:lvlJc w:val="left"/>
    </w:lvl>
  </w:abstractNum>
  <w:abstractNum w:abstractNumId="3">
    <w:nsid w:val="59E5C7D5"/>
    <w:multiLevelType w:val="singleLevel"/>
    <w:tmpl w:val="59E5C7D5"/>
    <w:lvl w:ilvl="0">
      <w:start w:val="1"/>
      <w:numFmt w:val="decimal"/>
      <w:suff w:val="nothing"/>
      <w:lvlText w:val="%1."/>
      <w:lvlJc w:val="left"/>
    </w:lvl>
  </w:abstractNum>
  <w:abstractNum w:abstractNumId="4">
    <w:nsid w:val="59E5C80B"/>
    <w:multiLevelType w:val="singleLevel"/>
    <w:tmpl w:val="59E5C80B"/>
    <w:lvl w:ilvl="0">
      <w:start w:val="1"/>
      <w:numFmt w:val="decimal"/>
      <w:suff w:val="nothing"/>
      <w:lvlText w:val="%1."/>
      <w:lvlJc w:val="left"/>
    </w:lvl>
  </w:abstractNum>
  <w:abstractNum w:abstractNumId="5">
    <w:nsid w:val="59E6C1BD"/>
    <w:multiLevelType w:val="singleLevel"/>
    <w:tmpl w:val="59E6C1BD"/>
    <w:lvl w:ilvl="0">
      <w:start w:val="1"/>
      <w:numFmt w:val="decimal"/>
      <w:suff w:val="nothing"/>
      <w:lvlText w:val="%1."/>
      <w:lvlJc w:val="left"/>
    </w:lvl>
  </w:abstractNum>
  <w:abstractNum w:abstractNumId="6">
    <w:nsid w:val="59E6C1E7"/>
    <w:multiLevelType w:val="singleLevel"/>
    <w:tmpl w:val="59E6C1E7"/>
    <w:lvl w:ilvl="0">
      <w:start w:val="1"/>
      <w:numFmt w:val="decimal"/>
      <w:suff w:val="nothing"/>
      <w:lvlText w:val="%1."/>
      <w:lvlJc w:val="left"/>
    </w:lvl>
  </w:abstractNum>
  <w:abstractNum w:abstractNumId="7">
    <w:nsid w:val="59E6C6BB"/>
    <w:multiLevelType w:val="singleLevel"/>
    <w:tmpl w:val="59E6C6BB"/>
    <w:lvl w:ilvl="0">
      <w:start w:val="1"/>
      <w:numFmt w:val="decimal"/>
      <w:suff w:val="nothing"/>
      <w:lvlText w:val="%1."/>
      <w:lvlJc w:val="left"/>
    </w:lvl>
  </w:abstractNum>
  <w:abstractNum w:abstractNumId="8">
    <w:nsid w:val="59E6C6EF"/>
    <w:multiLevelType w:val="singleLevel"/>
    <w:tmpl w:val="59E6C6EF"/>
    <w:lvl w:ilvl="0">
      <w:start w:val="1"/>
      <w:numFmt w:val="decimal"/>
      <w:suff w:val="nothing"/>
      <w:lvlText w:val="%1."/>
      <w:lvlJc w:val="left"/>
    </w:lvl>
  </w:abstractNum>
  <w:abstractNum w:abstractNumId="9">
    <w:nsid w:val="59E6C715"/>
    <w:multiLevelType w:val="singleLevel"/>
    <w:tmpl w:val="59E6C715"/>
    <w:lvl w:ilvl="0">
      <w:start w:val="1"/>
      <w:numFmt w:val="decimal"/>
      <w:suff w:val="nothing"/>
      <w:lvlText w:val="%1."/>
      <w:lvlJc w:val="left"/>
    </w:lvl>
  </w:abstractNum>
  <w:abstractNum w:abstractNumId="10">
    <w:nsid w:val="59E6C923"/>
    <w:multiLevelType w:val="singleLevel"/>
    <w:tmpl w:val="59E6C923"/>
    <w:lvl w:ilvl="0">
      <w:start w:val="1"/>
      <w:numFmt w:val="decimal"/>
      <w:suff w:val="nothing"/>
      <w:lvlText w:val="%1."/>
      <w:lvlJc w:val="left"/>
    </w:lvl>
  </w:abstractNum>
  <w:abstractNum w:abstractNumId="11">
    <w:nsid w:val="59E6C997"/>
    <w:multiLevelType w:val="singleLevel"/>
    <w:tmpl w:val="59E6C997"/>
    <w:lvl w:ilvl="0">
      <w:start w:val="1"/>
      <w:numFmt w:val="decimal"/>
      <w:suff w:val="nothing"/>
      <w:lvlText w:val="%1."/>
      <w:lvlJc w:val="left"/>
    </w:lvl>
  </w:abstractNum>
  <w:abstractNum w:abstractNumId="12">
    <w:nsid w:val="59E6C9CC"/>
    <w:multiLevelType w:val="singleLevel"/>
    <w:tmpl w:val="59E6C9CC"/>
    <w:lvl w:ilvl="0">
      <w:start w:val="1"/>
      <w:numFmt w:val="decimal"/>
      <w:suff w:val="nothing"/>
      <w:lvlText w:val="%1."/>
      <w:lvlJc w:val="left"/>
    </w:lvl>
  </w:abstractNum>
  <w:abstractNum w:abstractNumId="13">
    <w:nsid w:val="59E6C9EF"/>
    <w:multiLevelType w:val="singleLevel"/>
    <w:tmpl w:val="59E6C9EF"/>
    <w:lvl w:ilvl="0">
      <w:start w:val="1"/>
      <w:numFmt w:val="decimal"/>
      <w:suff w:val="nothing"/>
      <w:lvlText w:val="%1."/>
      <w:lvlJc w:val="left"/>
    </w:lvl>
  </w:abstractNum>
  <w:abstractNum w:abstractNumId="14">
    <w:nsid w:val="59E6CA21"/>
    <w:multiLevelType w:val="singleLevel"/>
    <w:tmpl w:val="59E6CA21"/>
    <w:lvl w:ilvl="0">
      <w:start w:val="1"/>
      <w:numFmt w:val="decimal"/>
      <w:suff w:val="nothing"/>
      <w:lvlText w:val="%1."/>
      <w:lvlJc w:val="left"/>
    </w:lvl>
  </w:abstractNum>
  <w:abstractNum w:abstractNumId="15">
    <w:nsid w:val="59E6CA4B"/>
    <w:multiLevelType w:val="singleLevel"/>
    <w:tmpl w:val="59E6CA4B"/>
    <w:lvl w:ilvl="0">
      <w:start w:val="1"/>
      <w:numFmt w:val="decimal"/>
      <w:suff w:val="nothing"/>
      <w:lvlText w:val="%1."/>
      <w:lvlJc w:val="left"/>
    </w:lvl>
  </w:abstractNum>
  <w:abstractNum w:abstractNumId="16">
    <w:nsid w:val="59E6CA6D"/>
    <w:multiLevelType w:val="singleLevel"/>
    <w:tmpl w:val="59E6CA6D"/>
    <w:lvl w:ilvl="0">
      <w:start w:val="1"/>
      <w:numFmt w:val="decimal"/>
      <w:suff w:val="nothing"/>
      <w:lvlText w:val="%1."/>
      <w:lvlJc w:val="left"/>
    </w:lvl>
  </w:abstractNum>
  <w:abstractNum w:abstractNumId="17">
    <w:nsid w:val="59E6CA95"/>
    <w:multiLevelType w:val="singleLevel"/>
    <w:tmpl w:val="59E6CA95"/>
    <w:lvl w:ilvl="0">
      <w:start w:val="1"/>
      <w:numFmt w:val="decimal"/>
      <w:suff w:val="nothing"/>
      <w:lvlText w:val="%1."/>
      <w:lvlJc w:val="left"/>
    </w:lvl>
  </w:abstractNum>
  <w:abstractNum w:abstractNumId="18">
    <w:nsid w:val="59E6CAC3"/>
    <w:multiLevelType w:val="singleLevel"/>
    <w:tmpl w:val="59E6CAC3"/>
    <w:lvl w:ilvl="0">
      <w:start w:val="1"/>
      <w:numFmt w:val="decimal"/>
      <w:suff w:val="nothing"/>
      <w:lvlText w:val="%1."/>
      <w:lvlJc w:val="left"/>
    </w:lvl>
  </w:abstractNum>
  <w:abstractNum w:abstractNumId="19">
    <w:nsid w:val="59E6CAED"/>
    <w:multiLevelType w:val="singleLevel"/>
    <w:tmpl w:val="59E6CAED"/>
    <w:lvl w:ilvl="0">
      <w:start w:val="1"/>
      <w:numFmt w:val="decimal"/>
      <w:suff w:val="nothing"/>
      <w:lvlText w:val="%1."/>
      <w:lvlJc w:val="left"/>
    </w:lvl>
  </w:abstractNum>
  <w:abstractNum w:abstractNumId="20">
    <w:nsid w:val="59E6CB0E"/>
    <w:multiLevelType w:val="singleLevel"/>
    <w:tmpl w:val="59E6CB0E"/>
    <w:lvl w:ilvl="0">
      <w:start w:val="1"/>
      <w:numFmt w:val="decimal"/>
      <w:suff w:val="nothing"/>
      <w:lvlText w:val="%1."/>
      <w:lvlJc w:val="left"/>
    </w:lvl>
  </w:abstractNum>
  <w:abstractNum w:abstractNumId="21">
    <w:nsid w:val="59E6FB08"/>
    <w:multiLevelType w:val="singleLevel"/>
    <w:tmpl w:val="59E6FB08"/>
    <w:lvl w:ilvl="0">
      <w:start w:val="1"/>
      <w:numFmt w:val="decimal"/>
      <w:lvlText w:val="%1."/>
      <w:lvlJc w:val="left"/>
      <w:pPr>
        <w:tabs>
          <w:tab w:val="left" w:pos="312"/>
        </w:tabs>
      </w:pPr>
    </w:lvl>
  </w:abstractNum>
  <w:abstractNum w:abstractNumId="22">
    <w:nsid w:val="59E6FBA3"/>
    <w:multiLevelType w:val="singleLevel"/>
    <w:tmpl w:val="59E6FBA3"/>
    <w:lvl w:ilvl="0">
      <w:start w:val="1"/>
      <w:numFmt w:val="decimal"/>
      <w:lvlText w:val="%1."/>
      <w:lvlJc w:val="left"/>
      <w:pPr>
        <w:tabs>
          <w:tab w:val="left" w:pos="312"/>
        </w:tabs>
      </w:pPr>
    </w:lvl>
  </w:abstractNum>
  <w:abstractNum w:abstractNumId="23">
    <w:nsid w:val="59E6FBC1"/>
    <w:multiLevelType w:val="singleLevel"/>
    <w:tmpl w:val="59E6FBC1"/>
    <w:lvl w:ilvl="0">
      <w:start w:val="1"/>
      <w:numFmt w:val="decimal"/>
      <w:lvlText w:val="%1."/>
      <w:lvlJc w:val="left"/>
      <w:pPr>
        <w:tabs>
          <w:tab w:val="left" w:pos="312"/>
        </w:tabs>
      </w:pPr>
    </w:lvl>
  </w:abstractNum>
  <w:abstractNum w:abstractNumId="24">
    <w:nsid w:val="59E6FC48"/>
    <w:multiLevelType w:val="singleLevel"/>
    <w:tmpl w:val="59E6FC48"/>
    <w:lvl w:ilvl="0">
      <w:start w:val="1"/>
      <w:numFmt w:val="decimal"/>
      <w:lvlText w:val="%1."/>
      <w:lvlJc w:val="left"/>
      <w:pPr>
        <w:tabs>
          <w:tab w:val="left" w:pos="312"/>
        </w:tabs>
      </w:pPr>
    </w:lvl>
  </w:abstractNum>
  <w:abstractNum w:abstractNumId="25">
    <w:nsid w:val="59E6FC75"/>
    <w:multiLevelType w:val="singleLevel"/>
    <w:tmpl w:val="59E6FC75"/>
    <w:lvl w:ilvl="0">
      <w:start w:val="1"/>
      <w:numFmt w:val="decimal"/>
      <w:lvlText w:val="%1."/>
      <w:lvlJc w:val="left"/>
      <w:pPr>
        <w:tabs>
          <w:tab w:val="left" w:pos="312"/>
        </w:tabs>
      </w:pPr>
    </w:lvl>
  </w:abstractNum>
  <w:abstractNum w:abstractNumId="26">
    <w:nsid w:val="59E6FCA5"/>
    <w:multiLevelType w:val="singleLevel"/>
    <w:tmpl w:val="59E6FCA5"/>
    <w:lvl w:ilvl="0">
      <w:start w:val="1"/>
      <w:numFmt w:val="decimal"/>
      <w:lvlText w:val="%1."/>
      <w:lvlJc w:val="left"/>
      <w:pPr>
        <w:tabs>
          <w:tab w:val="left" w:pos="312"/>
        </w:tabs>
      </w:pPr>
    </w:lvl>
  </w:abstractNum>
  <w:abstractNum w:abstractNumId="27">
    <w:nsid w:val="59E6FCC9"/>
    <w:multiLevelType w:val="singleLevel"/>
    <w:tmpl w:val="59E6FCC9"/>
    <w:lvl w:ilvl="0">
      <w:start w:val="1"/>
      <w:numFmt w:val="decimal"/>
      <w:lvlText w:val="%1."/>
      <w:lvlJc w:val="left"/>
      <w:pPr>
        <w:tabs>
          <w:tab w:val="left" w:pos="312"/>
        </w:tabs>
      </w:pPr>
    </w:lvl>
  </w:abstractNum>
  <w:abstractNum w:abstractNumId="28">
    <w:nsid w:val="59E6FE56"/>
    <w:multiLevelType w:val="singleLevel"/>
    <w:tmpl w:val="59E6FE56"/>
    <w:lvl w:ilvl="0">
      <w:start w:val="1"/>
      <w:numFmt w:val="decimal"/>
      <w:lvlText w:val="%1."/>
      <w:lvlJc w:val="left"/>
      <w:pPr>
        <w:tabs>
          <w:tab w:val="left" w:pos="312"/>
        </w:tabs>
      </w:pPr>
    </w:lvl>
  </w:abstractNum>
  <w:abstractNum w:abstractNumId="29">
    <w:nsid w:val="59E6FE88"/>
    <w:multiLevelType w:val="singleLevel"/>
    <w:tmpl w:val="59E6FE88"/>
    <w:lvl w:ilvl="0">
      <w:start w:val="1"/>
      <w:numFmt w:val="decimal"/>
      <w:lvlText w:val="%1."/>
      <w:lvlJc w:val="left"/>
      <w:pPr>
        <w:tabs>
          <w:tab w:val="left" w:pos="312"/>
        </w:tabs>
      </w:pPr>
    </w:lvl>
  </w:abstractNum>
  <w:abstractNum w:abstractNumId="30">
    <w:nsid w:val="59E6FEC6"/>
    <w:multiLevelType w:val="singleLevel"/>
    <w:tmpl w:val="59E6FEC6"/>
    <w:lvl w:ilvl="0">
      <w:start w:val="1"/>
      <w:numFmt w:val="decimal"/>
      <w:lvlText w:val="%1."/>
      <w:lvlJc w:val="left"/>
      <w:pPr>
        <w:tabs>
          <w:tab w:val="left" w:pos="312"/>
        </w:tabs>
      </w:pPr>
    </w:lvl>
  </w:abstractNum>
  <w:abstractNum w:abstractNumId="31">
    <w:nsid w:val="59E6FEF3"/>
    <w:multiLevelType w:val="singleLevel"/>
    <w:tmpl w:val="59E6FEF3"/>
    <w:lvl w:ilvl="0">
      <w:start w:val="1"/>
      <w:numFmt w:val="decimal"/>
      <w:lvlText w:val="%1."/>
      <w:lvlJc w:val="left"/>
      <w:pPr>
        <w:tabs>
          <w:tab w:val="left" w:pos="312"/>
        </w:tabs>
      </w:pPr>
    </w:lvl>
  </w:abstractNum>
  <w:abstractNum w:abstractNumId="32">
    <w:nsid w:val="59E6FF19"/>
    <w:multiLevelType w:val="singleLevel"/>
    <w:tmpl w:val="59E6FF19"/>
    <w:lvl w:ilvl="0">
      <w:start w:val="1"/>
      <w:numFmt w:val="decimal"/>
      <w:lvlText w:val="%1."/>
      <w:lvlJc w:val="left"/>
      <w:pPr>
        <w:tabs>
          <w:tab w:val="left" w:pos="312"/>
        </w:tabs>
      </w:pPr>
    </w:lvl>
  </w:abstractNum>
  <w:abstractNum w:abstractNumId="33">
    <w:nsid w:val="59E6FF50"/>
    <w:multiLevelType w:val="singleLevel"/>
    <w:tmpl w:val="59E6FF50"/>
    <w:lvl w:ilvl="0">
      <w:start w:val="1"/>
      <w:numFmt w:val="decimal"/>
      <w:lvlText w:val="%1."/>
      <w:lvlJc w:val="left"/>
      <w:pPr>
        <w:tabs>
          <w:tab w:val="left" w:pos="312"/>
        </w:tabs>
      </w:pPr>
    </w:lvl>
  </w:abstractNum>
  <w:abstractNum w:abstractNumId="34">
    <w:nsid w:val="59E6FF70"/>
    <w:multiLevelType w:val="singleLevel"/>
    <w:tmpl w:val="59E6FF70"/>
    <w:lvl w:ilvl="0">
      <w:start w:val="1"/>
      <w:numFmt w:val="decimal"/>
      <w:lvlText w:val="%1."/>
      <w:lvlJc w:val="left"/>
      <w:pPr>
        <w:tabs>
          <w:tab w:val="left" w:pos="312"/>
        </w:tabs>
      </w:pPr>
    </w:lvl>
  </w:abstractNum>
  <w:abstractNum w:abstractNumId="35">
    <w:nsid w:val="59E700E3"/>
    <w:multiLevelType w:val="singleLevel"/>
    <w:tmpl w:val="59E700E3"/>
    <w:lvl w:ilvl="0">
      <w:start w:val="1"/>
      <w:numFmt w:val="decimal"/>
      <w:lvlText w:val="%1."/>
      <w:lvlJc w:val="left"/>
      <w:pPr>
        <w:tabs>
          <w:tab w:val="left" w:pos="312"/>
        </w:tabs>
      </w:pPr>
    </w:lvl>
  </w:abstractNum>
  <w:abstractNum w:abstractNumId="36">
    <w:nsid w:val="59E70102"/>
    <w:multiLevelType w:val="singleLevel"/>
    <w:tmpl w:val="59E70102"/>
    <w:lvl w:ilvl="0">
      <w:start w:val="1"/>
      <w:numFmt w:val="decimal"/>
      <w:lvlText w:val="%1."/>
      <w:lvlJc w:val="left"/>
      <w:pPr>
        <w:tabs>
          <w:tab w:val="left" w:pos="312"/>
        </w:tabs>
      </w:pPr>
    </w:lvl>
  </w:abstractNum>
  <w:abstractNum w:abstractNumId="37">
    <w:nsid w:val="59E70120"/>
    <w:multiLevelType w:val="singleLevel"/>
    <w:tmpl w:val="59E70120"/>
    <w:lvl w:ilvl="0">
      <w:start w:val="1"/>
      <w:numFmt w:val="decimal"/>
      <w:lvlText w:val="%1."/>
      <w:lvlJc w:val="left"/>
      <w:pPr>
        <w:tabs>
          <w:tab w:val="left" w:pos="312"/>
        </w:tabs>
      </w:pPr>
    </w:lvl>
  </w:abstractNum>
  <w:abstractNum w:abstractNumId="38">
    <w:nsid w:val="59E70149"/>
    <w:multiLevelType w:val="singleLevel"/>
    <w:tmpl w:val="59E70149"/>
    <w:lvl w:ilvl="0">
      <w:start w:val="1"/>
      <w:numFmt w:val="decimal"/>
      <w:lvlText w:val="%1."/>
      <w:lvlJc w:val="left"/>
      <w:pPr>
        <w:tabs>
          <w:tab w:val="left" w:pos="312"/>
        </w:tabs>
      </w:pPr>
    </w:lvl>
  </w:abstractNum>
  <w:abstractNum w:abstractNumId="39">
    <w:nsid w:val="59E801DA"/>
    <w:multiLevelType w:val="singleLevel"/>
    <w:tmpl w:val="59E801DA"/>
    <w:lvl w:ilvl="0">
      <w:start w:val="1"/>
      <w:numFmt w:val="decimal"/>
      <w:lvlText w:val="%1."/>
      <w:lvlJc w:val="left"/>
      <w:pPr>
        <w:tabs>
          <w:tab w:val="left" w:pos="312"/>
        </w:tabs>
      </w:pPr>
    </w:lvl>
  </w:abstractNum>
  <w:abstractNum w:abstractNumId="40">
    <w:nsid w:val="59E80255"/>
    <w:multiLevelType w:val="singleLevel"/>
    <w:tmpl w:val="59E80255"/>
    <w:lvl w:ilvl="0">
      <w:start w:val="1"/>
      <w:numFmt w:val="decimal"/>
      <w:lvlText w:val="%1."/>
      <w:lvlJc w:val="left"/>
      <w:pPr>
        <w:tabs>
          <w:tab w:val="left" w:pos="312"/>
        </w:tabs>
      </w:pPr>
    </w:lvl>
  </w:abstractNum>
  <w:abstractNum w:abstractNumId="41">
    <w:nsid w:val="59E81080"/>
    <w:multiLevelType w:val="singleLevel"/>
    <w:tmpl w:val="59E81080"/>
    <w:lvl w:ilvl="0">
      <w:start w:val="1"/>
      <w:numFmt w:val="decimal"/>
      <w:lvlText w:val="%1."/>
      <w:lvlJc w:val="left"/>
      <w:pPr>
        <w:tabs>
          <w:tab w:val="left" w:pos="312"/>
        </w:tabs>
      </w:pPr>
    </w:lvl>
  </w:abstractNum>
  <w:abstractNum w:abstractNumId="42">
    <w:nsid w:val="59E81541"/>
    <w:multiLevelType w:val="singleLevel"/>
    <w:tmpl w:val="59E81541"/>
    <w:lvl w:ilvl="0">
      <w:start w:val="1"/>
      <w:numFmt w:val="decimal"/>
      <w:lvlText w:val="%1."/>
      <w:lvlJc w:val="left"/>
      <w:pPr>
        <w:tabs>
          <w:tab w:val="left" w:pos="312"/>
        </w:tabs>
      </w:pPr>
    </w:lvl>
  </w:abstractNum>
  <w:abstractNum w:abstractNumId="43">
    <w:nsid w:val="59E81560"/>
    <w:multiLevelType w:val="singleLevel"/>
    <w:tmpl w:val="59E81560"/>
    <w:lvl w:ilvl="0">
      <w:start w:val="1"/>
      <w:numFmt w:val="decimal"/>
      <w:lvlText w:val="%1."/>
      <w:lvlJc w:val="left"/>
      <w:pPr>
        <w:tabs>
          <w:tab w:val="left" w:pos="312"/>
        </w:tabs>
      </w:pPr>
    </w:lvl>
  </w:abstractNum>
  <w:abstractNum w:abstractNumId="44">
    <w:nsid w:val="59E81566"/>
    <w:multiLevelType w:val="singleLevel"/>
    <w:tmpl w:val="59E81566"/>
    <w:lvl w:ilvl="0">
      <w:start w:val="1"/>
      <w:numFmt w:val="decimal"/>
      <w:lvlText w:val="%1."/>
      <w:lvlJc w:val="left"/>
      <w:pPr>
        <w:tabs>
          <w:tab w:val="left" w:pos="312"/>
        </w:tabs>
      </w:pPr>
    </w:lvl>
  </w:abstractNum>
  <w:abstractNum w:abstractNumId="45">
    <w:nsid w:val="59E8163C"/>
    <w:multiLevelType w:val="singleLevel"/>
    <w:tmpl w:val="59E8163C"/>
    <w:lvl w:ilvl="0">
      <w:start w:val="1"/>
      <w:numFmt w:val="decimal"/>
      <w:lvlText w:val="%1."/>
      <w:lvlJc w:val="left"/>
      <w:pPr>
        <w:tabs>
          <w:tab w:val="left" w:pos="312"/>
        </w:tabs>
      </w:pPr>
    </w:lvl>
  </w:abstractNum>
  <w:abstractNum w:abstractNumId="46">
    <w:nsid w:val="59E81663"/>
    <w:multiLevelType w:val="singleLevel"/>
    <w:tmpl w:val="59E81663"/>
    <w:lvl w:ilvl="0">
      <w:start w:val="1"/>
      <w:numFmt w:val="decimal"/>
      <w:lvlText w:val="%1."/>
      <w:lvlJc w:val="left"/>
      <w:pPr>
        <w:tabs>
          <w:tab w:val="left" w:pos="312"/>
        </w:tabs>
      </w:pPr>
    </w:lvl>
  </w:abstractNum>
  <w:abstractNum w:abstractNumId="47">
    <w:nsid w:val="59E816C8"/>
    <w:multiLevelType w:val="singleLevel"/>
    <w:tmpl w:val="59E816C8"/>
    <w:lvl w:ilvl="0">
      <w:start w:val="3"/>
      <w:numFmt w:val="decimal"/>
      <w:suff w:val="nothing"/>
      <w:lvlText w:val="（%1）"/>
      <w:lvlJc w:val="left"/>
    </w:lvl>
  </w:abstractNum>
  <w:abstractNum w:abstractNumId="48">
    <w:nsid w:val="59E81852"/>
    <w:multiLevelType w:val="singleLevel"/>
    <w:tmpl w:val="59E81852"/>
    <w:lvl w:ilvl="0">
      <w:start w:val="1"/>
      <w:numFmt w:val="decimal"/>
      <w:lvlText w:val="%1."/>
      <w:lvlJc w:val="left"/>
      <w:pPr>
        <w:tabs>
          <w:tab w:val="left" w:pos="312"/>
        </w:tabs>
      </w:pPr>
    </w:lvl>
  </w:abstractNum>
  <w:abstractNum w:abstractNumId="49">
    <w:nsid w:val="59E81872"/>
    <w:multiLevelType w:val="singleLevel"/>
    <w:tmpl w:val="59E81872"/>
    <w:lvl w:ilvl="0">
      <w:start w:val="1"/>
      <w:numFmt w:val="decimal"/>
      <w:lvlText w:val="%1."/>
      <w:lvlJc w:val="left"/>
      <w:pPr>
        <w:tabs>
          <w:tab w:val="left" w:pos="312"/>
        </w:tabs>
      </w:pPr>
    </w:lvl>
  </w:abstractNum>
  <w:abstractNum w:abstractNumId="50">
    <w:nsid w:val="59E8189B"/>
    <w:multiLevelType w:val="singleLevel"/>
    <w:tmpl w:val="59E8189B"/>
    <w:lvl w:ilvl="0">
      <w:start w:val="1"/>
      <w:numFmt w:val="decimal"/>
      <w:lvlText w:val="%1."/>
      <w:lvlJc w:val="left"/>
      <w:pPr>
        <w:tabs>
          <w:tab w:val="left" w:pos="312"/>
        </w:tabs>
      </w:pPr>
    </w:lvl>
  </w:abstractNum>
  <w:abstractNum w:abstractNumId="51">
    <w:nsid w:val="59E818C8"/>
    <w:multiLevelType w:val="singleLevel"/>
    <w:tmpl w:val="59E818C8"/>
    <w:lvl w:ilvl="0">
      <w:start w:val="1"/>
      <w:numFmt w:val="decimal"/>
      <w:lvlText w:val="%1."/>
      <w:lvlJc w:val="left"/>
      <w:pPr>
        <w:tabs>
          <w:tab w:val="left" w:pos="312"/>
        </w:tabs>
      </w:pPr>
    </w:lvl>
  </w:abstractNum>
  <w:abstractNum w:abstractNumId="52">
    <w:nsid w:val="59E818EE"/>
    <w:multiLevelType w:val="singleLevel"/>
    <w:tmpl w:val="59E818EE"/>
    <w:lvl w:ilvl="0">
      <w:start w:val="1"/>
      <w:numFmt w:val="decimal"/>
      <w:lvlText w:val="%1."/>
      <w:lvlJc w:val="left"/>
      <w:pPr>
        <w:tabs>
          <w:tab w:val="left" w:pos="312"/>
        </w:tabs>
      </w:pPr>
    </w:lvl>
  </w:abstractNum>
  <w:abstractNum w:abstractNumId="53">
    <w:nsid w:val="59E84A01"/>
    <w:multiLevelType w:val="singleLevel"/>
    <w:tmpl w:val="59E84A01"/>
    <w:lvl w:ilvl="0">
      <w:start w:val="1"/>
      <w:numFmt w:val="decimal"/>
      <w:lvlText w:val="%1."/>
      <w:lvlJc w:val="left"/>
      <w:pPr>
        <w:tabs>
          <w:tab w:val="left" w:pos="312"/>
        </w:tabs>
      </w:pPr>
    </w:lvl>
  </w:abstractNum>
  <w:abstractNum w:abstractNumId="54">
    <w:nsid w:val="59E84A26"/>
    <w:multiLevelType w:val="singleLevel"/>
    <w:tmpl w:val="59E84A26"/>
    <w:lvl w:ilvl="0">
      <w:start w:val="1"/>
      <w:numFmt w:val="decimal"/>
      <w:lvlText w:val="%1."/>
      <w:lvlJc w:val="left"/>
      <w:pPr>
        <w:tabs>
          <w:tab w:val="left" w:pos="312"/>
        </w:tabs>
      </w:pPr>
    </w:lvl>
  </w:abstractNum>
  <w:abstractNum w:abstractNumId="55">
    <w:nsid w:val="59E84A57"/>
    <w:multiLevelType w:val="singleLevel"/>
    <w:tmpl w:val="59E84A57"/>
    <w:lvl w:ilvl="0">
      <w:start w:val="1"/>
      <w:numFmt w:val="decimal"/>
      <w:lvlText w:val="%1."/>
      <w:lvlJc w:val="left"/>
      <w:pPr>
        <w:tabs>
          <w:tab w:val="left" w:pos="312"/>
        </w:tabs>
      </w:pPr>
    </w:lvl>
  </w:abstractNum>
  <w:abstractNum w:abstractNumId="56">
    <w:nsid w:val="59E84A7F"/>
    <w:multiLevelType w:val="singleLevel"/>
    <w:tmpl w:val="59E84A7F"/>
    <w:lvl w:ilvl="0">
      <w:start w:val="1"/>
      <w:numFmt w:val="decimal"/>
      <w:lvlText w:val="%1."/>
      <w:lvlJc w:val="left"/>
      <w:pPr>
        <w:tabs>
          <w:tab w:val="left" w:pos="312"/>
        </w:tabs>
      </w:pPr>
    </w:lvl>
  </w:abstractNum>
  <w:abstractNum w:abstractNumId="57">
    <w:nsid w:val="59E84AA6"/>
    <w:multiLevelType w:val="singleLevel"/>
    <w:tmpl w:val="59E84AA6"/>
    <w:lvl w:ilvl="0">
      <w:start w:val="1"/>
      <w:numFmt w:val="decimal"/>
      <w:suff w:val="nothing"/>
      <w:lvlText w:val="%1．"/>
      <w:lvlJc w:val="left"/>
    </w:lvl>
  </w:abstractNum>
  <w:abstractNum w:abstractNumId="58">
    <w:nsid w:val="59E84B3A"/>
    <w:multiLevelType w:val="singleLevel"/>
    <w:tmpl w:val="59E84B3A"/>
    <w:lvl w:ilvl="0">
      <w:start w:val="1"/>
      <w:numFmt w:val="decimal"/>
      <w:lvlText w:val="%1."/>
      <w:lvlJc w:val="left"/>
      <w:pPr>
        <w:tabs>
          <w:tab w:val="left" w:pos="312"/>
        </w:tabs>
      </w:pPr>
    </w:lvl>
  </w:abstractNum>
  <w:abstractNum w:abstractNumId="59">
    <w:nsid w:val="59E84CD1"/>
    <w:multiLevelType w:val="singleLevel"/>
    <w:tmpl w:val="59E84CD1"/>
    <w:lvl w:ilvl="0">
      <w:start w:val="1"/>
      <w:numFmt w:val="decimal"/>
      <w:lvlText w:val="%1."/>
      <w:lvlJc w:val="left"/>
      <w:pPr>
        <w:tabs>
          <w:tab w:val="left" w:pos="312"/>
        </w:tabs>
      </w:pPr>
    </w:lvl>
  </w:abstractNum>
  <w:abstractNum w:abstractNumId="60">
    <w:nsid w:val="59E84D4F"/>
    <w:multiLevelType w:val="singleLevel"/>
    <w:tmpl w:val="59E84D4F"/>
    <w:lvl w:ilvl="0">
      <w:start w:val="1"/>
      <w:numFmt w:val="decimal"/>
      <w:lvlText w:val="%1."/>
      <w:lvlJc w:val="left"/>
      <w:pPr>
        <w:tabs>
          <w:tab w:val="left" w:pos="312"/>
        </w:tabs>
      </w:pPr>
    </w:lvl>
  </w:abstractNum>
  <w:abstractNum w:abstractNumId="61">
    <w:nsid w:val="59E84DA1"/>
    <w:multiLevelType w:val="singleLevel"/>
    <w:tmpl w:val="59E84DA1"/>
    <w:lvl w:ilvl="0">
      <w:start w:val="1"/>
      <w:numFmt w:val="decimal"/>
      <w:lvlText w:val="%1."/>
      <w:lvlJc w:val="left"/>
      <w:pPr>
        <w:tabs>
          <w:tab w:val="left" w:pos="312"/>
        </w:tabs>
      </w:pPr>
    </w:lvl>
  </w:abstractNum>
  <w:abstractNum w:abstractNumId="62">
    <w:nsid w:val="59E95EC2"/>
    <w:multiLevelType w:val="singleLevel"/>
    <w:tmpl w:val="59E95EC2"/>
    <w:lvl w:ilvl="0">
      <w:start w:val="1"/>
      <w:numFmt w:val="decimal"/>
      <w:suff w:val="nothing"/>
      <w:lvlText w:val="%1."/>
      <w:lvlJc w:val="left"/>
    </w:lvl>
  </w:abstractNum>
  <w:abstractNum w:abstractNumId="63">
    <w:nsid w:val="59E95F08"/>
    <w:multiLevelType w:val="singleLevel"/>
    <w:tmpl w:val="59E95F08"/>
    <w:lvl w:ilvl="0">
      <w:start w:val="1"/>
      <w:numFmt w:val="decimal"/>
      <w:suff w:val="nothing"/>
      <w:lvlText w:val="%1."/>
      <w:lvlJc w:val="left"/>
    </w:lvl>
  </w:abstractNum>
  <w:abstractNum w:abstractNumId="64">
    <w:nsid w:val="59E95F31"/>
    <w:multiLevelType w:val="singleLevel"/>
    <w:tmpl w:val="59E95F31"/>
    <w:lvl w:ilvl="0">
      <w:start w:val="1"/>
      <w:numFmt w:val="decimal"/>
      <w:suff w:val="nothing"/>
      <w:lvlText w:val="%1."/>
      <w:lvlJc w:val="left"/>
    </w:lvl>
  </w:abstractNum>
  <w:abstractNum w:abstractNumId="65">
    <w:nsid w:val="59E96556"/>
    <w:multiLevelType w:val="singleLevel"/>
    <w:tmpl w:val="59E96556"/>
    <w:lvl w:ilvl="0">
      <w:start w:val="1"/>
      <w:numFmt w:val="decimal"/>
      <w:suff w:val="nothing"/>
      <w:lvlText w:val="%1."/>
      <w:lvlJc w:val="left"/>
    </w:lvl>
  </w:abstractNum>
  <w:abstractNum w:abstractNumId="66">
    <w:nsid w:val="59E965C0"/>
    <w:multiLevelType w:val="singleLevel"/>
    <w:tmpl w:val="59E965C0"/>
    <w:lvl w:ilvl="0">
      <w:start w:val="1"/>
      <w:numFmt w:val="decimal"/>
      <w:suff w:val="nothing"/>
      <w:lvlText w:val="%1."/>
      <w:lvlJc w:val="left"/>
    </w:lvl>
  </w:abstractNum>
  <w:abstractNum w:abstractNumId="67">
    <w:nsid w:val="59E965F1"/>
    <w:multiLevelType w:val="singleLevel"/>
    <w:tmpl w:val="59E965F1"/>
    <w:lvl w:ilvl="0">
      <w:start w:val="1"/>
      <w:numFmt w:val="decimal"/>
      <w:suff w:val="nothing"/>
      <w:lvlText w:val="%1."/>
      <w:lvlJc w:val="left"/>
    </w:lvl>
  </w:abstractNum>
  <w:abstractNum w:abstractNumId="68">
    <w:nsid w:val="59ED926F"/>
    <w:multiLevelType w:val="singleLevel"/>
    <w:tmpl w:val="59ED926F"/>
    <w:lvl w:ilvl="0">
      <w:start w:val="4"/>
      <w:numFmt w:val="decimal"/>
      <w:suff w:val="nothing"/>
      <w:lvlText w:val="%1."/>
      <w:lvlJc w:val="left"/>
    </w:lvl>
  </w:abstractNum>
  <w:abstractNum w:abstractNumId="69">
    <w:nsid w:val="59F2F483"/>
    <w:multiLevelType w:val="singleLevel"/>
    <w:tmpl w:val="59F2F483"/>
    <w:lvl w:ilvl="0">
      <w:start w:val="2"/>
      <w:numFmt w:val="decimal"/>
      <w:suff w:val="nothing"/>
      <w:lvlText w:val="%1．"/>
      <w:lvlJc w:val="left"/>
    </w:lvl>
  </w:abstractNum>
  <w:num w:numId="1">
    <w:abstractNumId w:val="2"/>
  </w:num>
  <w:num w:numId="2">
    <w:abstractNumId w:val="68"/>
  </w:num>
  <w:num w:numId="3">
    <w:abstractNumId w:val="69"/>
  </w:num>
  <w:num w:numId="4">
    <w:abstractNumId w:val="3"/>
  </w:num>
  <w:num w:numId="5">
    <w:abstractNumId w:val="4"/>
  </w:num>
  <w:num w:numId="6">
    <w:abstractNumId w:val="7"/>
  </w:num>
  <w:num w:numId="7">
    <w:abstractNumId w:val="8"/>
  </w:num>
  <w:num w:numId="8">
    <w:abstractNumId w:val="9"/>
  </w:num>
  <w:num w:numId="9">
    <w:abstractNumId w:val="5"/>
  </w:num>
  <w:num w:numId="10">
    <w:abstractNumId w:val="6"/>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42"/>
  </w:num>
  <w:num w:numId="41">
    <w:abstractNumId w:val="44"/>
  </w:num>
  <w:num w:numId="42">
    <w:abstractNumId w:val="45"/>
  </w:num>
  <w:num w:numId="43">
    <w:abstractNumId w:val="46"/>
  </w:num>
  <w:num w:numId="44">
    <w:abstractNumId w:val="47"/>
  </w:num>
  <w:num w:numId="45">
    <w:abstractNumId w:val="48"/>
  </w:num>
  <w:num w:numId="46">
    <w:abstractNumId w:val="49"/>
  </w:num>
  <w:num w:numId="47">
    <w:abstractNumId w:val="50"/>
  </w:num>
  <w:num w:numId="48">
    <w:abstractNumId w:val="51"/>
  </w:num>
  <w:num w:numId="49">
    <w:abstractNumId w:val="52"/>
  </w:num>
  <w:num w:numId="50">
    <w:abstractNumId w:val="59"/>
  </w:num>
  <w:num w:numId="51">
    <w:abstractNumId w:val="62"/>
  </w:num>
  <w:num w:numId="52">
    <w:abstractNumId w:val="60"/>
  </w:num>
  <w:num w:numId="53">
    <w:abstractNumId w:val="63"/>
  </w:num>
  <w:num w:numId="54">
    <w:abstractNumId w:val="64"/>
  </w:num>
  <w:num w:numId="55">
    <w:abstractNumId w:val="61"/>
  </w:num>
  <w:num w:numId="56">
    <w:abstractNumId w:val="65"/>
  </w:num>
  <w:num w:numId="57">
    <w:abstractNumId w:val="66"/>
  </w:num>
  <w:num w:numId="58">
    <w:abstractNumId w:val="67"/>
  </w:num>
  <w:num w:numId="59">
    <w:abstractNumId w:val="53"/>
  </w:num>
  <w:num w:numId="60">
    <w:abstractNumId w:val="54"/>
  </w:num>
  <w:num w:numId="61">
    <w:abstractNumId w:val="55"/>
  </w:num>
  <w:num w:numId="62">
    <w:abstractNumId w:val="56"/>
  </w:num>
  <w:num w:numId="63">
    <w:abstractNumId w:val="57"/>
  </w:num>
  <w:num w:numId="64">
    <w:abstractNumId w:val="58"/>
  </w:num>
  <w:num w:numId="65">
    <w:abstractNumId w:val="39"/>
  </w:num>
  <w:num w:numId="66">
    <w:abstractNumId w:val="40"/>
  </w:num>
  <w:num w:numId="67">
    <w:abstractNumId w:val="41"/>
  </w:num>
  <w:num w:numId="68">
    <w:abstractNumId w:val="43"/>
  </w:num>
  <w:num w:numId="69">
    <w:abstractNumId w:val="0"/>
  </w:num>
  <w:num w:numId="70">
    <w:abstractNumId w:val="1"/>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3DE8"/>
    <w:rsid w:val="00000234"/>
    <w:rsid w:val="0002685B"/>
    <w:rsid w:val="00106F2D"/>
    <w:rsid w:val="0013000C"/>
    <w:rsid w:val="0017468C"/>
    <w:rsid w:val="001D32D2"/>
    <w:rsid w:val="001D435F"/>
    <w:rsid w:val="001D4944"/>
    <w:rsid w:val="00225DDB"/>
    <w:rsid w:val="002262DB"/>
    <w:rsid w:val="00230151"/>
    <w:rsid w:val="002F0B05"/>
    <w:rsid w:val="003054D4"/>
    <w:rsid w:val="003157AD"/>
    <w:rsid w:val="003229B4"/>
    <w:rsid w:val="00341830"/>
    <w:rsid w:val="00391B9B"/>
    <w:rsid w:val="003F5B38"/>
    <w:rsid w:val="004809EB"/>
    <w:rsid w:val="004A7BCF"/>
    <w:rsid w:val="0050161B"/>
    <w:rsid w:val="00515977"/>
    <w:rsid w:val="00542C13"/>
    <w:rsid w:val="00574CFF"/>
    <w:rsid w:val="005E0E33"/>
    <w:rsid w:val="00623914"/>
    <w:rsid w:val="00671596"/>
    <w:rsid w:val="00677D33"/>
    <w:rsid w:val="006C10E4"/>
    <w:rsid w:val="0073243E"/>
    <w:rsid w:val="007804CF"/>
    <w:rsid w:val="007865D3"/>
    <w:rsid w:val="007F332C"/>
    <w:rsid w:val="0082202D"/>
    <w:rsid w:val="00864168"/>
    <w:rsid w:val="0087647D"/>
    <w:rsid w:val="00894FDA"/>
    <w:rsid w:val="008B6820"/>
    <w:rsid w:val="00962810"/>
    <w:rsid w:val="00966DBF"/>
    <w:rsid w:val="00971481"/>
    <w:rsid w:val="009D31F6"/>
    <w:rsid w:val="009E4BE4"/>
    <w:rsid w:val="009F41A8"/>
    <w:rsid w:val="00A23721"/>
    <w:rsid w:val="00A341D5"/>
    <w:rsid w:val="00B47595"/>
    <w:rsid w:val="00BB1552"/>
    <w:rsid w:val="00BF21D2"/>
    <w:rsid w:val="00C265FB"/>
    <w:rsid w:val="00C538CA"/>
    <w:rsid w:val="00C741B8"/>
    <w:rsid w:val="00CD056D"/>
    <w:rsid w:val="00CE19B0"/>
    <w:rsid w:val="00D0415E"/>
    <w:rsid w:val="00E23DE8"/>
    <w:rsid w:val="00E26A87"/>
    <w:rsid w:val="00EA45AD"/>
    <w:rsid w:val="00ED3CC3"/>
    <w:rsid w:val="00EE396D"/>
    <w:rsid w:val="00F2668C"/>
    <w:rsid w:val="014D72EF"/>
    <w:rsid w:val="015B2915"/>
    <w:rsid w:val="02325578"/>
    <w:rsid w:val="027823C5"/>
    <w:rsid w:val="02A46EDA"/>
    <w:rsid w:val="02A86483"/>
    <w:rsid w:val="032B3F7D"/>
    <w:rsid w:val="040418D1"/>
    <w:rsid w:val="04DA3180"/>
    <w:rsid w:val="054B6F8A"/>
    <w:rsid w:val="05882088"/>
    <w:rsid w:val="07993F6D"/>
    <w:rsid w:val="07B85862"/>
    <w:rsid w:val="08C46ADB"/>
    <w:rsid w:val="08C62E1B"/>
    <w:rsid w:val="09696470"/>
    <w:rsid w:val="09BD67D5"/>
    <w:rsid w:val="0AA910A5"/>
    <w:rsid w:val="0B0E0A39"/>
    <w:rsid w:val="0B817E47"/>
    <w:rsid w:val="0BDF045B"/>
    <w:rsid w:val="0C712873"/>
    <w:rsid w:val="0D88794A"/>
    <w:rsid w:val="0E8E5836"/>
    <w:rsid w:val="0EE7447A"/>
    <w:rsid w:val="100C516C"/>
    <w:rsid w:val="105F77CE"/>
    <w:rsid w:val="116B630B"/>
    <w:rsid w:val="11BE0646"/>
    <w:rsid w:val="11C36B82"/>
    <w:rsid w:val="123B0190"/>
    <w:rsid w:val="124931B3"/>
    <w:rsid w:val="12E41CC4"/>
    <w:rsid w:val="14681D8F"/>
    <w:rsid w:val="146E348D"/>
    <w:rsid w:val="14735354"/>
    <w:rsid w:val="1482710E"/>
    <w:rsid w:val="16147CAF"/>
    <w:rsid w:val="172C68FE"/>
    <w:rsid w:val="18194826"/>
    <w:rsid w:val="18E40C67"/>
    <w:rsid w:val="197764E1"/>
    <w:rsid w:val="19B6305A"/>
    <w:rsid w:val="1A0856DD"/>
    <w:rsid w:val="1A106336"/>
    <w:rsid w:val="1A3F003F"/>
    <w:rsid w:val="1A4C0316"/>
    <w:rsid w:val="1B9E46D6"/>
    <w:rsid w:val="1C5472EF"/>
    <w:rsid w:val="1C8A1E75"/>
    <w:rsid w:val="1CAF5602"/>
    <w:rsid w:val="1D203977"/>
    <w:rsid w:val="1DD940A2"/>
    <w:rsid w:val="1E4E5A00"/>
    <w:rsid w:val="1E664523"/>
    <w:rsid w:val="1FA177D7"/>
    <w:rsid w:val="1FF25CDC"/>
    <w:rsid w:val="208D4217"/>
    <w:rsid w:val="20B649D1"/>
    <w:rsid w:val="21865130"/>
    <w:rsid w:val="21A16DF3"/>
    <w:rsid w:val="22F56B04"/>
    <w:rsid w:val="25AB6FC1"/>
    <w:rsid w:val="25DD458D"/>
    <w:rsid w:val="25E0345B"/>
    <w:rsid w:val="25F41051"/>
    <w:rsid w:val="26304720"/>
    <w:rsid w:val="26F061EB"/>
    <w:rsid w:val="28B555A2"/>
    <w:rsid w:val="29E16C9B"/>
    <w:rsid w:val="2BA1333B"/>
    <w:rsid w:val="2BDD3711"/>
    <w:rsid w:val="2C160DD1"/>
    <w:rsid w:val="2D015386"/>
    <w:rsid w:val="2DC322D9"/>
    <w:rsid w:val="2E36154D"/>
    <w:rsid w:val="2E572377"/>
    <w:rsid w:val="2E6D5E35"/>
    <w:rsid w:val="2EAC3CCC"/>
    <w:rsid w:val="306C10E6"/>
    <w:rsid w:val="309C2F9C"/>
    <w:rsid w:val="3108225D"/>
    <w:rsid w:val="313B6939"/>
    <w:rsid w:val="319E3D9E"/>
    <w:rsid w:val="324705EA"/>
    <w:rsid w:val="328C0155"/>
    <w:rsid w:val="32F44551"/>
    <w:rsid w:val="373048BC"/>
    <w:rsid w:val="37942D87"/>
    <w:rsid w:val="3844544F"/>
    <w:rsid w:val="38AE6040"/>
    <w:rsid w:val="394353AA"/>
    <w:rsid w:val="3A757A1E"/>
    <w:rsid w:val="3B45633D"/>
    <w:rsid w:val="3BA30A4C"/>
    <w:rsid w:val="3BA658E2"/>
    <w:rsid w:val="3BF4526F"/>
    <w:rsid w:val="3D7854EC"/>
    <w:rsid w:val="3F532394"/>
    <w:rsid w:val="3F700C89"/>
    <w:rsid w:val="3FB6741A"/>
    <w:rsid w:val="40C96907"/>
    <w:rsid w:val="40F41D8B"/>
    <w:rsid w:val="41143403"/>
    <w:rsid w:val="423F2C75"/>
    <w:rsid w:val="428B4DDB"/>
    <w:rsid w:val="42C90AED"/>
    <w:rsid w:val="432E44A6"/>
    <w:rsid w:val="43F53845"/>
    <w:rsid w:val="455B528B"/>
    <w:rsid w:val="45D021AB"/>
    <w:rsid w:val="46334BBA"/>
    <w:rsid w:val="46463087"/>
    <w:rsid w:val="47D602A6"/>
    <w:rsid w:val="482F6866"/>
    <w:rsid w:val="48794B52"/>
    <w:rsid w:val="48A01E93"/>
    <w:rsid w:val="48EF71D3"/>
    <w:rsid w:val="49093171"/>
    <w:rsid w:val="495163D6"/>
    <w:rsid w:val="498604A1"/>
    <w:rsid w:val="49F96D0B"/>
    <w:rsid w:val="4A3C125B"/>
    <w:rsid w:val="4A9E5E61"/>
    <w:rsid w:val="4AD64C5F"/>
    <w:rsid w:val="4B792422"/>
    <w:rsid w:val="4C2D6FD2"/>
    <w:rsid w:val="4C6F3B30"/>
    <w:rsid w:val="4CBB1734"/>
    <w:rsid w:val="4CDC7715"/>
    <w:rsid w:val="4DB87674"/>
    <w:rsid w:val="4DD20E16"/>
    <w:rsid w:val="4E2A63B2"/>
    <w:rsid w:val="4E9075D2"/>
    <w:rsid w:val="4EBA6906"/>
    <w:rsid w:val="4EE8351B"/>
    <w:rsid w:val="4F522BA1"/>
    <w:rsid w:val="4FB06219"/>
    <w:rsid w:val="504E76CF"/>
    <w:rsid w:val="5057413C"/>
    <w:rsid w:val="50A7630A"/>
    <w:rsid w:val="51A21824"/>
    <w:rsid w:val="521F17C4"/>
    <w:rsid w:val="55015270"/>
    <w:rsid w:val="55806EAF"/>
    <w:rsid w:val="568236E9"/>
    <w:rsid w:val="56CB14E7"/>
    <w:rsid w:val="571F750A"/>
    <w:rsid w:val="5720778E"/>
    <w:rsid w:val="583425AD"/>
    <w:rsid w:val="58BF1CEF"/>
    <w:rsid w:val="591B5449"/>
    <w:rsid w:val="597C4B38"/>
    <w:rsid w:val="5A7C25E3"/>
    <w:rsid w:val="5AE60A12"/>
    <w:rsid w:val="5B0645CC"/>
    <w:rsid w:val="5B792E00"/>
    <w:rsid w:val="5B9E7E72"/>
    <w:rsid w:val="5C6F7D70"/>
    <w:rsid w:val="5D35487C"/>
    <w:rsid w:val="5D9614FD"/>
    <w:rsid w:val="5DD452A1"/>
    <w:rsid w:val="5DE81944"/>
    <w:rsid w:val="5E392F82"/>
    <w:rsid w:val="5EB70024"/>
    <w:rsid w:val="5EBF1565"/>
    <w:rsid w:val="60512020"/>
    <w:rsid w:val="607D5E6D"/>
    <w:rsid w:val="60C66C96"/>
    <w:rsid w:val="61F26C76"/>
    <w:rsid w:val="63562A18"/>
    <w:rsid w:val="63B82068"/>
    <w:rsid w:val="644F58D0"/>
    <w:rsid w:val="64AC6AB0"/>
    <w:rsid w:val="65902F9D"/>
    <w:rsid w:val="67D00942"/>
    <w:rsid w:val="69CF6DC9"/>
    <w:rsid w:val="69D1191A"/>
    <w:rsid w:val="69D85325"/>
    <w:rsid w:val="6A9960DA"/>
    <w:rsid w:val="6B7D5C73"/>
    <w:rsid w:val="6B9A3D96"/>
    <w:rsid w:val="6BAC4496"/>
    <w:rsid w:val="6BC2139C"/>
    <w:rsid w:val="6BE43AD2"/>
    <w:rsid w:val="6C901A37"/>
    <w:rsid w:val="6D1855B9"/>
    <w:rsid w:val="6DC25210"/>
    <w:rsid w:val="6DD31FBB"/>
    <w:rsid w:val="6DF44518"/>
    <w:rsid w:val="6DF85339"/>
    <w:rsid w:val="6EF561CF"/>
    <w:rsid w:val="6F521B14"/>
    <w:rsid w:val="703F37E0"/>
    <w:rsid w:val="70832E78"/>
    <w:rsid w:val="709F2D70"/>
    <w:rsid w:val="712C04F7"/>
    <w:rsid w:val="713501AE"/>
    <w:rsid w:val="717329C9"/>
    <w:rsid w:val="720C0EBD"/>
    <w:rsid w:val="74275704"/>
    <w:rsid w:val="754A732C"/>
    <w:rsid w:val="77336FBB"/>
    <w:rsid w:val="79A37D05"/>
    <w:rsid w:val="7A411C98"/>
    <w:rsid w:val="7BC32AEA"/>
    <w:rsid w:val="7D211B43"/>
    <w:rsid w:val="7D436C7C"/>
    <w:rsid w:val="7DCC75E5"/>
    <w:rsid w:val="7DD32520"/>
    <w:rsid w:val="7E1624F5"/>
    <w:rsid w:val="7E30276C"/>
    <w:rsid w:val="7F894251"/>
    <w:rsid w:val="7FE51DD1"/>
    <w:rsid w:val="7FED0A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3"/>
      <o:rules v:ext="edit">
        <o:r id="V:Rule10" type="connector" idref="#自选图形 26"/>
        <o:r id="V:Rule11" type="connector" idref="#自选图形 11"/>
        <o:r id="V:Rule12" type="connector" idref="#自选图形 25"/>
        <o:r id="V:Rule13" type="connector" idref="#自选图形 24"/>
        <o:r id="V:Rule14" type="connector" idref="#自选图形 23"/>
        <o:r id="V:Rule15" type="connector" idref="#自选图形 12"/>
        <o:r id="V:Rule16" type="connector" idref="#自选图形 15"/>
        <o:r id="V:Rule17" type="connector" idref="#自选图形 18"/>
        <o:r id="V:Rule18" type="connector" idref="#自选图形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7AD"/>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rsid w:val="003157AD"/>
    <w:pPr>
      <w:keepNext/>
      <w:keepLines/>
      <w:spacing w:beforeLines="100" w:afterLines="100" w:line="640" w:lineRule="exact"/>
      <w:jc w:val="center"/>
      <w:outlineLvl w:val="0"/>
    </w:pPr>
    <w:rPr>
      <w:rFonts w:eastAsia="方正小标宋_GBK"/>
      <w:bCs/>
      <w:kern w:val="44"/>
      <w:sz w:val="44"/>
      <w:szCs w:val="44"/>
    </w:rPr>
  </w:style>
  <w:style w:type="paragraph" w:styleId="2">
    <w:name w:val="heading 2"/>
    <w:basedOn w:val="a"/>
    <w:next w:val="a"/>
    <w:uiPriority w:val="9"/>
    <w:unhideWhenUsed/>
    <w:qFormat/>
    <w:rsid w:val="003157AD"/>
    <w:pPr>
      <w:keepNext/>
      <w:keepLines/>
      <w:spacing w:beforeLines="50" w:afterLines="50" w:line="580" w:lineRule="exact"/>
      <w:jc w:val="center"/>
      <w:outlineLvl w:val="1"/>
    </w:pPr>
    <w:rPr>
      <w:rFonts w:ascii="Arial" w:eastAsia="汉仪中黑简" w:hAnsi="Arial"/>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3157AD"/>
    <w:pPr>
      <w:spacing w:after="120"/>
    </w:pPr>
  </w:style>
  <w:style w:type="paragraph" w:styleId="a4">
    <w:name w:val="Body Text Indent"/>
    <w:basedOn w:val="a"/>
    <w:next w:val="a"/>
    <w:link w:val="Char0"/>
    <w:qFormat/>
    <w:rsid w:val="003157AD"/>
    <w:pPr>
      <w:widowControl/>
      <w:ind w:firstLine="420"/>
    </w:pPr>
    <w:rPr>
      <w:color w:val="000000"/>
      <w:szCs w:val="20"/>
    </w:rPr>
  </w:style>
  <w:style w:type="paragraph" w:styleId="a5">
    <w:name w:val="Plain Text"/>
    <w:basedOn w:val="a"/>
    <w:link w:val="Char1"/>
    <w:qFormat/>
    <w:rsid w:val="003157AD"/>
    <w:rPr>
      <w:rFonts w:ascii="宋体" w:hAnsi="Courier New"/>
      <w:szCs w:val="20"/>
    </w:rPr>
  </w:style>
  <w:style w:type="paragraph" w:styleId="a6">
    <w:name w:val="footer"/>
    <w:basedOn w:val="a"/>
    <w:link w:val="Char2"/>
    <w:uiPriority w:val="99"/>
    <w:unhideWhenUsed/>
    <w:qFormat/>
    <w:rsid w:val="003157AD"/>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qFormat/>
    <w:rsid w:val="003157A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3">
    <w:name w:val="Body Text Indent 3"/>
    <w:basedOn w:val="a"/>
    <w:link w:val="3Char"/>
    <w:qFormat/>
    <w:rsid w:val="003157AD"/>
    <w:pPr>
      <w:spacing w:after="120"/>
      <w:ind w:leftChars="200" w:left="420"/>
    </w:pPr>
    <w:rPr>
      <w:sz w:val="16"/>
      <w:szCs w:val="16"/>
    </w:rPr>
  </w:style>
  <w:style w:type="paragraph" w:styleId="a8">
    <w:name w:val="Normal (Web)"/>
    <w:basedOn w:val="a"/>
    <w:qFormat/>
    <w:rsid w:val="003157AD"/>
    <w:pPr>
      <w:widowControl/>
      <w:spacing w:before="100" w:beforeAutospacing="1" w:after="100" w:afterAutospacing="1"/>
      <w:jc w:val="left"/>
    </w:pPr>
    <w:rPr>
      <w:rFonts w:ascii="宋体" w:hAnsi="宋体" w:cs="宋体"/>
      <w:kern w:val="0"/>
      <w:sz w:val="24"/>
    </w:rPr>
  </w:style>
  <w:style w:type="table" w:styleId="a9">
    <w:name w:val="Table Grid"/>
    <w:basedOn w:val="a1"/>
    <w:uiPriority w:val="39"/>
    <w:qFormat/>
    <w:rsid w:val="003157A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qFormat/>
    <w:rsid w:val="003157AD"/>
    <w:rPr>
      <w:sz w:val="18"/>
      <w:szCs w:val="18"/>
    </w:rPr>
  </w:style>
  <w:style w:type="character" w:customStyle="1" w:styleId="Char2">
    <w:name w:val="页脚 Char"/>
    <w:basedOn w:val="a0"/>
    <w:link w:val="a6"/>
    <w:uiPriority w:val="99"/>
    <w:qFormat/>
    <w:rsid w:val="003157AD"/>
    <w:rPr>
      <w:sz w:val="18"/>
      <w:szCs w:val="18"/>
    </w:rPr>
  </w:style>
  <w:style w:type="character" w:customStyle="1" w:styleId="Char0">
    <w:name w:val="正文文本缩进 Char"/>
    <w:basedOn w:val="a0"/>
    <w:link w:val="a4"/>
    <w:qFormat/>
    <w:rsid w:val="003157AD"/>
    <w:rPr>
      <w:rFonts w:ascii="Times New Roman" w:eastAsia="宋体" w:hAnsi="Times New Roman" w:cs="Times New Roman"/>
      <w:color w:val="000000"/>
      <w:szCs w:val="20"/>
    </w:rPr>
  </w:style>
  <w:style w:type="character" w:customStyle="1" w:styleId="3Char">
    <w:name w:val="正文文本缩进 3 Char"/>
    <w:basedOn w:val="a0"/>
    <w:link w:val="3"/>
    <w:qFormat/>
    <w:rsid w:val="003157AD"/>
    <w:rPr>
      <w:rFonts w:ascii="Times New Roman" w:eastAsia="宋体" w:hAnsi="Times New Roman" w:cs="Times New Roman"/>
      <w:sz w:val="16"/>
      <w:szCs w:val="16"/>
    </w:rPr>
  </w:style>
  <w:style w:type="character" w:customStyle="1" w:styleId="Char1">
    <w:name w:val="纯文本 Char"/>
    <w:basedOn w:val="a0"/>
    <w:link w:val="a5"/>
    <w:qFormat/>
    <w:rsid w:val="003157AD"/>
    <w:rPr>
      <w:rFonts w:ascii="宋体" w:eastAsia="宋体" w:hAnsi="Courier New" w:cs="Times New Roman"/>
      <w:szCs w:val="20"/>
    </w:rPr>
  </w:style>
  <w:style w:type="character" w:customStyle="1" w:styleId="Char">
    <w:name w:val="正文文本 Char"/>
    <w:basedOn w:val="a0"/>
    <w:link w:val="a3"/>
    <w:qFormat/>
    <w:rsid w:val="003157AD"/>
    <w:rPr>
      <w:rFonts w:ascii="Times New Roman" w:eastAsia="宋体" w:hAnsi="Times New Roman" w:cs="Times New Roman"/>
      <w:szCs w:val="24"/>
    </w:rPr>
  </w:style>
  <w:style w:type="paragraph" w:customStyle="1" w:styleId="aa">
    <w:name w:val="一、"/>
    <w:basedOn w:val="a"/>
    <w:qFormat/>
    <w:rsid w:val="003157AD"/>
    <w:pPr>
      <w:jc w:val="center"/>
    </w:pPr>
    <w:rPr>
      <w:sz w:val="18"/>
      <w:szCs w:val="20"/>
    </w:rPr>
  </w:style>
  <w:style w:type="paragraph" w:customStyle="1" w:styleId="10">
    <w:name w:val="列出段落1"/>
    <w:basedOn w:val="a"/>
    <w:uiPriority w:val="34"/>
    <w:qFormat/>
    <w:rsid w:val="003157AD"/>
    <w:pPr>
      <w:ind w:firstLineChars="200" w:firstLine="420"/>
    </w:pPr>
  </w:style>
  <w:style w:type="paragraph" w:customStyle="1" w:styleId="y">
    <w:name w:val="y"/>
    <w:basedOn w:val="a"/>
    <w:qFormat/>
    <w:rsid w:val="003157AD"/>
    <w:pPr>
      <w:widowControl/>
      <w:spacing w:before="100" w:beforeAutospacing="1" w:after="100" w:afterAutospacing="1"/>
      <w:jc w:val="left"/>
    </w:pPr>
    <w:rPr>
      <w:rFonts w:ascii="宋体" w:hAnsi="宋体"/>
      <w:kern w:val="0"/>
      <w:sz w:val="24"/>
    </w:rPr>
  </w:style>
  <w:style w:type="paragraph" w:customStyle="1" w:styleId="ab">
    <w:name w:val="表格"/>
    <w:basedOn w:val="a"/>
    <w:qFormat/>
    <w:rsid w:val="003157AD"/>
    <w:pPr>
      <w:spacing w:line="320" w:lineRule="exact"/>
    </w:pPr>
    <w:rPr>
      <w:rFonts w:ascii="仿宋_GB2312" w:eastAsia="仿宋_GB2312"/>
      <w:szCs w:val="21"/>
    </w:rPr>
  </w:style>
  <w:style w:type="paragraph" w:customStyle="1" w:styleId="ac">
    <w:name w:val="表格居中"/>
    <w:basedOn w:val="a"/>
    <w:next w:val="a"/>
    <w:qFormat/>
    <w:rsid w:val="003157AD"/>
    <w:pPr>
      <w:spacing w:line="320" w:lineRule="exact"/>
      <w:jc w:val="center"/>
    </w:pPr>
    <w:rPr>
      <w:rFonts w:eastAsia="仿宋_GB2312"/>
      <w:szCs w:val="21"/>
    </w:rPr>
  </w:style>
  <w:style w:type="paragraph" w:customStyle="1" w:styleId="11">
    <w:name w:val="样式1"/>
    <w:basedOn w:val="a"/>
    <w:qFormat/>
    <w:rsid w:val="003157AD"/>
  </w:style>
  <w:style w:type="paragraph" w:customStyle="1" w:styleId="Default">
    <w:name w:val="Default"/>
    <w:qFormat/>
    <w:rsid w:val="003157AD"/>
    <w:pPr>
      <w:widowControl w:val="0"/>
      <w:autoSpaceDE w:val="0"/>
      <w:autoSpaceDN w:val="0"/>
      <w:adjustRightInd w:val="0"/>
    </w:pPr>
    <w:rPr>
      <w:rFonts w:ascii="宋体" w:hAnsi="宋体" w:cs="宋体"/>
      <w:color w:val="000000"/>
      <w:sz w:val="24"/>
      <w:szCs w:val="24"/>
    </w:rPr>
  </w:style>
  <w:style w:type="paragraph" w:styleId="ad">
    <w:name w:val="List Paragraph"/>
    <w:basedOn w:val="a"/>
    <w:uiPriority w:val="99"/>
    <w:unhideWhenUsed/>
    <w:rsid w:val="00894FD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100</Pages>
  <Words>7048</Words>
  <Characters>40177</Characters>
  <Application>Microsoft Office Word</Application>
  <DocSecurity>0</DocSecurity>
  <Lines>334</Lines>
  <Paragraphs>94</Paragraphs>
  <ScaleCrop>false</ScaleCrop>
  <Company/>
  <LinksUpToDate>false</LinksUpToDate>
  <CharactersWithSpaces>47131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OS</cp:lastModifiedBy>
  <cp:revision>4</cp:revision>
  <cp:lastPrinted>2024-01-19T02:18:00Z</cp:lastPrinted>
  <dcterms:created xsi:type="dcterms:W3CDTF">2024-01-19T02:12:00Z</dcterms:created>
  <dcterms:modified xsi:type="dcterms:W3CDTF">2024-01-19T02:19:00Z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E8C251A8B18647EDA1499C5C696EE69D</vt:lpwstr>
  </property>
</Properties>
</file>