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21214">
      <w:pPr>
        <w:pStyle w:val="9"/>
        <w:widowControl/>
        <w:shd w:val="clear" w:color="auto" w:fill="FFFFFF"/>
        <w:spacing w:line="270" w:lineRule="atLeast"/>
        <w:rPr>
          <w:rFonts w:hint="eastAsia" w:ascii="宋体" w:hAnsi="宋体" w:cs="宋体"/>
          <w:b/>
          <w:bCs/>
          <w:color w:val="000000"/>
          <w:kern w:val="0"/>
          <w:sz w:val="36"/>
          <w:szCs w:val="36"/>
        </w:rPr>
      </w:pPr>
    </w:p>
    <w:p w14:paraId="1EDF1160">
      <w:pPr>
        <w:pStyle w:val="9"/>
        <w:widowControl/>
        <w:shd w:val="clear" w:color="auto" w:fill="FFFFFF"/>
        <w:spacing w:line="270" w:lineRule="atLeast"/>
        <w:jc w:val="center"/>
        <w:rPr>
          <w:rFonts w:hint="eastAsia" w:ascii="宋体" w:hAnsi="宋体" w:cs="宋体"/>
          <w:b/>
          <w:bCs/>
          <w:color w:val="000000"/>
          <w:kern w:val="0"/>
          <w:sz w:val="36"/>
          <w:szCs w:val="36"/>
        </w:rPr>
      </w:pPr>
      <w:r>
        <w:rPr>
          <w:rFonts w:hint="eastAsia" w:ascii="宋体" w:hAnsi="宋体" w:cs="宋体"/>
          <w:b/>
          <w:bCs/>
          <w:color w:val="000000"/>
          <w:kern w:val="0"/>
          <w:sz w:val="36"/>
          <w:szCs w:val="36"/>
        </w:rPr>
        <w:t>威海欢朋酒店有限公司破产清算案</w:t>
      </w:r>
    </w:p>
    <w:p w14:paraId="3C13E1B2">
      <w:pPr>
        <w:pStyle w:val="9"/>
        <w:widowControl/>
        <w:shd w:val="clear" w:color="auto" w:fill="FFFFFF"/>
        <w:spacing w:line="270" w:lineRule="atLeast"/>
        <w:jc w:val="center"/>
        <w:rPr>
          <w:rFonts w:hint="eastAsia" w:ascii="宋体" w:hAnsi="宋体" w:cs="宋体"/>
          <w:b/>
          <w:bCs/>
          <w:color w:val="000000"/>
          <w:kern w:val="0"/>
          <w:sz w:val="36"/>
          <w:szCs w:val="36"/>
        </w:rPr>
      </w:pPr>
      <w:r>
        <w:rPr>
          <w:rFonts w:hint="eastAsia" w:ascii="宋体" w:hAnsi="宋体" w:cs="宋体"/>
          <w:b/>
          <w:bCs/>
          <w:color w:val="000000"/>
          <w:kern w:val="0"/>
          <w:sz w:val="36"/>
          <w:szCs w:val="36"/>
        </w:rPr>
        <w:t>债权申报须知</w:t>
      </w:r>
    </w:p>
    <w:p w14:paraId="11EA01BA">
      <w:pPr>
        <w:pStyle w:val="9"/>
        <w:widowControl/>
        <w:shd w:val="clear" w:color="auto" w:fill="FFFFFF"/>
        <w:spacing w:line="360" w:lineRule="atLeast"/>
        <w:ind w:firstLine="420" w:firstLineChars="200"/>
        <w:rPr>
          <w:rFonts w:hint="eastAsia" w:ascii="宋体" w:hAnsi="宋体" w:cs="宋体"/>
          <w:color w:val="000000"/>
          <w:kern w:val="0"/>
          <w:sz w:val="18"/>
          <w:szCs w:val="18"/>
        </w:rPr>
      </w:pPr>
      <w:r>
        <w:rPr>
          <w:rFonts w:hint="eastAsia" w:ascii="宋体" w:hAnsi="宋体" w:cs="宋体"/>
          <w:color w:val="000000"/>
          <w:kern w:val="0"/>
          <w:szCs w:val="21"/>
        </w:rPr>
        <w:t>2026年10月26日，威海市中级人民法院依法作出（2026）鲁10破申2号民事裁定书，裁定受理</w:t>
      </w:r>
      <w:r>
        <w:rPr>
          <w:rFonts w:hint="eastAsia" w:ascii="宋体" w:hAnsi="宋体" w:cs="宋体"/>
          <w:color w:val="000000"/>
          <w:kern w:val="0"/>
          <w:szCs w:val="21"/>
          <w:lang w:val="en-US" w:eastAsia="zh-CN"/>
        </w:rPr>
        <w:t>邵雪玲对</w:t>
      </w:r>
      <w:r>
        <w:rPr>
          <w:rFonts w:hint="eastAsia" w:ascii="宋体" w:hAnsi="宋体" w:cs="宋体"/>
          <w:color w:val="000000"/>
          <w:kern w:val="0"/>
          <w:szCs w:val="21"/>
        </w:rPr>
        <w:t>威海欢朋酒店有限公司</w:t>
      </w:r>
      <w:r>
        <w:rPr>
          <w:rFonts w:hint="eastAsia" w:ascii="宋体" w:hAnsi="宋体" w:cs="宋体"/>
          <w:color w:val="000000"/>
          <w:kern w:val="0"/>
          <w:szCs w:val="21"/>
          <w:lang w:val="en-US" w:eastAsia="zh-CN"/>
        </w:rPr>
        <w:t>的</w:t>
      </w:r>
      <w:r>
        <w:rPr>
          <w:rFonts w:hint="eastAsia" w:ascii="宋体" w:hAnsi="宋体" w:cs="宋体"/>
          <w:color w:val="000000"/>
          <w:kern w:val="0"/>
          <w:szCs w:val="21"/>
        </w:rPr>
        <w:t>破产清算申请，并指定</w:t>
      </w:r>
      <w:r>
        <w:rPr>
          <w:rFonts w:hint="eastAsia" w:ascii="宋体" w:hAnsi="宋体" w:cs="宋体"/>
          <w:color w:val="000000"/>
          <w:kern w:val="0"/>
          <w:szCs w:val="21"/>
          <w:lang w:val="en-US" w:eastAsia="zh-CN"/>
        </w:rPr>
        <w:t>威海市环翠区人民法院</w:t>
      </w:r>
      <w:r>
        <w:rPr>
          <w:rFonts w:hint="eastAsia" w:ascii="宋体" w:hAnsi="宋体" w:cs="宋体"/>
          <w:color w:val="000000"/>
          <w:kern w:val="0"/>
          <w:szCs w:val="21"/>
        </w:rPr>
        <w:t>审理。</w:t>
      </w:r>
      <w:r>
        <w:rPr>
          <w:rFonts w:hint="eastAsia"/>
          <w:lang w:val="en-US" w:eastAsia="zh-CN"/>
        </w:rPr>
        <w:t>2026年10月29日，威海市环翠区人民法院</w:t>
      </w:r>
      <w:r>
        <w:rPr>
          <w:rFonts w:hint="eastAsia" w:ascii="宋体" w:hAnsi="宋体" w:cs="宋体"/>
          <w:color w:val="000000"/>
          <w:kern w:val="0"/>
          <w:szCs w:val="21"/>
        </w:rPr>
        <w:t>依法作出（2026）鲁1002破7号决定书，指定山东凌云志律师事务所担任威海欢朋酒店有限公司管理人。</w:t>
      </w:r>
    </w:p>
    <w:p w14:paraId="07895E99">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为使债权人了解债权申报程序，保证债权申报工作的顺利进行，管理人就债权申报相关事宜说明如下：</w:t>
      </w:r>
    </w:p>
    <w:p w14:paraId="2DF64339">
      <w:pPr>
        <w:pStyle w:val="9"/>
        <w:widowControl/>
        <w:shd w:val="clear" w:color="auto" w:fill="FFFFFF"/>
        <w:spacing w:line="360" w:lineRule="atLeast"/>
        <w:ind w:firstLine="413" w:firstLineChars="196"/>
        <w:jc w:val="left"/>
        <w:outlineLvl w:val="0"/>
        <w:rPr>
          <w:rFonts w:hint="eastAsia" w:ascii="宋体" w:hAnsi="宋体" w:cs="宋体"/>
          <w:color w:val="000000"/>
          <w:kern w:val="0"/>
          <w:szCs w:val="21"/>
        </w:rPr>
      </w:pPr>
      <w:r>
        <w:rPr>
          <w:rFonts w:hint="eastAsia" w:ascii="宋体" w:hAnsi="宋体" w:cs="宋体"/>
          <w:b/>
          <w:bCs/>
          <w:color w:val="000000"/>
          <w:kern w:val="0"/>
          <w:szCs w:val="21"/>
        </w:rPr>
        <w:t>一、债权申报主体</w:t>
      </w:r>
    </w:p>
    <w:p w14:paraId="19B411F3">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人民法院受理破产（清算）申请时对债务人享有债权的债权人，均可以向管理人申报债权。未到期的债权，自破产（清算）申请受理时视为到期，相关债权人可向管理人申报债权。诉讼、仲裁未决的债权，债权人也可以向管理人申报债权。</w:t>
      </w:r>
    </w:p>
    <w:p w14:paraId="5FC53287">
      <w:pPr>
        <w:pStyle w:val="9"/>
        <w:widowControl/>
        <w:shd w:val="clear" w:color="auto" w:fill="FFFFFF"/>
        <w:spacing w:line="360" w:lineRule="atLeast"/>
        <w:ind w:firstLine="413" w:firstLineChars="196"/>
        <w:jc w:val="left"/>
        <w:outlineLvl w:val="0"/>
        <w:rPr>
          <w:rFonts w:hint="eastAsia" w:ascii="宋体" w:hAnsi="宋体" w:cs="宋体"/>
          <w:color w:val="000000"/>
          <w:kern w:val="0"/>
          <w:szCs w:val="21"/>
        </w:rPr>
      </w:pPr>
      <w:r>
        <w:rPr>
          <w:rFonts w:hint="eastAsia" w:ascii="宋体" w:hAnsi="宋体" w:cs="宋体"/>
          <w:b/>
          <w:bCs/>
          <w:color w:val="000000"/>
          <w:kern w:val="0"/>
          <w:szCs w:val="21"/>
        </w:rPr>
        <w:t>二、债权申报期限</w:t>
      </w:r>
    </w:p>
    <w:p w14:paraId="5BE41960">
      <w:pPr>
        <w:pStyle w:val="9"/>
        <w:widowControl/>
        <w:shd w:val="clear" w:color="auto" w:fill="FFFFFF"/>
        <w:spacing w:line="360" w:lineRule="atLeast"/>
        <w:ind w:firstLine="315" w:firstLineChars="150"/>
        <w:jc w:val="left"/>
        <w:rPr>
          <w:rFonts w:hint="eastAsia"/>
        </w:rPr>
      </w:pPr>
      <w:r>
        <w:rPr>
          <w:rFonts w:hint="eastAsia" w:ascii="宋体" w:hAnsi="宋体" w:cs="宋体"/>
          <w:color w:val="000000"/>
          <w:kern w:val="0"/>
          <w:szCs w:val="21"/>
        </w:rPr>
        <w:t>根据人民法院确定</w:t>
      </w:r>
      <w:r>
        <w:rPr>
          <w:rFonts w:hint="eastAsia" w:ascii="宋体" w:hAnsi="宋体" w:cs="宋体"/>
          <w:color w:val="000000"/>
          <w:kern w:val="0"/>
          <w:szCs w:val="21"/>
          <w:lang w:eastAsia="zh-CN"/>
        </w:rPr>
        <w:t>的期限，</w:t>
      </w:r>
      <w:r>
        <w:rPr>
          <w:rFonts w:hint="eastAsia" w:ascii="宋体" w:hAnsi="宋体" w:cs="宋体"/>
          <w:color w:val="000000"/>
          <w:kern w:val="0"/>
          <w:szCs w:val="21"/>
        </w:rPr>
        <w:t>债权人应</w:t>
      </w:r>
      <w:r>
        <w:rPr>
          <w:rFonts w:hint="eastAsia" w:ascii="宋体" w:hAnsi="宋体" w:cs="宋体"/>
          <w:kern w:val="0"/>
          <w:szCs w:val="21"/>
          <w:lang w:val="en-US" w:eastAsia="zh-CN"/>
        </w:rPr>
        <w:t>于</w:t>
      </w:r>
      <w:r>
        <w:rPr>
          <w:rFonts w:hint="eastAsia" w:ascii="宋体" w:hAnsi="宋体" w:cs="宋体"/>
          <w:b/>
          <w:bCs/>
          <w:kern w:val="0"/>
          <w:szCs w:val="21"/>
        </w:rPr>
        <w:t>2026年12月15日</w:t>
      </w:r>
      <w:r>
        <w:rPr>
          <w:rFonts w:hint="eastAsia" w:ascii="宋体" w:hAnsi="宋体" w:cs="宋体"/>
          <w:kern w:val="0"/>
          <w:szCs w:val="21"/>
        </w:rPr>
        <w:t>前向管</w:t>
      </w:r>
      <w:r>
        <w:rPr>
          <w:rFonts w:hint="eastAsia" w:ascii="宋体" w:hAnsi="宋体" w:cs="宋体"/>
          <w:color w:val="000000"/>
          <w:kern w:val="0"/>
          <w:szCs w:val="21"/>
        </w:rPr>
        <w:t>理人申报债权。逾期申报的，</w:t>
      </w:r>
      <w:bookmarkStart w:id="0" w:name="_Hlk205736444"/>
      <w:r>
        <w:rPr>
          <w:rFonts w:hint="eastAsia"/>
        </w:rPr>
        <w:t>可以在破产财产最后分配前补充申报；但是，此前已进行的分配，不再对其补充分配</w:t>
      </w:r>
      <w:bookmarkEnd w:id="0"/>
      <w:r>
        <w:rPr>
          <w:rFonts w:hint="eastAsia" w:ascii="宋体" w:hAnsi="宋体" w:cs="宋体"/>
          <w:color w:val="000000"/>
          <w:kern w:val="0"/>
          <w:szCs w:val="21"/>
        </w:rPr>
        <w:t>。为审查和确认逾期补充申报债权的费用，由补充申报人承担，每笔逾期补充申</w:t>
      </w:r>
      <w:r>
        <w:rPr>
          <w:rFonts w:hint="eastAsia"/>
        </w:rPr>
        <w:t>报费用按申报债权金额的0.5%交纳，不足200元的按200元交纳，最高不超过5000元。</w:t>
      </w:r>
    </w:p>
    <w:p w14:paraId="7DF37E5B">
      <w:pPr>
        <w:pStyle w:val="9"/>
        <w:widowControl/>
        <w:shd w:val="clear" w:color="auto" w:fill="FFFFFF"/>
        <w:spacing w:line="360" w:lineRule="atLeast"/>
        <w:ind w:firstLine="413" w:firstLineChars="196"/>
        <w:jc w:val="left"/>
        <w:outlineLvl w:val="0"/>
        <w:rPr>
          <w:rFonts w:hint="eastAsia" w:ascii="宋体" w:hAnsi="宋体" w:cs="宋体"/>
          <w:color w:val="000000"/>
          <w:kern w:val="0"/>
          <w:szCs w:val="21"/>
        </w:rPr>
      </w:pPr>
      <w:r>
        <w:rPr>
          <w:rFonts w:hint="eastAsia" w:ascii="宋体" w:hAnsi="宋体" w:cs="宋体"/>
          <w:b/>
          <w:bCs/>
          <w:color w:val="000000"/>
          <w:kern w:val="0"/>
          <w:szCs w:val="21"/>
        </w:rPr>
        <w:t>三、债权申报材料</w:t>
      </w:r>
    </w:p>
    <w:p w14:paraId="11428289">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申报债权应当如实、详细填写债权申报文书并提供完整、真实有效的申报材料，如下：</w:t>
      </w:r>
    </w:p>
    <w:p w14:paraId="63832C54">
      <w:pPr>
        <w:pStyle w:val="9"/>
        <w:widowControl/>
        <w:shd w:val="clear" w:color="auto" w:fill="FFFFFF"/>
        <w:spacing w:line="360" w:lineRule="atLeast"/>
        <w:ind w:firstLine="420" w:firstLineChars="200"/>
        <w:jc w:val="left"/>
        <w:rPr>
          <w:rFonts w:hint="eastAsia" w:ascii="宋体" w:hAnsi="宋体" w:cs="宋体"/>
          <w:color w:val="000000"/>
          <w:kern w:val="0"/>
          <w:szCs w:val="21"/>
          <w:u w:val="single"/>
        </w:rPr>
      </w:pPr>
      <w:r>
        <w:rPr>
          <w:rFonts w:hint="eastAsia" w:ascii="宋体" w:hAnsi="宋体" w:cs="宋体"/>
          <w:color w:val="000000"/>
          <w:kern w:val="0"/>
          <w:szCs w:val="21"/>
          <w:u w:val="single"/>
        </w:rPr>
        <w:t>1</w:t>
      </w:r>
      <w:r>
        <w:rPr>
          <w:rFonts w:hint="eastAsia" w:ascii="宋体" w:hAnsi="宋体" w:cs="宋体"/>
          <w:color w:val="000000"/>
          <w:kern w:val="0"/>
          <w:szCs w:val="21"/>
          <w:u w:val="single"/>
          <w:lang w:eastAsia="zh-CN"/>
        </w:rPr>
        <w:t>.</w:t>
      </w:r>
      <w:r>
        <w:rPr>
          <w:rFonts w:hint="eastAsia" w:ascii="宋体" w:hAnsi="宋体" w:cs="宋体"/>
          <w:color w:val="000000"/>
          <w:kern w:val="0"/>
          <w:szCs w:val="21"/>
          <w:u w:val="single"/>
        </w:rPr>
        <w:t>《债权申报文件清单</w:t>
      </w:r>
      <w:r>
        <w:rPr>
          <w:rFonts w:hint="eastAsia" w:ascii="宋体" w:hAnsi="宋体" w:cs="宋体"/>
          <w:color w:val="000000"/>
          <w:kern w:val="0"/>
          <w:szCs w:val="21"/>
          <w:u w:val="single"/>
          <w:lang w:eastAsia="zh-CN"/>
        </w:rPr>
        <w:t>》《</w:t>
      </w:r>
      <w:r>
        <w:rPr>
          <w:rFonts w:hint="eastAsia" w:ascii="宋体" w:hAnsi="宋体" w:cs="宋体"/>
          <w:color w:val="000000"/>
          <w:kern w:val="0"/>
          <w:szCs w:val="21"/>
          <w:u w:val="single"/>
        </w:rPr>
        <w:t>债权申报表</w:t>
      </w:r>
      <w:r>
        <w:rPr>
          <w:rFonts w:hint="eastAsia" w:ascii="宋体" w:hAnsi="宋体" w:cs="宋体"/>
          <w:color w:val="000000"/>
          <w:kern w:val="0"/>
          <w:szCs w:val="21"/>
          <w:u w:val="single"/>
          <w:lang w:eastAsia="zh-CN"/>
        </w:rPr>
        <w:t>》《</w:t>
      </w:r>
      <w:r>
        <w:rPr>
          <w:rFonts w:hint="eastAsia" w:ascii="宋体" w:hAnsi="宋体" w:cs="宋体"/>
          <w:color w:val="000000"/>
          <w:kern w:val="0"/>
          <w:szCs w:val="21"/>
          <w:u w:val="single"/>
        </w:rPr>
        <w:t>债权申报人信息确认书</w:t>
      </w:r>
      <w:r>
        <w:rPr>
          <w:rFonts w:hint="eastAsia" w:ascii="宋体" w:hAnsi="宋体" w:cs="宋体"/>
          <w:color w:val="000000"/>
          <w:kern w:val="0"/>
          <w:szCs w:val="21"/>
          <w:u w:val="single"/>
          <w:lang w:eastAsia="zh-CN"/>
        </w:rPr>
        <w:t>》《</w:t>
      </w:r>
      <w:r>
        <w:rPr>
          <w:rFonts w:hint="eastAsia" w:ascii="宋体" w:hAnsi="宋体" w:cs="宋体"/>
          <w:color w:val="000000"/>
          <w:kern w:val="0"/>
          <w:szCs w:val="21"/>
          <w:u w:val="single"/>
        </w:rPr>
        <w:t>债权申报承诺书》。</w:t>
      </w:r>
    </w:p>
    <w:p w14:paraId="035F862E">
      <w:pPr>
        <w:spacing w:line="380" w:lineRule="exact"/>
        <w:ind w:firstLine="420" w:firstLineChars="200"/>
        <w:jc w:val="left"/>
        <w:rPr>
          <w:rFonts w:hint="eastAsia" w:ascii="宋体" w:hAnsi="宋体" w:cs="宋体"/>
          <w:color w:val="000000"/>
          <w:szCs w:val="21"/>
        </w:rPr>
      </w:pPr>
      <w:r>
        <w:rPr>
          <w:rFonts w:hint="eastAsia" w:ascii="宋体" w:hAnsi="宋体" w:cs="宋体"/>
          <w:color w:val="000000"/>
          <w:szCs w:val="21"/>
        </w:rPr>
        <w:t>债权人除填写《债权申报表》之外，还可以向管理人提交债权说明书，对申报内容进行说明；</w:t>
      </w:r>
      <w:r>
        <w:rPr>
          <w:rFonts w:hint="eastAsia" w:ascii="宋体" w:hAnsi="宋体" w:cs="宋体"/>
          <w:color w:val="000000"/>
          <w:szCs w:val="21"/>
          <w:u w:val="single"/>
        </w:rPr>
        <w:t>债权人申报的利息、违约金、迟延履行金、滞纳金等债权，需附相关计算清单</w:t>
      </w:r>
      <w:r>
        <w:rPr>
          <w:rFonts w:hint="eastAsia" w:ascii="宋体" w:hAnsi="宋体" w:cs="宋体"/>
          <w:color w:val="000000"/>
          <w:szCs w:val="21"/>
        </w:rPr>
        <w:t>，说明计算依据与过程。申报信息填写应准确，大小写不一致的以大写为准，总额、分项不一致的以总额为准。</w:t>
      </w:r>
      <w:r>
        <w:rPr>
          <w:rFonts w:hint="eastAsia" w:ascii="宋体" w:hAnsi="宋体" w:cs="宋体"/>
          <w:b/>
          <w:bCs/>
          <w:color w:val="000000"/>
          <w:szCs w:val="21"/>
        </w:rPr>
        <w:t>《债权申报表》中的“债权编号”债权申报人不填写，由管理人统一排序填写。</w:t>
      </w:r>
    </w:p>
    <w:p w14:paraId="4C94D7EB">
      <w:pPr>
        <w:pStyle w:val="9"/>
        <w:widowControl/>
        <w:shd w:val="clear" w:color="auto" w:fill="FFFFFF"/>
        <w:spacing w:line="360" w:lineRule="atLeast"/>
        <w:ind w:firstLine="420" w:firstLineChars="200"/>
        <w:jc w:val="left"/>
        <w:rPr>
          <w:rFonts w:hint="eastAsia" w:ascii="宋体" w:hAnsi="宋体" w:cs="宋体"/>
          <w:color w:val="000000"/>
          <w:kern w:val="0"/>
          <w:szCs w:val="21"/>
          <w:u w:val="single"/>
        </w:rPr>
      </w:pPr>
      <w:r>
        <w:rPr>
          <w:rFonts w:hint="eastAsia" w:ascii="宋体" w:hAnsi="宋体" w:cs="宋体"/>
          <w:color w:val="000000"/>
          <w:kern w:val="0"/>
          <w:szCs w:val="21"/>
          <w:u w:val="single"/>
          <w:lang w:eastAsia="zh-CN"/>
        </w:rPr>
        <w:t>2.</w:t>
      </w:r>
      <w:r>
        <w:rPr>
          <w:rFonts w:hint="eastAsia" w:ascii="宋体" w:hAnsi="宋体" w:cs="宋体"/>
          <w:color w:val="000000"/>
          <w:kern w:val="0"/>
          <w:szCs w:val="21"/>
          <w:u w:val="single"/>
        </w:rPr>
        <w:t>申报人身份证明及授权委托文件。</w:t>
      </w:r>
    </w:p>
    <w:p w14:paraId="52475258">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债权人系法人或其他组织的，提供债权人已年检的营业执照复印件（加盖公章）、法定代表人身份证明书、法定代表人身份证复印件（签字确认）；如债权人与债务人发生债权债务后名称发生变更的，还应提交工商机关出具的名称变更证明原件；债权人系自然人的，提供个人身份证（复印件签字确认）。</w:t>
      </w:r>
    </w:p>
    <w:p w14:paraId="63D96BF0">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委托代理人申报的应提供授权委托书：代理人系律师、法律工作者的，还应提供律师证、法律工作者证（复印件签字确认）及律师所、法律服务机构函；代理人为非律师、法律工作者的，应提供代理人的身份证（复印件签字确认）。</w:t>
      </w:r>
      <w:r>
        <w:rPr>
          <w:rFonts w:hint="eastAsia" w:ascii="宋体" w:hAnsi="宋体" w:cs="宋体"/>
          <w:szCs w:val="21"/>
        </w:rPr>
        <w:t>自然人委托非律师、</w:t>
      </w:r>
      <w:r>
        <w:rPr>
          <w:rFonts w:hint="eastAsia" w:ascii="宋体" w:hAnsi="宋体" w:cs="宋体"/>
          <w:szCs w:val="21"/>
          <w:lang w:val="en-US" w:eastAsia="zh-CN"/>
        </w:rPr>
        <w:t>非</w:t>
      </w:r>
      <w:r>
        <w:rPr>
          <w:rFonts w:hint="eastAsia" w:ascii="宋体" w:hAnsi="宋体" w:cs="宋体"/>
          <w:szCs w:val="21"/>
        </w:rPr>
        <w:t>法律工作者代理的，应当提供委托人亲笔签名并捺印的授权委托书；</w:t>
      </w:r>
      <w:r>
        <w:rPr>
          <w:rFonts w:hint="eastAsia" w:ascii="宋体" w:hAnsi="宋体" w:cs="宋体"/>
          <w:color w:val="000000"/>
          <w:kern w:val="0"/>
          <w:szCs w:val="21"/>
        </w:rPr>
        <w:t>单位委托本单位职工代理的，应当提供代理人与委托人存在劳动关系的证明及劳动合同复印件（加盖公章）。</w:t>
      </w:r>
    </w:p>
    <w:p w14:paraId="5B130C55">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u w:val="single"/>
          <w:lang w:eastAsia="zh-CN"/>
        </w:rPr>
        <w:t>3.</w:t>
      </w:r>
      <w:r>
        <w:rPr>
          <w:rFonts w:hint="eastAsia" w:ascii="宋体" w:hAnsi="宋体" w:cs="宋体"/>
          <w:color w:val="000000"/>
          <w:kern w:val="0"/>
          <w:szCs w:val="21"/>
          <w:u w:val="single"/>
        </w:rPr>
        <w:t>证明债权事实的相关证据材料。</w:t>
      </w:r>
      <w:r>
        <w:rPr>
          <w:rFonts w:hint="eastAsia" w:ascii="宋体" w:hAnsi="宋体" w:cs="宋体"/>
          <w:color w:val="000000"/>
          <w:kern w:val="0"/>
          <w:szCs w:val="21"/>
        </w:rPr>
        <w:t>债权人应当以与证据原件核对无误的复印件申报。证据材料包括但不限于债权发生、履行的证据、诉讼时效中断的证据等，如合同或协议、履行合同义务的证据、付款凭证、对账单、收货单、权利登记证明文件、追收债权证明等；债权若有担保的，应当提供担保合同、抵押/质押权利凭证等（如有担保，但在申报时未明确提出，管理人将视其放弃优先权，对申报人的优先权不予认定）；相关权利已经得到生效的裁判文书或仲裁裁决书确认的，应当提交相关法律文书；债权人申报的债权还有其他债务人的，应当说明其他债务人义务的履行情况。</w:t>
      </w:r>
    </w:p>
    <w:p w14:paraId="7BF7B77D">
      <w:pPr>
        <w:pStyle w:val="9"/>
        <w:widowControl/>
        <w:shd w:val="clear" w:color="auto" w:fill="FFFFFF"/>
        <w:spacing w:line="360" w:lineRule="atLeast"/>
        <w:ind w:firstLine="413" w:firstLineChars="196"/>
        <w:jc w:val="left"/>
        <w:outlineLvl w:val="0"/>
        <w:rPr>
          <w:rFonts w:hint="eastAsia" w:ascii="宋体" w:hAnsi="宋体" w:cs="宋体"/>
          <w:color w:val="000000"/>
          <w:kern w:val="0"/>
          <w:szCs w:val="21"/>
        </w:rPr>
      </w:pPr>
      <w:r>
        <w:rPr>
          <w:rFonts w:hint="eastAsia" w:ascii="宋体" w:hAnsi="宋体" w:cs="宋体"/>
          <w:b/>
          <w:bCs/>
          <w:color w:val="000000"/>
          <w:kern w:val="0"/>
          <w:szCs w:val="21"/>
        </w:rPr>
        <w:t>四、提交资料注意事项</w:t>
      </w:r>
    </w:p>
    <w:p w14:paraId="72253310">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lang w:eastAsia="zh-CN"/>
        </w:rPr>
        <w:t>1.</w:t>
      </w:r>
      <w:r>
        <w:rPr>
          <w:rFonts w:hint="eastAsia" w:ascii="宋体" w:hAnsi="宋体" w:cs="宋体"/>
          <w:color w:val="000000"/>
          <w:kern w:val="0"/>
          <w:szCs w:val="21"/>
        </w:rPr>
        <w:t>申报债权的金额必须确定（同一个申报人只能申报一个债权总额），外币必须转换成人民币计值，汇率以</w:t>
      </w:r>
      <w:r>
        <w:rPr>
          <w:rFonts w:hint="eastAsia" w:ascii="宋体" w:hAnsi="宋体" w:cs="宋体"/>
          <w:color w:val="000000"/>
          <w:kern w:val="0"/>
          <w:szCs w:val="21"/>
          <w:u w:val="single"/>
        </w:rPr>
        <w:t>破产（清算）申请受理日即2026年10月26日</w:t>
      </w:r>
      <w:r>
        <w:rPr>
          <w:rFonts w:hint="eastAsia" w:ascii="宋体" w:hAnsi="宋体" w:cs="宋体"/>
          <w:color w:val="000000"/>
          <w:kern w:val="0"/>
          <w:szCs w:val="21"/>
        </w:rPr>
        <w:t>人民银行公布的市场交易中间价为准（并请提交银行出具的汇率证明）。同时注意以下几点：</w:t>
      </w:r>
      <w:r>
        <w:rPr>
          <w:rFonts w:hint="eastAsia" w:ascii="宋体" w:hAnsi="宋体" w:cs="宋体"/>
          <w:color w:val="000000"/>
          <w:kern w:val="0"/>
          <w:szCs w:val="21"/>
        </w:rPr>
        <w:fldChar w:fldCharType="begin"/>
      </w:r>
      <w:r>
        <w:rPr>
          <w:rFonts w:hint="eastAsia" w:ascii="宋体" w:hAnsi="宋体" w:cs="宋体"/>
          <w:color w:val="000000"/>
          <w:kern w:val="0"/>
          <w:szCs w:val="21"/>
        </w:rPr>
        <w:instrText xml:space="preserve"> = 1 \* GB3 \* MERGEFORMAT </w:instrText>
      </w:r>
      <w:r>
        <w:rPr>
          <w:rFonts w:hint="eastAsia" w:ascii="宋体" w:hAnsi="宋体" w:cs="宋体"/>
          <w:color w:val="000000"/>
          <w:kern w:val="0"/>
          <w:szCs w:val="21"/>
        </w:rPr>
        <w:fldChar w:fldCharType="separate"/>
      </w:r>
      <w:r>
        <w:rPr>
          <w:rFonts w:hint="eastAsia" w:ascii="宋体" w:hAnsi="宋体" w:cs="宋体"/>
        </w:rPr>
        <w:t>①</w:t>
      </w:r>
      <w:r>
        <w:rPr>
          <w:rFonts w:hint="eastAsia" w:ascii="宋体" w:hAnsi="宋体" w:cs="宋体"/>
          <w:color w:val="000000"/>
          <w:kern w:val="0"/>
          <w:szCs w:val="21"/>
        </w:rPr>
        <w:fldChar w:fldCharType="end"/>
      </w:r>
      <w:r>
        <w:rPr>
          <w:rFonts w:hint="eastAsia" w:ascii="宋体" w:hAnsi="宋体" w:cs="宋体"/>
          <w:color w:val="000000"/>
          <w:kern w:val="0"/>
          <w:szCs w:val="21"/>
        </w:rPr>
        <w:t>未到期的债权，在破产申请受理时视为到期；②附利息的债权，自破产申请受理时停止计息；③附条件、附期限的债权和诉讼、仲裁未决的债权，债权人可以申报。</w:t>
      </w:r>
    </w:p>
    <w:p w14:paraId="14D310B5">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lang w:eastAsia="zh-CN"/>
        </w:rPr>
        <w:t>2.</w:t>
      </w:r>
      <w:r>
        <w:rPr>
          <w:rFonts w:hint="eastAsia" w:ascii="宋体" w:hAnsi="宋体" w:cs="宋体"/>
          <w:color w:val="000000"/>
          <w:kern w:val="0"/>
          <w:szCs w:val="21"/>
        </w:rPr>
        <w:t>利息：根据《中华人民共和国企业破产法》第四十六条第二款之规定，</w:t>
      </w:r>
      <w:r>
        <w:rPr>
          <w:rFonts w:hint="eastAsia" w:ascii="宋体" w:hAnsi="宋体" w:cs="宋体"/>
          <w:color w:val="000000"/>
          <w:kern w:val="0"/>
          <w:szCs w:val="21"/>
          <w:u w:val="single"/>
        </w:rPr>
        <w:t>利息计算截止日期为破产（清算）申请受理日，即2026年10月26日。</w:t>
      </w:r>
      <w:r>
        <w:rPr>
          <w:rFonts w:hint="eastAsia" w:ascii="宋体" w:hAnsi="宋体" w:cs="宋体"/>
          <w:color w:val="000000"/>
          <w:kern w:val="0"/>
          <w:szCs w:val="21"/>
        </w:rPr>
        <w:t>债权人申报利息债权的应提供本金、利率、计息期的计算公式。</w:t>
      </w:r>
    </w:p>
    <w:p w14:paraId="1699FD61">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lang w:eastAsia="zh-CN"/>
        </w:rPr>
        <w:t>3.</w:t>
      </w:r>
      <w:r>
        <w:rPr>
          <w:rFonts w:hint="eastAsia" w:ascii="宋体" w:hAnsi="宋体" w:cs="宋体"/>
          <w:color w:val="000000"/>
          <w:kern w:val="0"/>
          <w:szCs w:val="21"/>
        </w:rPr>
        <w:t>债权发生情况：简要陈述该债权的形成经过，包括但不限于债权形成时间、金额、已付款情况、已履行合同情况等，如涉及诉讼、仲裁的，还应当说明案件的审理情况以及执行情况。若涉及发票需对已开票金额和未开票金额填写清楚。</w:t>
      </w:r>
    </w:p>
    <w:p w14:paraId="4971F5BA">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lang w:eastAsia="zh-CN"/>
        </w:rPr>
        <w:t>4.</w:t>
      </w:r>
      <w:r>
        <w:rPr>
          <w:rFonts w:hint="eastAsia" w:ascii="宋体" w:hAnsi="宋体" w:cs="宋体"/>
          <w:color w:val="000000"/>
          <w:kern w:val="0"/>
          <w:szCs w:val="21"/>
        </w:rPr>
        <w:t>《债权申报通知书》的送达不构成管理人对无效债权的重新确认，也不产生债权诉讼时效中止、中断或延长等法律后果。</w:t>
      </w:r>
    </w:p>
    <w:p w14:paraId="57E73B9B">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lang w:eastAsia="zh-CN"/>
        </w:rPr>
        <w:t>5.</w:t>
      </w:r>
      <w:r>
        <w:rPr>
          <w:rFonts w:hint="eastAsia" w:ascii="宋体" w:hAnsi="宋体" w:cs="宋体"/>
          <w:color w:val="000000"/>
          <w:kern w:val="0"/>
          <w:szCs w:val="21"/>
        </w:rPr>
        <w:t>所有申报债权材料均应为</w:t>
      </w:r>
      <w:r>
        <w:rPr>
          <w:rFonts w:hint="eastAsia" w:ascii="宋体" w:hAnsi="宋体" w:cs="宋体"/>
          <w:b/>
          <w:color w:val="000000"/>
          <w:kern w:val="0"/>
          <w:szCs w:val="21"/>
          <w:u w:val="single"/>
        </w:rPr>
        <w:t>A4纸打印版</w:t>
      </w:r>
      <w:r>
        <w:rPr>
          <w:rFonts w:hint="eastAsia" w:ascii="宋体" w:hAnsi="宋体" w:cs="宋体"/>
          <w:color w:val="000000"/>
          <w:kern w:val="0"/>
          <w:szCs w:val="21"/>
        </w:rPr>
        <w:t>。《债权申报文件清单</w:t>
      </w:r>
      <w:r>
        <w:rPr>
          <w:rFonts w:hint="eastAsia" w:ascii="宋体" w:hAnsi="宋体" w:cs="宋体"/>
          <w:color w:val="000000"/>
          <w:kern w:val="0"/>
          <w:szCs w:val="21"/>
          <w:lang w:eastAsia="zh-CN"/>
        </w:rPr>
        <w:t>》《</w:t>
      </w:r>
      <w:r>
        <w:rPr>
          <w:rFonts w:hint="eastAsia" w:ascii="宋体" w:hAnsi="宋体" w:cs="宋体"/>
          <w:color w:val="000000"/>
          <w:kern w:val="0"/>
          <w:szCs w:val="21"/>
        </w:rPr>
        <w:t>债权申报表</w:t>
      </w:r>
      <w:r>
        <w:rPr>
          <w:rFonts w:hint="eastAsia" w:ascii="宋体" w:hAnsi="宋体" w:cs="宋体"/>
          <w:color w:val="000000"/>
          <w:kern w:val="0"/>
          <w:szCs w:val="21"/>
          <w:lang w:eastAsia="zh-CN"/>
        </w:rPr>
        <w:t>》《</w:t>
      </w:r>
      <w:r>
        <w:rPr>
          <w:rFonts w:hint="eastAsia" w:ascii="宋体" w:hAnsi="宋体" w:cs="宋体"/>
          <w:color w:val="000000"/>
          <w:kern w:val="0"/>
          <w:szCs w:val="21"/>
        </w:rPr>
        <w:t>债权申报人信息确认书</w:t>
      </w:r>
      <w:r>
        <w:rPr>
          <w:rFonts w:hint="eastAsia" w:ascii="宋体" w:hAnsi="宋体" w:cs="宋体"/>
          <w:color w:val="000000"/>
          <w:kern w:val="0"/>
          <w:szCs w:val="21"/>
          <w:lang w:eastAsia="zh-CN"/>
        </w:rPr>
        <w:t>》《</w:t>
      </w:r>
      <w:r>
        <w:rPr>
          <w:rFonts w:hint="eastAsia" w:ascii="宋体" w:hAnsi="宋体" w:cs="宋体"/>
          <w:color w:val="000000"/>
          <w:kern w:val="0"/>
          <w:szCs w:val="21"/>
        </w:rPr>
        <w:t>债权申报承诺书》及《授权委托书》等为原件，由申报人签名并按捺手印或加盖公章，相关证据材料可提交复印件（</w:t>
      </w:r>
      <w:r>
        <w:rPr>
          <w:rFonts w:hint="eastAsia" w:ascii="宋体" w:hAnsi="宋体" w:cs="宋体"/>
          <w:b/>
          <w:color w:val="000000"/>
          <w:kern w:val="0"/>
          <w:szCs w:val="21"/>
        </w:rPr>
        <w:t>统一用A4纸复印</w:t>
      </w:r>
      <w:r>
        <w:rPr>
          <w:rFonts w:hint="eastAsia" w:ascii="宋体" w:hAnsi="宋体" w:cs="宋体"/>
          <w:color w:val="000000"/>
          <w:kern w:val="0"/>
          <w:szCs w:val="21"/>
        </w:rPr>
        <w:t>），</w:t>
      </w:r>
      <w:r>
        <w:rPr>
          <w:rFonts w:hint="eastAsia" w:ascii="宋体" w:hAnsi="宋体" w:cs="宋体"/>
          <w:color w:val="000000"/>
          <w:kern w:val="0"/>
          <w:szCs w:val="21"/>
          <w:u w:val="single"/>
        </w:rPr>
        <w:t>但必须提供原件供管理人核对</w:t>
      </w:r>
      <w:r>
        <w:rPr>
          <w:rFonts w:hint="eastAsia" w:ascii="宋体" w:hAnsi="宋体" w:cs="宋体"/>
          <w:color w:val="000000"/>
          <w:kern w:val="0"/>
          <w:szCs w:val="21"/>
        </w:rPr>
        <w:t>；</w:t>
      </w:r>
      <w:r>
        <w:rPr>
          <w:rFonts w:hint="eastAsia" w:ascii="宋体" w:hAnsi="宋体" w:cs="宋体"/>
          <w:color w:val="000000"/>
          <w:kern w:val="0"/>
          <w:szCs w:val="21"/>
          <w:u w:val="single"/>
        </w:rPr>
        <w:t>债权人提交申报材料应当在指定位置签字、盖章；债权人为自然人的，请到管理人处当面签名或者确认；申报人为法人或者其他组织的，应当加盖公章并经法定代表人或负责人签字确认</w:t>
      </w:r>
      <w:r>
        <w:rPr>
          <w:rFonts w:hint="eastAsia" w:ascii="宋体" w:hAnsi="宋体" w:cs="宋体"/>
          <w:color w:val="000000"/>
          <w:kern w:val="0"/>
          <w:szCs w:val="21"/>
        </w:rPr>
        <w:t>。</w:t>
      </w:r>
    </w:p>
    <w:p w14:paraId="7E88BDD2">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lang w:eastAsia="zh-CN"/>
        </w:rPr>
        <w:t>6.</w:t>
      </w:r>
      <w:r>
        <w:rPr>
          <w:rFonts w:hint="eastAsia" w:ascii="宋体" w:hAnsi="宋体" w:cs="宋体"/>
          <w:color w:val="000000"/>
          <w:kern w:val="0"/>
          <w:szCs w:val="21"/>
        </w:rPr>
        <w:t>《债权申报表》中的内容（特别是联系电话、电子邮箱、送达地址）一定要详细、准确填写，在破产程序中债权人应确保通讯方式的畅通，管理人通过向债权人指定的电话、电子邮箱发送短信或电子邮件的方式送达相关文件材料，发送成功即视为管理人已送达。</w:t>
      </w:r>
    </w:p>
    <w:p w14:paraId="2333D207">
      <w:pPr>
        <w:pStyle w:val="9"/>
        <w:widowControl/>
        <w:shd w:val="clear" w:color="auto" w:fill="FFFFFF"/>
        <w:spacing w:line="360" w:lineRule="atLeast"/>
        <w:ind w:firstLine="420" w:firstLineChars="200"/>
        <w:jc w:val="left"/>
        <w:rPr>
          <w:rFonts w:hint="eastAsia" w:ascii="宋体" w:hAnsi="宋体" w:cs="宋体"/>
          <w:color w:val="000000"/>
          <w:kern w:val="0"/>
          <w:szCs w:val="21"/>
        </w:rPr>
      </w:pPr>
      <w:r>
        <w:rPr>
          <w:rFonts w:hint="eastAsia" w:ascii="宋体" w:hAnsi="宋体" w:cs="宋体"/>
          <w:color w:val="000000"/>
          <w:kern w:val="0"/>
          <w:szCs w:val="21"/>
          <w:lang w:eastAsia="zh-CN"/>
        </w:rPr>
        <w:t>7.</w:t>
      </w:r>
      <w:r>
        <w:rPr>
          <w:rFonts w:hint="eastAsia" w:ascii="宋体" w:hAnsi="宋体" w:cs="宋体"/>
          <w:color w:val="000000"/>
          <w:kern w:val="0"/>
          <w:szCs w:val="21"/>
          <w:u w:val="single"/>
        </w:rPr>
        <w:t>申报材料可通过山东凌云志律师事务所网站（网址http://www.lyzlawyer.cn）右上角公告栏获取，申报材料文本格式应统一、正规。</w:t>
      </w:r>
    </w:p>
    <w:p w14:paraId="5D8568D8">
      <w:pPr>
        <w:pStyle w:val="9"/>
        <w:widowControl/>
        <w:shd w:val="clear" w:color="auto" w:fill="FFFFFF"/>
        <w:spacing w:line="380" w:lineRule="exact"/>
        <w:ind w:firstLine="420" w:firstLineChars="200"/>
        <w:jc w:val="left"/>
        <w:rPr>
          <w:rFonts w:ascii="Arial" w:hAnsi="Arial" w:cs="Arial"/>
          <w:color w:val="000000"/>
          <w:kern w:val="0"/>
          <w:szCs w:val="21"/>
        </w:rPr>
      </w:pPr>
      <w:r>
        <w:rPr>
          <w:rFonts w:hint="eastAsia" w:ascii="宋体" w:hAnsi="宋体" w:cs="宋体"/>
          <w:color w:val="000000"/>
          <w:kern w:val="0"/>
          <w:szCs w:val="21"/>
          <w:lang w:eastAsia="zh-CN"/>
        </w:rPr>
        <w:t>8.</w:t>
      </w:r>
      <w:r>
        <w:rPr>
          <w:rFonts w:hint="eastAsia" w:ascii="Arial" w:hAnsi="Arial" w:cs="Arial"/>
          <w:color w:val="000000"/>
          <w:kern w:val="0"/>
          <w:szCs w:val="21"/>
        </w:rPr>
        <w:t>债权人可以采取现场、邮寄等方式进行申报。</w:t>
      </w:r>
      <w:r>
        <w:rPr>
          <w:rFonts w:ascii="Arial" w:hAnsi="Arial" w:cs="Arial"/>
          <w:color w:val="000000"/>
          <w:kern w:val="0"/>
          <w:szCs w:val="21"/>
        </w:rPr>
        <w:t>现场申报</w:t>
      </w:r>
      <w:r>
        <w:rPr>
          <w:rFonts w:hint="eastAsia" w:ascii="Arial" w:hAnsi="Arial" w:cs="Arial"/>
          <w:color w:val="000000"/>
          <w:kern w:val="0"/>
          <w:szCs w:val="21"/>
        </w:rPr>
        <w:t>的</w:t>
      </w:r>
      <w:r>
        <w:rPr>
          <w:rFonts w:ascii="Arial" w:hAnsi="Arial" w:cs="Arial"/>
          <w:color w:val="000000"/>
          <w:kern w:val="0"/>
          <w:szCs w:val="21"/>
        </w:rPr>
        <w:t>，申报人应当严格遵守申报秩序，服从管理人工作人员的安排，有序申报，并携带债权申报证据原件以便与管理人核对</w:t>
      </w:r>
      <w:r>
        <w:rPr>
          <w:rFonts w:hint="eastAsia" w:ascii="Arial" w:hAnsi="Arial" w:cs="Arial"/>
          <w:color w:val="000000"/>
          <w:kern w:val="0"/>
          <w:szCs w:val="21"/>
        </w:rPr>
        <w:t>；</w:t>
      </w:r>
      <w:r>
        <w:rPr>
          <w:rFonts w:ascii="Arial" w:hAnsi="Arial" w:cs="Arial"/>
          <w:color w:val="000000"/>
          <w:kern w:val="0"/>
          <w:szCs w:val="21"/>
        </w:rPr>
        <w:t>债权人邮寄申报的，请在邮寄单注明</w:t>
      </w:r>
      <w:r>
        <w:rPr>
          <w:rFonts w:hint="eastAsia" w:ascii="Arial" w:hAnsi="Arial" w:cs="Arial"/>
          <w:color w:val="000000"/>
          <w:kern w:val="0"/>
          <w:szCs w:val="21"/>
          <w:lang w:eastAsia="zh-Hans"/>
        </w:rPr>
        <w:t>“</w:t>
      </w:r>
      <w:r>
        <w:rPr>
          <w:rFonts w:hint="eastAsia" w:ascii="Arial" w:hAnsi="Arial" w:cs="Arial"/>
          <w:color w:val="000000"/>
          <w:kern w:val="0"/>
          <w:szCs w:val="21"/>
        </w:rPr>
        <w:t>欢朋</w:t>
      </w:r>
      <w:r>
        <w:rPr>
          <w:rFonts w:hint="eastAsia" w:ascii="Arial" w:hAnsi="Arial" w:cs="Arial"/>
          <w:color w:val="000000"/>
          <w:kern w:val="0"/>
          <w:szCs w:val="21"/>
          <w:lang w:eastAsia="zh-Hans"/>
        </w:rPr>
        <w:t>破产</w:t>
      </w:r>
      <w:r>
        <w:rPr>
          <w:rFonts w:hint="eastAsia" w:ascii="Arial" w:hAnsi="Arial" w:cs="Arial"/>
          <w:color w:val="000000"/>
          <w:kern w:val="0"/>
          <w:szCs w:val="21"/>
        </w:rPr>
        <w:t>案</w:t>
      </w:r>
      <w:r>
        <w:rPr>
          <w:rFonts w:ascii="Arial" w:hAnsi="Arial" w:cs="Arial"/>
          <w:color w:val="000000"/>
          <w:kern w:val="0"/>
          <w:szCs w:val="21"/>
        </w:rPr>
        <w:t>债权申报”字样，并保留邮件寄送底单。邮寄申报的债权人</w:t>
      </w:r>
      <w:r>
        <w:rPr>
          <w:rFonts w:hint="eastAsia" w:ascii="Arial" w:hAnsi="Arial" w:cs="Arial"/>
          <w:color w:val="000000"/>
          <w:kern w:val="0"/>
          <w:szCs w:val="21"/>
        </w:rPr>
        <w:t>应按管理人的要求</w:t>
      </w:r>
      <w:r>
        <w:rPr>
          <w:rFonts w:ascii="Arial" w:hAnsi="Arial" w:cs="Arial"/>
          <w:b/>
          <w:color w:val="000000"/>
          <w:kern w:val="0"/>
          <w:szCs w:val="21"/>
        </w:rPr>
        <w:t>在债权申报期内携原件前往管理人处核对确认，未</w:t>
      </w:r>
      <w:r>
        <w:rPr>
          <w:rFonts w:hint="eastAsia" w:ascii="Arial" w:hAnsi="Arial" w:cs="Arial"/>
          <w:b/>
          <w:color w:val="000000"/>
          <w:kern w:val="0"/>
          <w:szCs w:val="21"/>
        </w:rPr>
        <w:t>按</w:t>
      </w:r>
      <w:r>
        <w:rPr>
          <w:rFonts w:ascii="Arial" w:hAnsi="Arial" w:cs="Arial"/>
          <w:b/>
          <w:color w:val="000000"/>
          <w:kern w:val="0"/>
          <w:szCs w:val="21"/>
        </w:rPr>
        <w:t>管理人</w:t>
      </w:r>
      <w:r>
        <w:rPr>
          <w:rFonts w:hint="eastAsia" w:ascii="Arial" w:hAnsi="Arial" w:cs="Arial"/>
          <w:b/>
          <w:color w:val="000000"/>
          <w:kern w:val="0"/>
          <w:szCs w:val="21"/>
        </w:rPr>
        <w:t>的要求</w:t>
      </w:r>
      <w:r>
        <w:rPr>
          <w:rFonts w:ascii="Arial" w:hAnsi="Arial" w:cs="Arial"/>
          <w:b/>
          <w:color w:val="000000"/>
          <w:kern w:val="0"/>
          <w:szCs w:val="21"/>
        </w:rPr>
        <w:t>核对确认原件的，</w:t>
      </w:r>
      <w:r>
        <w:rPr>
          <w:rFonts w:hint="eastAsia" w:ascii="Arial" w:hAnsi="Arial" w:cs="Arial"/>
          <w:b/>
          <w:color w:val="000000"/>
          <w:kern w:val="0"/>
          <w:szCs w:val="21"/>
        </w:rPr>
        <w:t>所</w:t>
      </w:r>
      <w:r>
        <w:rPr>
          <w:rFonts w:ascii="Arial" w:hAnsi="Arial" w:cs="Arial"/>
          <w:b/>
          <w:color w:val="000000"/>
          <w:kern w:val="0"/>
          <w:szCs w:val="21"/>
        </w:rPr>
        <w:t>申报的债权管理人不予确认</w:t>
      </w:r>
      <w:r>
        <w:rPr>
          <w:rFonts w:hint="eastAsia" w:ascii="Arial" w:hAnsi="Arial" w:cs="Arial"/>
          <w:color w:val="000000"/>
          <w:kern w:val="0"/>
          <w:szCs w:val="21"/>
        </w:rPr>
        <w:t>。如债权人为境外或属境外企业，债权人提交的所有资料均需经过有公证资质的公证机构进行公证。</w:t>
      </w:r>
      <w:r>
        <w:rPr>
          <w:rFonts w:hint="eastAsia" w:ascii="Arial" w:hAnsi="Arial" w:cs="Arial"/>
          <w:color w:val="000000"/>
          <w:kern w:val="0"/>
          <w:szCs w:val="21"/>
          <w:lang w:eastAsia="zh-CN"/>
        </w:rPr>
        <w:t>另外</w:t>
      </w:r>
      <w:r>
        <w:rPr>
          <w:rFonts w:hint="eastAsia" w:ascii="Arial" w:hAnsi="Arial" w:cs="Arial"/>
          <w:color w:val="000000"/>
          <w:kern w:val="0"/>
          <w:szCs w:val="21"/>
        </w:rPr>
        <w:t>，债权人提交的所有资料均需提供中文译本。</w:t>
      </w:r>
    </w:p>
    <w:p w14:paraId="7F758042">
      <w:pPr>
        <w:pStyle w:val="9"/>
        <w:widowControl/>
        <w:shd w:val="clear" w:color="auto" w:fill="FFFFFF"/>
        <w:spacing w:line="360" w:lineRule="atLeast"/>
        <w:ind w:firstLine="420" w:firstLineChars="200"/>
        <w:jc w:val="left"/>
        <w:rPr>
          <w:rFonts w:hint="eastAsia" w:ascii="宋体" w:hAnsi="宋体" w:cs="宋体"/>
          <w:color w:val="000000"/>
          <w:kern w:val="0"/>
          <w:szCs w:val="21"/>
          <w:u w:val="single"/>
        </w:rPr>
      </w:pPr>
      <w:r>
        <w:rPr>
          <w:rFonts w:hint="eastAsia" w:ascii="宋体" w:hAnsi="宋体" w:cs="宋体"/>
          <w:color w:val="000000"/>
          <w:kern w:val="0"/>
          <w:szCs w:val="21"/>
          <w:lang w:eastAsia="zh-CN"/>
        </w:rPr>
        <w:t>9.</w:t>
      </w:r>
      <w:r>
        <w:rPr>
          <w:rFonts w:hint="eastAsia" w:ascii="宋体" w:hAnsi="宋体" w:cs="宋体"/>
          <w:color w:val="000000"/>
          <w:kern w:val="0"/>
          <w:szCs w:val="21"/>
        </w:rPr>
        <w:t>如债权人未按照债权申报须知的各项要求填写、提交债权申报文件，导致债权人申报的债权无法经管理人审核确认，由此产生的法律后果由债权人自行承担。</w:t>
      </w:r>
      <w:r>
        <w:rPr>
          <w:rFonts w:hint="eastAsia" w:ascii="宋体" w:hAnsi="宋体" w:cs="宋体"/>
          <w:color w:val="000000"/>
          <w:kern w:val="0"/>
          <w:szCs w:val="21"/>
          <w:u w:val="single"/>
        </w:rPr>
        <w:t>申报人如提供伪造、变造等虚假证据及相关材料，以及对重要事实拒绝陈述或作虚假陈述的，将承担相应的</w:t>
      </w:r>
      <w:r>
        <w:fldChar w:fldCharType="begin"/>
      </w:r>
      <w:r>
        <w:instrText xml:space="preserve"> HYPERLINK "http://www.lawtime.cn/info/laodonghetongfa/falvzeren/" \t "_blank" </w:instrText>
      </w:r>
      <w:r>
        <w:fldChar w:fldCharType="separate"/>
      </w:r>
      <w:r>
        <w:rPr>
          <w:rFonts w:hint="eastAsia" w:ascii="宋体" w:hAnsi="宋体" w:cs="宋体"/>
          <w:color w:val="000000"/>
          <w:kern w:val="0"/>
          <w:szCs w:val="21"/>
          <w:u w:val="single"/>
        </w:rPr>
        <w:t>法律责任</w:t>
      </w:r>
      <w:r>
        <w:rPr>
          <w:rFonts w:hint="eastAsia" w:ascii="宋体" w:hAnsi="宋体" w:cs="宋体"/>
          <w:color w:val="000000"/>
          <w:kern w:val="0"/>
          <w:szCs w:val="21"/>
          <w:u w:val="single"/>
        </w:rPr>
        <w:fldChar w:fldCharType="end"/>
      </w:r>
      <w:r>
        <w:rPr>
          <w:rFonts w:hint="eastAsia" w:ascii="宋体" w:hAnsi="宋体" w:cs="宋体"/>
          <w:color w:val="000000"/>
          <w:kern w:val="0"/>
          <w:szCs w:val="21"/>
          <w:u w:val="single"/>
        </w:rPr>
        <w:t>，情节严重构成犯罪的，将移交司法机关依法处理。</w:t>
      </w:r>
    </w:p>
    <w:p w14:paraId="525F9332">
      <w:pPr>
        <w:pStyle w:val="9"/>
        <w:widowControl/>
        <w:shd w:val="clear" w:color="auto" w:fill="FFFFFF"/>
        <w:spacing w:line="360" w:lineRule="atLeast"/>
        <w:ind w:firstLine="420" w:firstLineChars="200"/>
        <w:jc w:val="left"/>
        <w:rPr>
          <w:rFonts w:hint="eastAsia" w:ascii="宋体" w:hAnsi="宋体" w:cs="宋体"/>
          <w:b/>
          <w:bCs/>
          <w:color w:val="000000"/>
          <w:kern w:val="0"/>
          <w:szCs w:val="21"/>
        </w:rPr>
      </w:pPr>
      <w:r>
        <w:rPr>
          <w:rFonts w:hint="eastAsia" w:ascii="宋体" w:hAnsi="宋体" w:cs="宋体"/>
          <w:color w:val="000000"/>
          <w:kern w:val="0"/>
          <w:szCs w:val="21"/>
          <w:lang w:eastAsia="zh-CN"/>
        </w:rPr>
        <w:t>10.</w:t>
      </w:r>
      <w:r>
        <w:rPr>
          <w:rFonts w:hint="eastAsia" w:ascii="宋体" w:hAnsi="宋体" w:cs="宋体"/>
          <w:color w:val="000000"/>
          <w:kern w:val="0"/>
          <w:szCs w:val="21"/>
        </w:rPr>
        <w:t>管理人或者债务人依照《</w:t>
      </w:r>
      <w:r>
        <w:rPr>
          <w:rFonts w:hint="eastAsia" w:ascii="Arial" w:hAnsi="Arial" w:cs="Arial"/>
          <w:color w:val="000000"/>
          <w:kern w:val="0"/>
          <w:szCs w:val="21"/>
        </w:rPr>
        <w:t>中华人民共和国</w:t>
      </w:r>
      <w:r>
        <w:rPr>
          <w:rFonts w:hint="eastAsia" w:ascii="宋体" w:hAnsi="宋体" w:cs="宋体"/>
          <w:color w:val="000000"/>
          <w:kern w:val="0"/>
          <w:szCs w:val="21"/>
        </w:rPr>
        <w:t>企业破产法》规定解除合同的，对方当事人以因合同解除所产生的损害赔偿请求权申报债权。取回权申请事宜参照本须知执行。</w:t>
      </w:r>
    </w:p>
    <w:p w14:paraId="264079F3">
      <w:pPr>
        <w:pStyle w:val="9"/>
        <w:widowControl/>
        <w:shd w:val="clear" w:color="auto" w:fill="FFFFFF"/>
        <w:spacing w:line="360" w:lineRule="atLeast"/>
        <w:ind w:firstLine="413" w:firstLineChars="196"/>
        <w:jc w:val="left"/>
        <w:outlineLvl w:val="0"/>
        <w:rPr>
          <w:rFonts w:ascii="Arial" w:hAnsi="Arial" w:cs="Arial"/>
          <w:b/>
          <w:bCs/>
          <w:color w:val="000000"/>
          <w:kern w:val="0"/>
          <w:szCs w:val="21"/>
        </w:rPr>
      </w:pPr>
      <w:r>
        <w:rPr>
          <w:rFonts w:ascii="Arial" w:hAnsi="Arial" w:cs="Arial"/>
          <w:b/>
          <w:bCs/>
          <w:color w:val="000000"/>
          <w:kern w:val="0"/>
          <w:szCs w:val="21"/>
        </w:rPr>
        <w:t>五、</w:t>
      </w:r>
      <w:r>
        <w:rPr>
          <w:rFonts w:hint="eastAsia" w:ascii="Arial" w:hAnsi="Arial" w:cs="Arial"/>
          <w:b/>
          <w:bCs/>
          <w:color w:val="000000"/>
          <w:kern w:val="0"/>
          <w:szCs w:val="21"/>
        </w:rPr>
        <w:t>债权申报程序</w:t>
      </w:r>
    </w:p>
    <w:p w14:paraId="7E775B0F">
      <w:pPr>
        <w:pStyle w:val="9"/>
        <w:widowControl/>
        <w:shd w:val="clear" w:color="auto" w:fill="FFFFFF"/>
        <w:spacing w:line="360" w:lineRule="atLeast"/>
        <w:ind w:firstLine="411" w:firstLineChars="196"/>
        <w:jc w:val="left"/>
        <w:rPr>
          <w:rFonts w:ascii="Arial" w:hAnsi="Arial" w:cs="Arial"/>
          <w:bCs/>
          <w:color w:val="000000"/>
          <w:kern w:val="0"/>
          <w:szCs w:val="21"/>
        </w:rPr>
      </w:pPr>
      <w:r>
        <w:rPr>
          <w:rFonts w:hint="eastAsia" w:ascii="宋体" w:hAnsi="宋体" w:cs="宋体"/>
          <w:color w:val="000000"/>
          <w:kern w:val="0"/>
          <w:szCs w:val="21"/>
          <w:lang w:eastAsia="zh-CN"/>
        </w:rPr>
        <w:t>1.</w:t>
      </w:r>
      <w:r>
        <w:rPr>
          <w:rFonts w:hint="eastAsia" w:ascii="Arial" w:hAnsi="Arial" w:cs="Arial"/>
          <w:bCs/>
          <w:color w:val="000000"/>
          <w:kern w:val="0"/>
          <w:szCs w:val="21"/>
        </w:rPr>
        <w:t>债权人按本须知的要求向管理人工作人员提交申报材料；</w:t>
      </w:r>
    </w:p>
    <w:p w14:paraId="62B26672">
      <w:pPr>
        <w:pStyle w:val="9"/>
        <w:widowControl/>
        <w:shd w:val="clear" w:color="auto" w:fill="FFFFFF"/>
        <w:spacing w:line="360" w:lineRule="atLeast"/>
        <w:ind w:firstLine="411" w:firstLineChars="196"/>
        <w:jc w:val="left"/>
        <w:rPr>
          <w:rFonts w:ascii="Arial" w:hAnsi="Arial" w:cs="Arial"/>
          <w:bCs/>
          <w:color w:val="000000"/>
          <w:kern w:val="0"/>
          <w:szCs w:val="21"/>
        </w:rPr>
      </w:pPr>
      <w:r>
        <w:rPr>
          <w:rFonts w:hint="eastAsia" w:ascii="宋体" w:hAnsi="宋体" w:cs="宋体"/>
          <w:color w:val="000000"/>
          <w:kern w:val="0"/>
          <w:szCs w:val="21"/>
          <w:lang w:eastAsia="zh-CN"/>
        </w:rPr>
        <w:t>2.</w:t>
      </w:r>
      <w:r>
        <w:rPr>
          <w:rFonts w:hint="eastAsia" w:ascii="Arial" w:hAnsi="Arial" w:cs="Arial"/>
          <w:bCs/>
          <w:color w:val="000000"/>
          <w:kern w:val="0"/>
          <w:szCs w:val="21"/>
        </w:rPr>
        <w:t>管理人工作人员审查债权申报人的身份；</w:t>
      </w:r>
    </w:p>
    <w:p w14:paraId="48C0A66B">
      <w:pPr>
        <w:pStyle w:val="9"/>
        <w:widowControl/>
        <w:shd w:val="clear" w:color="auto" w:fill="FFFFFF"/>
        <w:spacing w:line="360" w:lineRule="atLeast"/>
        <w:ind w:firstLine="411" w:firstLineChars="196"/>
        <w:jc w:val="left"/>
        <w:rPr>
          <w:rFonts w:ascii="Arial" w:hAnsi="Arial" w:cs="Arial"/>
          <w:bCs/>
          <w:color w:val="000000"/>
          <w:kern w:val="0"/>
          <w:szCs w:val="21"/>
        </w:rPr>
      </w:pPr>
      <w:r>
        <w:rPr>
          <w:rFonts w:hint="eastAsia" w:ascii="宋体" w:hAnsi="宋体" w:cs="宋体"/>
          <w:color w:val="000000"/>
          <w:kern w:val="0"/>
          <w:szCs w:val="21"/>
          <w:lang w:eastAsia="zh-CN"/>
        </w:rPr>
        <w:t>3.</w:t>
      </w:r>
      <w:r>
        <w:rPr>
          <w:rFonts w:hint="eastAsia" w:ascii="Arial" w:hAnsi="Arial" w:cs="Arial"/>
          <w:bCs/>
          <w:color w:val="000000"/>
          <w:kern w:val="0"/>
          <w:szCs w:val="21"/>
        </w:rPr>
        <w:t>管理人工作人员审查申报材料是否合规；</w:t>
      </w:r>
    </w:p>
    <w:p w14:paraId="08430705">
      <w:pPr>
        <w:pStyle w:val="9"/>
        <w:widowControl/>
        <w:shd w:val="clear" w:color="auto" w:fill="FFFFFF"/>
        <w:spacing w:line="360" w:lineRule="atLeast"/>
        <w:ind w:firstLine="411" w:firstLineChars="196"/>
        <w:jc w:val="left"/>
        <w:rPr>
          <w:rFonts w:ascii="Arial" w:hAnsi="Arial" w:cs="Arial"/>
          <w:bCs/>
          <w:color w:val="000000"/>
          <w:kern w:val="0"/>
          <w:szCs w:val="21"/>
        </w:rPr>
      </w:pPr>
      <w:r>
        <w:rPr>
          <w:rFonts w:hint="eastAsia" w:ascii="宋体" w:hAnsi="宋体" w:cs="宋体"/>
          <w:color w:val="000000"/>
          <w:kern w:val="0"/>
          <w:szCs w:val="21"/>
          <w:lang w:eastAsia="zh-CN"/>
        </w:rPr>
        <w:t>4.</w:t>
      </w:r>
      <w:r>
        <w:rPr>
          <w:rFonts w:hint="eastAsia" w:ascii="Arial" w:hAnsi="Arial" w:cs="Arial"/>
          <w:bCs/>
          <w:color w:val="000000"/>
          <w:kern w:val="0"/>
          <w:szCs w:val="21"/>
        </w:rPr>
        <w:t>受理并登记、归档录入债权申报人登记册。</w:t>
      </w:r>
    </w:p>
    <w:p w14:paraId="32DB8EEB">
      <w:pPr>
        <w:pStyle w:val="9"/>
        <w:widowControl/>
        <w:shd w:val="clear" w:color="auto" w:fill="FFFFFF"/>
        <w:spacing w:line="360" w:lineRule="atLeast"/>
        <w:ind w:firstLine="413" w:firstLineChars="196"/>
        <w:jc w:val="left"/>
        <w:outlineLvl w:val="0"/>
        <w:rPr>
          <w:rFonts w:hint="eastAsia" w:ascii="宋体" w:hAnsi="宋体" w:cs="宋体"/>
          <w:color w:val="000000"/>
          <w:kern w:val="0"/>
          <w:szCs w:val="21"/>
        </w:rPr>
      </w:pPr>
      <w:r>
        <w:rPr>
          <w:rFonts w:hint="eastAsia" w:ascii="宋体" w:hAnsi="宋体" w:cs="宋体"/>
          <w:b/>
          <w:bCs/>
          <w:color w:val="000000"/>
          <w:kern w:val="0"/>
          <w:szCs w:val="21"/>
        </w:rPr>
        <w:t>六、债权申报地址和联系方式</w:t>
      </w:r>
    </w:p>
    <w:p w14:paraId="054DB858">
      <w:pPr>
        <w:pStyle w:val="9"/>
        <w:widowControl/>
        <w:shd w:val="clear" w:color="auto" w:fill="FFFFFF"/>
        <w:spacing w:line="360" w:lineRule="atLeast"/>
        <w:ind w:firstLine="420" w:firstLineChars="200"/>
        <w:jc w:val="left"/>
        <w:rPr>
          <w:rFonts w:hint="eastAsia" w:ascii="Arial" w:hAnsi="Arial" w:cs="Arial"/>
          <w:color w:val="000000"/>
          <w:kern w:val="0"/>
          <w:szCs w:val="21"/>
        </w:rPr>
      </w:pPr>
      <w:r>
        <w:rPr>
          <w:rFonts w:hint="eastAsia" w:ascii="Arial" w:hAnsi="Arial" w:cs="Arial"/>
          <w:color w:val="000000"/>
          <w:kern w:val="0"/>
          <w:szCs w:val="21"/>
        </w:rPr>
        <w:t>申报地址：</w:t>
      </w:r>
      <w:bookmarkStart w:id="1" w:name="_Hlk205474584"/>
      <w:r>
        <w:rPr>
          <w:rFonts w:hint="eastAsia" w:ascii="Arial" w:hAnsi="Arial" w:cs="Arial"/>
          <w:color w:val="000000"/>
          <w:kern w:val="0"/>
          <w:szCs w:val="21"/>
        </w:rPr>
        <w:t>威海市环翠区世昌大道93-3号7号楼二楼</w:t>
      </w:r>
      <w:bookmarkEnd w:id="1"/>
      <w:r>
        <w:rPr>
          <w:rFonts w:hint="eastAsia" w:ascii="Arial" w:hAnsi="Arial" w:cs="Arial"/>
          <w:color w:val="000000"/>
          <w:kern w:val="0"/>
          <w:szCs w:val="21"/>
        </w:rPr>
        <w:t>，</w:t>
      </w:r>
      <w:r>
        <w:rPr>
          <w:rFonts w:hint="eastAsia" w:ascii="Arial" w:hAnsi="Arial" w:cs="Arial"/>
          <w:color w:val="000000"/>
          <w:kern w:val="0"/>
          <w:szCs w:val="21"/>
          <w:lang w:eastAsia="zh-Hans"/>
        </w:rPr>
        <w:t>联系人：</w:t>
      </w:r>
      <w:r>
        <w:rPr>
          <w:rFonts w:hint="eastAsia" w:ascii="Arial" w:hAnsi="Arial" w:cs="Arial"/>
          <w:color w:val="000000"/>
          <w:kern w:val="0"/>
          <w:szCs w:val="21"/>
        </w:rPr>
        <w:t>肖</w:t>
      </w:r>
      <w:r>
        <w:rPr>
          <w:rFonts w:hint="eastAsia" w:ascii="Arial" w:hAnsi="Arial" w:cs="Arial"/>
          <w:color w:val="000000"/>
          <w:kern w:val="0"/>
          <w:szCs w:val="21"/>
          <w:lang w:eastAsia="zh-Hans"/>
        </w:rPr>
        <w:t>律师；联系电话：</w:t>
      </w:r>
      <w:r>
        <w:rPr>
          <w:rFonts w:hint="eastAsia" w:ascii="Arial" w:hAnsi="Arial" w:cs="Arial"/>
          <w:color w:val="000000"/>
          <w:kern w:val="0"/>
          <w:szCs w:val="21"/>
        </w:rPr>
        <w:t>13255665440。申报时间：每周一至周五的上午：8:30-11:30下午1:30-5:30。</w:t>
      </w:r>
    </w:p>
    <w:p w14:paraId="40B40867">
      <w:pPr>
        <w:pStyle w:val="9"/>
        <w:widowControl/>
        <w:shd w:val="clear" w:color="auto" w:fill="FFFFFF"/>
        <w:spacing w:line="360" w:lineRule="atLeast"/>
        <w:jc w:val="left"/>
        <w:rPr>
          <w:rFonts w:ascii="Arial" w:hAnsi="Arial" w:cs="Arial"/>
          <w:color w:val="000000"/>
          <w:kern w:val="0"/>
          <w:szCs w:val="21"/>
        </w:rPr>
      </w:pPr>
      <w:r>
        <w:rPr>
          <w:rFonts w:hint="eastAsia" w:ascii="Arial" w:hAnsi="Arial" w:cs="Arial"/>
          <w:color w:val="000000"/>
          <w:kern w:val="0"/>
          <w:szCs w:val="21"/>
        </w:rPr>
        <w:t xml:space="preserve">    本须知未列明事项，按照《中华人民共和国企业破产法》等法律法规和司法解释执行。</w:t>
      </w:r>
    </w:p>
    <w:p w14:paraId="3A11363C">
      <w:pPr>
        <w:pStyle w:val="9"/>
        <w:widowControl/>
        <w:shd w:val="clear" w:color="auto" w:fill="FFFFFF"/>
        <w:spacing w:line="360" w:lineRule="atLeast"/>
        <w:jc w:val="left"/>
        <w:rPr>
          <w:rFonts w:ascii="Arial" w:hAnsi="Arial" w:cs="Arial"/>
          <w:color w:val="000000"/>
          <w:kern w:val="0"/>
          <w:szCs w:val="21"/>
        </w:rPr>
      </w:pPr>
    </w:p>
    <w:p w14:paraId="4BAE4032">
      <w:pPr>
        <w:pStyle w:val="9"/>
        <w:widowControl/>
        <w:shd w:val="clear" w:color="auto" w:fill="FFFFFF"/>
        <w:spacing w:line="360" w:lineRule="atLeast"/>
        <w:jc w:val="left"/>
        <w:rPr>
          <w:rFonts w:ascii="Arial" w:hAnsi="Arial" w:cs="Arial"/>
          <w:color w:val="000000"/>
          <w:kern w:val="0"/>
          <w:szCs w:val="21"/>
        </w:rPr>
      </w:pPr>
    </w:p>
    <w:p w14:paraId="727E8BF9">
      <w:pPr>
        <w:pStyle w:val="9"/>
        <w:widowControl/>
        <w:shd w:val="clear" w:color="auto" w:fill="FFFFFF"/>
        <w:spacing w:line="360" w:lineRule="atLeast"/>
        <w:jc w:val="left"/>
        <w:rPr>
          <w:rFonts w:ascii="Arial" w:hAnsi="Arial" w:cs="Arial"/>
          <w:color w:val="000000"/>
          <w:kern w:val="0"/>
          <w:szCs w:val="21"/>
        </w:rPr>
      </w:pPr>
    </w:p>
    <w:p w14:paraId="70580FB6">
      <w:pPr>
        <w:pStyle w:val="9"/>
        <w:widowControl/>
        <w:shd w:val="clear" w:color="auto" w:fill="FFFFFF"/>
        <w:spacing w:line="360" w:lineRule="atLeast"/>
        <w:jc w:val="right"/>
        <w:rPr>
          <w:rFonts w:ascii="Arial" w:hAnsi="Arial" w:cs="Arial"/>
          <w:color w:val="000000"/>
          <w:kern w:val="0"/>
          <w:szCs w:val="21"/>
        </w:rPr>
      </w:pPr>
      <w:r>
        <w:rPr>
          <w:rFonts w:hint="eastAsia" w:ascii="Arial" w:hAnsi="Arial" w:cs="Arial"/>
          <w:color w:val="000000"/>
          <w:kern w:val="0"/>
          <w:szCs w:val="21"/>
        </w:rPr>
        <w:t xml:space="preserve">                 </w:t>
      </w:r>
      <w:r>
        <w:rPr>
          <w:rFonts w:ascii="Arial" w:hAnsi="Arial" w:cs="Arial"/>
          <w:color w:val="000000"/>
          <w:kern w:val="0"/>
          <w:szCs w:val="21"/>
        </w:rPr>
        <w:t xml:space="preserve">  威海</w:t>
      </w:r>
      <w:r>
        <w:rPr>
          <w:rFonts w:hint="eastAsia" w:ascii="Arial" w:hAnsi="Arial" w:cs="Arial"/>
          <w:color w:val="000000"/>
          <w:kern w:val="0"/>
          <w:szCs w:val="21"/>
        </w:rPr>
        <w:t>欢朋酒店有限公司管理人</w:t>
      </w:r>
      <w:r>
        <w:rPr>
          <w:rFonts w:ascii="Arial" w:hAnsi="Arial" w:cs="Arial"/>
          <w:color w:val="000000"/>
          <w:kern w:val="0"/>
          <w:szCs w:val="21"/>
        </w:rPr>
        <w:t xml:space="preserve"> </w:t>
      </w:r>
    </w:p>
    <w:p w14:paraId="73B2932A">
      <w:pPr>
        <w:pStyle w:val="9"/>
        <w:widowControl/>
        <w:shd w:val="clear" w:color="auto" w:fill="FFFFFF"/>
        <w:spacing w:line="360" w:lineRule="atLeast"/>
        <w:jc w:val="center"/>
        <w:rPr>
          <w:rFonts w:ascii="Arial" w:hAnsi="Arial" w:cs="Arial"/>
          <w:color w:val="000000"/>
          <w:kern w:val="0"/>
          <w:szCs w:val="21"/>
          <w:highlight w:val="none"/>
        </w:rPr>
      </w:pPr>
      <w:r>
        <w:rPr>
          <w:rFonts w:hint="eastAsia" w:ascii="Arial" w:hAnsi="Arial" w:cs="Arial"/>
          <w:color w:val="000000"/>
          <w:kern w:val="0"/>
          <w:szCs w:val="21"/>
          <w:highlight w:val="none"/>
          <w:lang w:val="en-US" w:eastAsia="zh-CN"/>
        </w:rPr>
        <w:t xml:space="preserve">     </w:t>
      </w:r>
      <w:r>
        <w:rPr>
          <w:rFonts w:hint="eastAsia" w:ascii="Arial" w:hAnsi="Arial" w:cs="Arial"/>
          <w:color w:val="000000"/>
          <w:kern w:val="0"/>
          <w:szCs w:val="21"/>
          <w:highlight w:val="none"/>
        </w:rPr>
        <w:t xml:space="preserve">                </w:t>
      </w:r>
      <w:r>
        <w:rPr>
          <w:rFonts w:hint="eastAsia" w:ascii="Arial" w:hAnsi="Arial" w:cs="Arial"/>
          <w:color w:val="000000"/>
          <w:kern w:val="0"/>
          <w:szCs w:val="21"/>
          <w:highlight w:val="none"/>
          <w:lang w:val="en-US" w:eastAsia="zh-CN"/>
        </w:rPr>
        <w:t xml:space="preserve">                              2026</w:t>
      </w:r>
      <w:r>
        <w:rPr>
          <w:rFonts w:hint="eastAsia" w:ascii="Arial" w:hAnsi="Arial" w:cs="Arial"/>
          <w:color w:val="000000"/>
          <w:kern w:val="0"/>
          <w:szCs w:val="21"/>
          <w:highlight w:val="none"/>
        </w:rPr>
        <w:t xml:space="preserve">年 </w:t>
      </w:r>
      <w:r>
        <w:rPr>
          <w:rFonts w:hint="eastAsia" w:ascii="Arial" w:hAnsi="Arial" w:cs="Arial"/>
          <w:color w:val="000000"/>
          <w:kern w:val="0"/>
          <w:szCs w:val="21"/>
          <w:highlight w:val="none"/>
          <w:lang w:val="en-US" w:eastAsia="zh-CN"/>
        </w:rPr>
        <w:t>11</w:t>
      </w:r>
      <w:r>
        <w:rPr>
          <w:rFonts w:hint="eastAsia" w:ascii="Arial" w:hAnsi="Arial" w:cs="Arial"/>
          <w:color w:val="000000"/>
          <w:kern w:val="0"/>
          <w:szCs w:val="21"/>
          <w:highlight w:val="none"/>
        </w:rPr>
        <w:t xml:space="preserve">月 </w:t>
      </w:r>
      <w:r>
        <w:rPr>
          <w:rFonts w:hint="eastAsia" w:ascii="Arial" w:hAnsi="Arial" w:cs="Arial"/>
          <w:color w:val="000000"/>
          <w:kern w:val="0"/>
          <w:szCs w:val="21"/>
          <w:highlight w:val="none"/>
          <w:lang w:val="en-US" w:eastAsia="zh-CN"/>
        </w:rPr>
        <w:t>2</w:t>
      </w:r>
      <w:r>
        <w:rPr>
          <w:rFonts w:hint="eastAsia" w:ascii="Arial" w:hAnsi="Arial" w:cs="Arial"/>
          <w:color w:val="000000"/>
          <w:kern w:val="0"/>
          <w:szCs w:val="21"/>
          <w:highlight w:val="none"/>
        </w:rPr>
        <w:t>日</w:t>
      </w:r>
    </w:p>
    <w:p w14:paraId="7263BD0A">
      <w:pPr>
        <w:rPr>
          <w:highlight w:val="yellow"/>
        </w:rPr>
      </w:pPr>
    </w:p>
    <w:p w14:paraId="56146787">
      <w:pPr>
        <w:spacing w:line="440" w:lineRule="exact"/>
        <w:jc w:val="center"/>
        <w:rPr>
          <w:rFonts w:hint="eastAsia" w:ascii="宋体" w:hAnsi="宋体" w:cs="宋体"/>
          <w:sz w:val="36"/>
          <w:szCs w:val="36"/>
        </w:rPr>
      </w:pPr>
      <w:r>
        <w:rPr>
          <w:rFonts w:ascii="宋体" w:hAnsi="宋体" w:cs="宋体"/>
          <w:color w:val="000000"/>
          <w:kern w:val="0"/>
          <w:sz w:val="36"/>
          <w:szCs w:val="36"/>
          <w:lang w:bidi="ar"/>
        </w:rPr>
        <w:br w:type="page"/>
      </w:r>
      <w:r>
        <w:rPr>
          <w:rFonts w:hint="eastAsia" w:ascii="宋体" w:hAnsi="宋体" w:cs="宋体"/>
          <w:color w:val="000000"/>
          <w:kern w:val="0"/>
          <w:sz w:val="36"/>
          <w:szCs w:val="36"/>
          <w:lang w:bidi="ar"/>
        </w:rPr>
        <w:t>威海欢朋酒店有限公司破产清算案</w:t>
      </w:r>
    </w:p>
    <w:p w14:paraId="744AA773">
      <w:pPr>
        <w:spacing w:line="440" w:lineRule="exact"/>
        <w:jc w:val="center"/>
        <w:rPr>
          <w:rFonts w:hint="eastAsia" w:ascii="宋体" w:hAnsi="宋体" w:cs="宋体"/>
          <w:sz w:val="36"/>
          <w:szCs w:val="36"/>
        </w:rPr>
      </w:pPr>
      <w:r>
        <w:rPr>
          <w:rFonts w:hint="eastAsia" w:ascii="宋体" w:hAnsi="宋体" w:cs="宋体"/>
          <w:sz w:val="36"/>
          <w:szCs w:val="36"/>
        </w:rPr>
        <w:t>债权申报文件清单</w:t>
      </w:r>
    </w:p>
    <w:p w14:paraId="23AB9E55">
      <w:pPr>
        <w:spacing w:line="440" w:lineRule="exact"/>
        <w:rPr>
          <w:rFonts w:hint="eastAsia" w:ascii="宋体" w:hAnsi="宋体" w:cs="宋体"/>
          <w:sz w:val="24"/>
        </w:rPr>
      </w:pPr>
      <w:r>
        <w:rPr>
          <w:rFonts w:hint="eastAsia" w:ascii="宋体" w:hAnsi="宋体" w:cs="宋体"/>
          <w:sz w:val="24"/>
        </w:rPr>
        <w:t xml:space="preserve">债权编号（管理人填写）：   </w:t>
      </w:r>
      <w:r>
        <w:rPr>
          <w:rFonts w:hint="eastAsia" w:ascii="宋体" w:hAnsi="宋体" w:cs="宋体"/>
          <w:sz w:val="15"/>
          <w:szCs w:val="15"/>
        </w:rPr>
        <w:t xml:space="preserve">           </w:t>
      </w:r>
      <w:r>
        <w:rPr>
          <w:rFonts w:hint="eastAsia" w:ascii="宋体" w:hAnsi="宋体" w:cs="宋体"/>
          <w:sz w:val="24"/>
        </w:rPr>
        <w:t xml:space="preserve">                                </w:t>
      </w:r>
    </w:p>
    <w:tbl>
      <w:tblPr>
        <w:tblStyle w:val="7"/>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5892"/>
        <w:gridCol w:w="1340"/>
        <w:gridCol w:w="1099"/>
      </w:tblGrid>
      <w:tr w14:paraId="2B8D1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928" w:type="dxa"/>
            <w:gridSpan w:val="4"/>
            <w:vAlign w:val="center"/>
          </w:tcPr>
          <w:p w14:paraId="2A0FF5D6">
            <w:pPr>
              <w:spacing w:line="440" w:lineRule="exact"/>
              <w:jc w:val="left"/>
              <w:rPr>
                <w:rFonts w:hint="eastAsia" w:ascii="宋体" w:hAnsi="宋体" w:cs="宋体"/>
                <w:sz w:val="24"/>
              </w:rPr>
            </w:pPr>
            <w:r>
              <w:rPr>
                <w:rFonts w:hint="eastAsia" w:ascii="宋体" w:hAnsi="宋体" w:cs="宋体"/>
                <w:sz w:val="24"/>
              </w:rPr>
              <w:t>债权申报人名称：</w:t>
            </w:r>
          </w:p>
        </w:tc>
      </w:tr>
      <w:tr w14:paraId="7BB0E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489" w:type="dxa"/>
            <w:gridSpan w:val="2"/>
            <w:vAlign w:val="center"/>
          </w:tcPr>
          <w:p w14:paraId="435A78AC">
            <w:pPr>
              <w:jc w:val="center"/>
              <w:rPr>
                <w:rFonts w:hint="eastAsia" w:ascii="宋体" w:hAnsi="宋体" w:cs="宋体"/>
                <w:sz w:val="24"/>
              </w:rPr>
            </w:pPr>
            <w:r>
              <w:rPr>
                <w:rFonts w:hint="eastAsia" w:ascii="宋体" w:hAnsi="宋体" w:cs="宋体"/>
                <w:sz w:val="24"/>
              </w:rPr>
              <w:t>申报债权文件目录</w:t>
            </w:r>
          </w:p>
        </w:tc>
        <w:tc>
          <w:tcPr>
            <w:tcW w:w="1340" w:type="dxa"/>
            <w:vAlign w:val="center"/>
          </w:tcPr>
          <w:p w14:paraId="3C4E8ABB">
            <w:pPr>
              <w:jc w:val="center"/>
              <w:rPr>
                <w:rFonts w:hint="eastAsia" w:ascii="宋体" w:hAnsi="宋体" w:cs="宋体"/>
                <w:sz w:val="24"/>
              </w:rPr>
            </w:pPr>
            <w:r>
              <w:rPr>
                <w:rFonts w:hint="eastAsia" w:ascii="宋体" w:hAnsi="宋体" w:cs="宋体"/>
                <w:sz w:val="24"/>
              </w:rPr>
              <w:t>页数</w:t>
            </w:r>
          </w:p>
        </w:tc>
        <w:tc>
          <w:tcPr>
            <w:tcW w:w="1099" w:type="dxa"/>
            <w:vAlign w:val="center"/>
          </w:tcPr>
          <w:p w14:paraId="1E7745FA">
            <w:pPr>
              <w:jc w:val="center"/>
              <w:rPr>
                <w:rFonts w:hint="eastAsia" w:ascii="宋体" w:hAnsi="宋体" w:cs="宋体"/>
                <w:sz w:val="24"/>
              </w:rPr>
            </w:pPr>
            <w:r>
              <w:rPr>
                <w:rFonts w:hint="eastAsia" w:ascii="宋体" w:hAnsi="宋体" w:cs="宋体"/>
                <w:sz w:val="24"/>
              </w:rPr>
              <w:t>原件或</w:t>
            </w:r>
          </w:p>
          <w:p w14:paraId="7E9EABE0">
            <w:pPr>
              <w:jc w:val="center"/>
              <w:rPr>
                <w:rFonts w:hint="eastAsia" w:ascii="宋体" w:hAnsi="宋体" w:cs="宋体"/>
                <w:sz w:val="24"/>
              </w:rPr>
            </w:pPr>
            <w:r>
              <w:rPr>
                <w:rFonts w:hint="eastAsia" w:ascii="宋体" w:hAnsi="宋体" w:cs="宋体"/>
                <w:sz w:val="24"/>
              </w:rPr>
              <w:t>复印件</w:t>
            </w:r>
          </w:p>
        </w:tc>
      </w:tr>
      <w:tr w14:paraId="08C8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7" w:type="dxa"/>
            <w:vAlign w:val="center"/>
          </w:tcPr>
          <w:p w14:paraId="47AC9363">
            <w:pPr>
              <w:jc w:val="center"/>
              <w:rPr>
                <w:rFonts w:hint="eastAsia" w:ascii="宋体" w:hAnsi="宋体" w:cs="宋体"/>
                <w:sz w:val="24"/>
              </w:rPr>
            </w:pPr>
            <w:r>
              <w:rPr>
                <w:rFonts w:hint="eastAsia" w:ascii="宋体" w:hAnsi="宋体" w:cs="宋体"/>
                <w:sz w:val="24"/>
              </w:rPr>
              <w:t>1</w:t>
            </w:r>
          </w:p>
        </w:tc>
        <w:tc>
          <w:tcPr>
            <w:tcW w:w="5892" w:type="dxa"/>
            <w:vAlign w:val="center"/>
          </w:tcPr>
          <w:p w14:paraId="7D69AB2D">
            <w:pPr>
              <w:jc w:val="left"/>
              <w:rPr>
                <w:rFonts w:hint="eastAsia" w:ascii="宋体" w:hAnsi="宋体" w:cs="宋体"/>
                <w:sz w:val="24"/>
              </w:rPr>
            </w:pPr>
            <w:r>
              <w:rPr>
                <w:rFonts w:hint="eastAsia" w:ascii="宋体" w:hAnsi="宋体" w:cs="宋体"/>
                <w:sz w:val="24"/>
              </w:rPr>
              <w:t>债权申报文件清单（本页）</w:t>
            </w:r>
          </w:p>
        </w:tc>
        <w:tc>
          <w:tcPr>
            <w:tcW w:w="1340" w:type="dxa"/>
            <w:vAlign w:val="center"/>
          </w:tcPr>
          <w:p w14:paraId="3F131D6F">
            <w:pPr>
              <w:jc w:val="left"/>
              <w:rPr>
                <w:rFonts w:hint="eastAsia" w:ascii="宋体" w:hAnsi="宋体" w:cs="宋体"/>
                <w:sz w:val="24"/>
              </w:rPr>
            </w:pPr>
          </w:p>
        </w:tc>
        <w:tc>
          <w:tcPr>
            <w:tcW w:w="1099" w:type="dxa"/>
            <w:vAlign w:val="center"/>
          </w:tcPr>
          <w:p w14:paraId="722447DD">
            <w:pPr>
              <w:jc w:val="center"/>
              <w:rPr>
                <w:rFonts w:hint="eastAsia" w:ascii="宋体" w:hAnsi="宋体" w:cs="宋体"/>
                <w:sz w:val="24"/>
              </w:rPr>
            </w:pPr>
            <w:r>
              <w:rPr>
                <w:rFonts w:hint="eastAsia" w:ascii="宋体" w:hAnsi="宋体" w:cs="宋体"/>
                <w:sz w:val="24"/>
              </w:rPr>
              <w:t>原件</w:t>
            </w:r>
          </w:p>
        </w:tc>
      </w:tr>
      <w:tr w14:paraId="515B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597" w:type="dxa"/>
            <w:vAlign w:val="center"/>
          </w:tcPr>
          <w:p w14:paraId="202817E1">
            <w:pPr>
              <w:spacing w:line="300" w:lineRule="auto"/>
              <w:jc w:val="center"/>
              <w:rPr>
                <w:rFonts w:hint="eastAsia" w:ascii="宋体" w:hAnsi="宋体" w:cs="宋体"/>
                <w:sz w:val="24"/>
              </w:rPr>
            </w:pPr>
            <w:r>
              <w:rPr>
                <w:rFonts w:hint="eastAsia" w:ascii="宋体" w:hAnsi="宋体" w:cs="宋体"/>
                <w:sz w:val="24"/>
              </w:rPr>
              <w:t>2</w:t>
            </w:r>
          </w:p>
        </w:tc>
        <w:tc>
          <w:tcPr>
            <w:tcW w:w="5892" w:type="dxa"/>
          </w:tcPr>
          <w:p w14:paraId="7DF0AE6C">
            <w:pPr>
              <w:spacing w:line="300" w:lineRule="auto"/>
              <w:jc w:val="left"/>
              <w:rPr>
                <w:rFonts w:hint="eastAsia" w:ascii="宋体" w:hAnsi="宋体" w:cs="宋体"/>
                <w:bCs/>
                <w:iCs/>
                <w:sz w:val="24"/>
              </w:rPr>
            </w:pPr>
            <w:r>
              <w:rPr>
                <w:rFonts w:hint="eastAsia" w:ascii="宋体" w:hAnsi="宋体" w:cs="宋体"/>
                <w:bCs/>
                <w:iCs/>
                <w:sz w:val="24"/>
              </w:rPr>
              <w:t>债权申报表</w:t>
            </w:r>
          </w:p>
        </w:tc>
        <w:tc>
          <w:tcPr>
            <w:tcW w:w="1340" w:type="dxa"/>
          </w:tcPr>
          <w:p w14:paraId="23376B65">
            <w:pPr>
              <w:spacing w:line="300" w:lineRule="auto"/>
              <w:jc w:val="left"/>
              <w:rPr>
                <w:rFonts w:hint="eastAsia" w:ascii="宋体" w:hAnsi="宋体" w:cs="宋体"/>
                <w:bCs/>
                <w:iCs/>
                <w:sz w:val="24"/>
              </w:rPr>
            </w:pPr>
          </w:p>
        </w:tc>
        <w:tc>
          <w:tcPr>
            <w:tcW w:w="1099" w:type="dxa"/>
            <w:vAlign w:val="center"/>
          </w:tcPr>
          <w:p w14:paraId="3E4A8B88">
            <w:pPr>
              <w:spacing w:line="300" w:lineRule="auto"/>
              <w:jc w:val="center"/>
              <w:rPr>
                <w:rFonts w:hint="eastAsia" w:ascii="宋体" w:hAnsi="宋体" w:cs="宋体"/>
                <w:bCs/>
                <w:iCs/>
                <w:sz w:val="24"/>
              </w:rPr>
            </w:pPr>
            <w:r>
              <w:rPr>
                <w:rFonts w:hint="eastAsia" w:ascii="宋体" w:hAnsi="宋体" w:cs="宋体"/>
                <w:bCs/>
                <w:iCs/>
                <w:sz w:val="24"/>
              </w:rPr>
              <w:t>原件</w:t>
            </w:r>
          </w:p>
        </w:tc>
      </w:tr>
      <w:tr w14:paraId="6C89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7" w:type="dxa"/>
            <w:vAlign w:val="center"/>
          </w:tcPr>
          <w:p w14:paraId="4368207B">
            <w:pPr>
              <w:spacing w:line="300" w:lineRule="auto"/>
              <w:jc w:val="center"/>
              <w:rPr>
                <w:rFonts w:hint="eastAsia" w:ascii="宋体" w:hAnsi="宋体" w:cs="宋体"/>
                <w:sz w:val="24"/>
              </w:rPr>
            </w:pPr>
            <w:r>
              <w:rPr>
                <w:rFonts w:hint="eastAsia" w:ascii="宋体" w:hAnsi="宋体" w:cs="宋体"/>
                <w:sz w:val="24"/>
              </w:rPr>
              <w:t>3</w:t>
            </w:r>
          </w:p>
        </w:tc>
        <w:tc>
          <w:tcPr>
            <w:tcW w:w="5892" w:type="dxa"/>
          </w:tcPr>
          <w:p w14:paraId="0B211071">
            <w:pPr>
              <w:spacing w:line="300" w:lineRule="auto"/>
              <w:jc w:val="left"/>
              <w:rPr>
                <w:rFonts w:hint="eastAsia" w:ascii="宋体" w:hAnsi="宋体" w:cs="宋体"/>
                <w:bCs/>
                <w:iCs/>
                <w:sz w:val="24"/>
              </w:rPr>
            </w:pPr>
            <w:r>
              <w:rPr>
                <w:rFonts w:hint="eastAsia" w:ascii="宋体" w:hAnsi="宋体"/>
                <w:bCs/>
                <w:iCs/>
                <w:color w:val="000000"/>
                <w:sz w:val="24"/>
              </w:rPr>
              <w:t>债权申报人信息确认书</w:t>
            </w:r>
          </w:p>
        </w:tc>
        <w:tc>
          <w:tcPr>
            <w:tcW w:w="1340" w:type="dxa"/>
          </w:tcPr>
          <w:p w14:paraId="6E48F76E">
            <w:pPr>
              <w:spacing w:line="300" w:lineRule="auto"/>
              <w:jc w:val="left"/>
              <w:rPr>
                <w:rFonts w:hint="eastAsia" w:ascii="宋体" w:hAnsi="宋体" w:cs="宋体"/>
                <w:bCs/>
                <w:iCs/>
                <w:sz w:val="24"/>
              </w:rPr>
            </w:pPr>
          </w:p>
        </w:tc>
        <w:tc>
          <w:tcPr>
            <w:tcW w:w="1099" w:type="dxa"/>
            <w:vAlign w:val="center"/>
          </w:tcPr>
          <w:p w14:paraId="113EF677">
            <w:pPr>
              <w:spacing w:line="300" w:lineRule="auto"/>
              <w:jc w:val="center"/>
              <w:rPr>
                <w:rFonts w:hint="eastAsia" w:ascii="宋体" w:hAnsi="宋体" w:cs="宋体"/>
                <w:bCs/>
                <w:iCs/>
                <w:sz w:val="24"/>
              </w:rPr>
            </w:pPr>
            <w:r>
              <w:rPr>
                <w:rFonts w:hint="eastAsia" w:ascii="宋体" w:hAnsi="宋体" w:cs="宋体"/>
                <w:bCs/>
                <w:iCs/>
                <w:sz w:val="24"/>
              </w:rPr>
              <w:t>原件</w:t>
            </w:r>
          </w:p>
        </w:tc>
      </w:tr>
      <w:tr w14:paraId="0010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7" w:type="dxa"/>
            <w:vAlign w:val="center"/>
          </w:tcPr>
          <w:p w14:paraId="63801C7F">
            <w:pPr>
              <w:spacing w:line="300" w:lineRule="auto"/>
              <w:jc w:val="center"/>
              <w:rPr>
                <w:rFonts w:hint="eastAsia" w:ascii="宋体" w:hAnsi="宋体" w:cs="宋体"/>
                <w:sz w:val="24"/>
              </w:rPr>
            </w:pPr>
            <w:r>
              <w:rPr>
                <w:rFonts w:ascii="宋体" w:hAnsi="宋体" w:cs="宋体"/>
                <w:sz w:val="24"/>
              </w:rPr>
              <w:t>4</w:t>
            </w:r>
          </w:p>
        </w:tc>
        <w:tc>
          <w:tcPr>
            <w:tcW w:w="5892" w:type="dxa"/>
          </w:tcPr>
          <w:p w14:paraId="2D14D8BA">
            <w:pPr>
              <w:spacing w:line="380" w:lineRule="exact"/>
              <w:jc w:val="left"/>
              <w:rPr>
                <w:rFonts w:hint="eastAsia" w:ascii="宋体" w:hAnsi="宋体" w:cs="宋体"/>
                <w:bCs/>
                <w:iCs/>
                <w:sz w:val="15"/>
                <w:szCs w:val="15"/>
              </w:rPr>
            </w:pPr>
            <w:r>
              <w:rPr>
                <w:rFonts w:hint="eastAsia" w:ascii="宋体" w:hAnsi="宋体"/>
                <w:bCs/>
                <w:iCs/>
                <w:color w:val="000000"/>
                <w:sz w:val="24"/>
              </w:rPr>
              <w:t>债权申报承诺书</w:t>
            </w:r>
          </w:p>
        </w:tc>
        <w:tc>
          <w:tcPr>
            <w:tcW w:w="1340" w:type="dxa"/>
          </w:tcPr>
          <w:p w14:paraId="0DD74BA3">
            <w:pPr>
              <w:spacing w:line="300" w:lineRule="auto"/>
              <w:jc w:val="left"/>
              <w:rPr>
                <w:rFonts w:hint="eastAsia" w:ascii="宋体" w:hAnsi="宋体" w:cs="宋体"/>
                <w:bCs/>
                <w:iCs/>
                <w:sz w:val="24"/>
              </w:rPr>
            </w:pPr>
          </w:p>
        </w:tc>
        <w:tc>
          <w:tcPr>
            <w:tcW w:w="1099" w:type="dxa"/>
            <w:vAlign w:val="center"/>
          </w:tcPr>
          <w:p w14:paraId="66870074">
            <w:pPr>
              <w:spacing w:line="220" w:lineRule="exact"/>
              <w:jc w:val="center"/>
              <w:rPr>
                <w:rFonts w:hint="eastAsia" w:ascii="宋体" w:hAnsi="宋体" w:cs="宋体"/>
                <w:bCs/>
                <w:iCs/>
                <w:sz w:val="24"/>
              </w:rPr>
            </w:pPr>
            <w:r>
              <w:rPr>
                <w:rFonts w:hint="eastAsia" w:ascii="宋体" w:hAnsi="宋体" w:cs="宋体"/>
                <w:bCs/>
                <w:iCs/>
                <w:sz w:val="24"/>
              </w:rPr>
              <w:t>原件</w:t>
            </w:r>
          </w:p>
        </w:tc>
      </w:tr>
      <w:tr w14:paraId="3816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597" w:type="dxa"/>
            <w:vAlign w:val="center"/>
          </w:tcPr>
          <w:p w14:paraId="1FE083AC">
            <w:pPr>
              <w:spacing w:line="300" w:lineRule="auto"/>
              <w:jc w:val="center"/>
              <w:rPr>
                <w:rFonts w:hint="eastAsia" w:ascii="宋体" w:hAnsi="宋体" w:cs="宋体"/>
                <w:sz w:val="24"/>
              </w:rPr>
            </w:pPr>
            <w:r>
              <w:rPr>
                <w:rFonts w:ascii="宋体" w:hAnsi="宋体" w:cs="宋体"/>
                <w:sz w:val="24"/>
              </w:rPr>
              <w:t>5</w:t>
            </w:r>
          </w:p>
        </w:tc>
        <w:tc>
          <w:tcPr>
            <w:tcW w:w="5892" w:type="dxa"/>
          </w:tcPr>
          <w:p w14:paraId="7767BA5C">
            <w:pPr>
              <w:spacing w:line="300" w:lineRule="auto"/>
              <w:jc w:val="left"/>
              <w:rPr>
                <w:rFonts w:hint="eastAsia" w:ascii="宋体" w:hAnsi="宋体" w:cs="宋体"/>
                <w:bCs/>
                <w:iCs/>
                <w:sz w:val="24"/>
              </w:rPr>
            </w:pPr>
            <w:r>
              <w:rPr>
                <w:rFonts w:hint="eastAsia" w:ascii="宋体" w:hAnsi="宋体" w:cs="宋体"/>
                <w:bCs/>
                <w:iCs/>
                <w:sz w:val="24"/>
              </w:rPr>
              <w:t>申报人主体资格信息证明文件</w:t>
            </w:r>
          </w:p>
          <w:p w14:paraId="4E7E3DD3">
            <w:pPr>
              <w:spacing w:line="200" w:lineRule="exact"/>
              <w:jc w:val="left"/>
              <w:rPr>
                <w:rFonts w:hint="eastAsia" w:ascii="宋体" w:hAnsi="宋体" w:cs="宋体"/>
                <w:bCs/>
                <w:iCs/>
                <w:sz w:val="24"/>
                <w:lang w:eastAsia="zh-Hans"/>
              </w:rPr>
            </w:pPr>
            <w:r>
              <w:rPr>
                <w:rFonts w:hint="eastAsia" w:ascii="宋体" w:hAnsi="宋体" w:cs="宋体"/>
                <w:bCs/>
                <w:iCs/>
                <w:sz w:val="15"/>
                <w:szCs w:val="15"/>
              </w:rPr>
              <w:t>（申报人为自然人需提供个人身份证复印件并按捺手印，申报人为法人及其他组织需提供法人营业执照复印件、法定代表人或负责人身份证明书，并加盖公章。）</w:t>
            </w:r>
          </w:p>
        </w:tc>
        <w:tc>
          <w:tcPr>
            <w:tcW w:w="1340" w:type="dxa"/>
          </w:tcPr>
          <w:p w14:paraId="1E2AD8FA">
            <w:pPr>
              <w:spacing w:line="300" w:lineRule="auto"/>
              <w:jc w:val="left"/>
              <w:rPr>
                <w:rFonts w:hint="eastAsia" w:ascii="宋体" w:hAnsi="宋体" w:cs="宋体"/>
                <w:bCs/>
                <w:iCs/>
                <w:sz w:val="24"/>
              </w:rPr>
            </w:pPr>
          </w:p>
        </w:tc>
        <w:tc>
          <w:tcPr>
            <w:tcW w:w="1099" w:type="dxa"/>
            <w:vAlign w:val="center"/>
          </w:tcPr>
          <w:p w14:paraId="231D4886">
            <w:pPr>
              <w:spacing w:line="220" w:lineRule="exact"/>
              <w:jc w:val="center"/>
              <w:rPr>
                <w:rFonts w:hint="eastAsia" w:ascii="宋体" w:hAnsi="宋体" w:cs="宋体"/>
                <w:bCs/>
                <w:iCs/>
                <w:sz w:val="15"/>
                <w:szCs w:val="15"/>
              </w:rPr>
            </w:pPr>
            <w:r>
              <w:rPr>
                <w:rFonts w:hint="eastAsia" w:ascii="宋体" w:hAnsi="宋体" w:cs="宋体"/>
                <w:bCs/>
                <w:iCs/>
                <w:sz w:val="15"/>
                <w:szCs w:val="15"/>
              </w:rPr>
              <w:t>法定代表人或负责人身份证明书为原件，其他</w:t>
            </w:r>
          </w:p>
          <w:p w14:paraId="6459C60F">
            <w:pPr>
              <w:spacing w:line="220" w:lineRule="exact"/>
              <w:jc w:val="center"/>
              <w:rPr>
                <w:rFonts w:hint="eastAsia" w:ascii="宋体" w:hAnsi="宋体" w:cs="宋体"/>
                <w:bCs/>
                <w:iCs/>
                <w:sz w:val="24"/>
              </w:rPr>
            </w:pPr>
            <w:r>
              <w:rPr>
                <w:rFonts w:hint="eastAsia" w:ascii="宋体" w:hAnsi="宋体" w:cs="宋体"/>
                <w:bCs/>
                <w:iCs/>
                <w:sz w:val="15"/>
                <w:szCs w:val="15"/>
              </w:rPr>
              <w:t>为复印件</w:t>
            </w:r>
          </w:p>
        </w:tc>
      </w:tr>
      <w:tr w14:paraId="27618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597" w:type="dxa"/>
            <w:vAlign w:val="center"/>
          </w:tcPr>
          <w:p w14:paraId="72BA6CD8">
            <w:pPr>
              <w:spacing w:line="300" w:lineRule="auto"/>
              <w:jc w:val="center"/>
              <w:rPr>
                <w:rFonts w:hint="eastAsia" w:ascii="宋体" w:hAnsi="宋体" w:cs="宋体"/>
                <w:sz w:val="24"/>
              </w:rPr>
            </w:pPr>
            <w:r>
              <w:rPr>
                <w:rFonts w:ascii="宋体" w:hAnsi="宋体" w:cs="宋体"/>
                <w:sz w:val="24"/>
              </w:rPr>
              <w:t>6</w:t>
            </w:r>
          </w:p>
        </w:tc>
        <w:tc>
          <w:tcPr>
            <w:tcW w:w="5892" w:type="dxa"/>
          </w:tcPr>
          <w:p w14:paraId="1CF51651">
            <w:pPr>
              <w:spacing w:line="320" w:lineRule="exact"/>
              <w:jc w:val="left"/>
              <w:rPr>
                <w:rFonts w:hint="eastAsia" w:ascii="宋体" w:hAnsi="宋体" w:cs="宋体"/>
                <w:bCs/>
                <w:iCs/>
                <w:sz w:val="24"/>
              </w:rPr>
            </w:pPr>
            <w:r>
              <w:rPr>
                <w:rFonts w:hint="eastAsia" w:ascii="宋体" w:hAnsi="宋体" w:cs="宋体"/>
                <w:bCs/>
                <w:iCs/>
                <w:sz w:val="24"/>
              </w:rPr>
              <w:t>授权委托书、代理人身份证复印件或律师执业证复印件</w:t>
            </w:r>
          </w:p>
          <w:p w14:paraId="2DB657F2">
            <w:pPr>
              <w:spacing w:line="320" w:lineRule="exact"/>
              <w:jc w:val="left"/>
              <w:rPr>
                <w:rFonts w:hint="eastAsia" w:ascii="宋体" w:hAnsi="宋体" w:cs="宋体"/>
                <w:bCs/>
                <w:iCs/>
                <w:sz w:val="24"/>
              </w:rPr>
            </w:pPr>
            <w:r>
              <w:rPr>
                <w:rFonts w:hint="eastAsia" w:ascii="宋体" w:hAnsi="宋体" w:cs="宋体"/>
                <w:bCs/>
                <w:iCs/>
                <w:sz w:val="15"/>
                <w:szCs w:val="15"/>
                <w:lang w:eastAsia="zh-CN"/>
              </w:rPr>
              <w:t>（</w:t>
            </w:r>
            <w:r>
              <w:rPr>
                <w:rFonts w:hint="eastAsia" w:ascii="宋体" w:hAnsi="宋体" w:cs="宋体"/>
                <w:bCs/>
                <w:iCs/>
                <w:sz w:val="15"/>
                <w:szCs w:val="15"/>
              </w:rPr>
              <w:t>非必填项，当存在委托他人代为申报债权时，需提交受委托人身份证复印件</w:t>
            </w:r>
            <w:r>
              <w:rPr>
                <w:rFonts w:hint="eastAsia" w:ascii="宋体" w:hAnsi="宋体" w:cs="宋体"/>
                <w:color w:val="000000"/>
                <w:kern w:val="0"/>
                <w:szCs w:val="21"/>
              </w:rPr>
              <w:t>；</w:t>
            </w:r>
            <w:r>
              <w:rPr>
                <w:rFonts w:hint="eastAsia" w:ascii="宋体" w:hAnsi="宋体" w:cs="宋体"/>
                <w:bCs/>
                <w:iCs/>
                <w:sz w:val="15"/>
                <w:szCs w:val="15"/>
              </w:rPr>
              <w:t>受委托人为律师的需提供律师执业证复印件</w:t>
            </w:r>
            <w:r>
              <w:rPr>
                <w:rFonts w:ascii="宋体" w:hAnsi="宋体" w:cs="宋体"/>
                <w:bCs/>
                <w:iCs/>
                <w:sz w:val="15"/>
                <w:szCs w:val="15"/>
              </w:rPr>
              <w:t>、</w:t>
            </w:r>
            <w:r>
              <w:rPr>
                <w:rFonts w:hint="eastAsia" w:ascii="宋体" w:hAnsi="宋体" w:cs="宋体"/>
                <w:bCs/>
                <w:iCs/>
                <w:sz w:val="15"/>
                <w:szCs w:val="15"/>
              </w:rPr>
              <w:t>律所函；单位委托职工代理</w:t>
            </w:r>
            <w:r>
              <w:rPr>
                <w:rFonts w:hint="eastAsia" w:ascii="宋体" w:hAnsi="宋体" w:cs="宋体"/>
                <w:bCs/>
                <w:iCs/>
                <w:sz w:val="15"/>
                <w:szCs w:val="15"/>
                <w:lang w:eastAsia="zh-Hans"/>
              </w:rPr>
              <w:t>的</w:t>
            </w:r>
            <w:r>
              <w:rPr>
                <w:rFonts w:hint="eastAsia" w:ascii="宋体" w:hAnsi="宋体" w:cs="宋体"/>
                <w:bCs/>
                <w:iCs/>
                <w:sz w:val="15"/>
                <w:szCs w:val="15"/>
                <w:lang w:eastAsia="zh-CN"/>
              </w:rPr>
              <w:t>，</w:t>
            </w:r>
            <w:r>
              <w:rPr>
                <w:rFonts w:hint="eastAsia" w:ascii="宋体" w:hAnsi="宋体" w:cs="宋体"/>
                <w:bCs/>
                <w:iCs/>
                <w:sz w:val="15"/>
                <w:szCs w:val="15"/>
                <w:lang w:eastAsia="zh-Hans"/>
              </w:rPr>
              <w:t>需提交</w:t>
            </w:r>
            <w:r>
              <w:rPr>
                <w:rFonts w:hint="eastAsia" w:ascii="宋体" w:hAnsi="宋体" w:cs="宋体"/>
                <w:bCs/>
                <w:iCs/>
                <w:sz w:val="15"/>
                <w:szCs w:val="15"/>
              </w:rPr>
              <w:t>存在劳动关系的证明及加盖公章的劳动合同复印件</w:t>
            </w:r>
            <w:r>
              <w:rPr>
                <w:rFonts w:hint="eastAsia" w:ascii="宋体" w:hAnsi="宋体" w:cs="宋体"/>
                <w:bCs/>
                <w:iCs/>
                <w:sz w:val="15"/>
                <w:szCs w:val="15"/>
                <w:lang w:eastAsia="zh-CN"/>
              </w:rPr>
              <w:t>）</w:t>
            </w:r>
          </w:p>
        </w:tc>
        <w:tc>
          <w:tcPr>
            <w:tcW w:w="1340" w:type="dxa"/>
          </w:tcPr>
          <w:p w14:paraId="57070106">
            <w:pPr>
              <w:spacing w:line="300" w:lineRule="auto"/>
              <w:jc w:val="left"/>
              <w:rPr>
                <w:rFonts w:hint="eastAsia" w:ascii="宋体" w:hAnsi="宋体" w:cs="宋体"/>
                <w:bCs/>
                <w:iCs/>
                <w:sz w:val="24"/>
              </w:rPr>
            </w:pPr>
          </w:p>
        </w:tc>
        <w:tc>
          <w:tcPr>
            <w:tcW w:w="1099" w:type="dxa"/>
            <w:vAlign w:val="center"/>
          </w:tcPr>
          <w:p w14:paraId="745FFADD">
            <w:pPr>
              <w:spacing w:line="300" w:lineRule="auto"/>
              <w:jc w:val="center"/>
              <w:rPr>
                <w:rFonts w:hint="eastAsia" w:ascii="宋体" w:hAnsi="宋体" w:cs="宋体"/>
                <w:bCs/>
                <w:iCs/>
                <w:sz w:val="24"/>
              </w:rPr>
            </w:pPr>
            <w:r>
              <w:rPr>
                <w:rFonts w:hint="eastAsia" w:ascii="宋体" w:hAnsi="宋体" w:cs="宋体"/>
                <w:bCs/>
                <w:iCs/>
                <w:sz w:val="15"/>
                <w:szCs w:val="15"/>
              </w:rPr>
              <w:t>委托书</w:t>
            </w:r>
            <w:r>
              <w:rPr>
                <w:rFonts w:hint="eastAsia" w:ascii="宋体" w:hAnsi="宋体" w:cs="宋体"/>
                <w:bCs/>
                <w:iCs/>
                <w:sz w:val="15"/>
                <w:szCs w:val="15"/>
                <w:lang w:eastAsia="zh-Hans"/>
              </w:rPr>
              <w:t>原</w:t>
            </w:r>
            <w:r>
              <w:rPr>
                <w:rFonts w:hint="eastAsia" w:ascii="宋体" w:hAnsi="宋体" w:cs="宋体"/>
                <w:bCs/>
                <w:iCs/>
                <w:sz w:val="15"/>
                <w:szCs w:val="15"/>
              </w:rPr>
              <w:t>件，其他复印件</w:t>
            </w:r>
          </w:p>
        </w:tc>
      </w:tr>
      <w:tr w14:paraId="75D9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7" w:type="dxa"/>
            <w:vAlign w:val="center"/>
          </w:tcPr>
          <w:p w14:paraId="02F848AE">
            <w:pPr>
              <w:spacing w:line="300" w:lineRule="auto"/>
              <w:jc w:val="center"/>
              <w:rPr>
                <w:rFonts w:hint="eastAsia" w:ascii="宋体" w:hAnsi="宋体" w:cs="宋体"/>
                <w:sz w:val="24"/>
              </w:rPr>
            </w:pPr>
            <w:r>
              <w:rPr>
                <w:rFonts w:ascii="宋体" w:hAnsi="宋体" w:cs="宋体"/>
                <w:sz w:val="24"/>
              </w:rPr>
              <w:t>7</w:t>
            </w:r>
          </w:p>
        </w:tc>
        <w:tc>
          <w:tcPr>
            <w:tcW w:w="5892" w:type="dxa"/>
          </w:tcPr>
          <w:p w14:paraId="0F5C6350">
            <w:pPr>
              <w:spacing w:line="300" w:lineRule="auto"/>
              <w:jc w:val="left"/>
              <w:rPr>
                <w:rFonts w:hint="eastAsia" w:ascii="宋体" w:hAnsi="宋体" w:cs="宋体"/>
                <w:bCs/>
                <w:iCs/>
                <w:sz w:val="24"/>
              </w:rPr>
            </w:pPr>
            <w:r>
              <w:rPr>
                <w:rFonts w:hint="eastAsia" w:ascii="宋体" w:hAnsi="宋体" w:cs="宋体"/>
                <w:bCs/>
                <w:iCs/>
                <w:sz w:val="24"/>
              </w:rPr>
              <w:t>债权发生经过详细情况说明（附计算方式）</w:t>
            </w:r>
          </w:p>
        </w:tc>
        <w:tc>
          <w:tcPr>
            <w:tcW w:w="1340" w:type="dxa"/>
          </w:tcPr>
          <w:p w14:paraId="104A79C4">
            <w:pPr>
              <w:spacing w:line="300" w:lineRule="auto"/>
              <w:jc w:val="left"/>
              <w:rPr>
                <w:rFonts w:hint="eastAsia" w:ascii="宋体" w:hAnsi="宋体" w:cs="宋体"/>
                <w:bCs/>
                <w:iCs/>
                <w:sz w:val="24"/>
              </w:rPr>
            </w:pPr>
          </w:p>
        </w:tc>
        <w:tc>
          <w:tcPr>
            <w:tcW w:w="1099" w:type="dxa"/>
            <w:vAlign w:val="center"/>
          </w:tcPr>
          <w:p w14:paraId="391A072B">
            <w:pPr>
              <w:spacing w:line="300" w:lineRule="auto"/>
              <w:jc w:val="center"/>
              <w:rPr>
                <w:rFonts w:hint="eastAsia" w:ascii="宋体" w:hAnsi="宋体" w:cs="宋体"/>
                <w:bCs/>
                <w:iCs/>
                <w:sz w:val="24"/>
              </w:rPr>
            </w:pPr>
            <w:r>
              <w:rPr>
                <w:rFonts w:hint="eastAsia" w:ascii="宋体" w:hAnsi="宋体" w:cs="宋体"/>
                <w:bCs/>
                <w:iCs/>
                <w:sz w:val="24"/>
              </w:rPr>
              <w:t>原件</w:t>
            </w:r>
          </w:p>
        </w:tc>
      </w:tr>
      <w:tr w14:paraId="0CB6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vAlign w:val="center"/>
          </w:tcPr>
          <w:p w14:paraId="1783951A">
            <w:pPr>
              <w:spacing w:line="300" w:lineRule="auto"/>
              <w:jc w:val="center"/>
              <w:rPr>
                <w:rFonts w:hint="eastAsia" w:ascii="宋体" w:hAnsi="宋体" w:cs="宋体"/>
                <w:sz w:val="24"/>
              </w:rPr>
            </w:pPr>
            <w:r>
              <w:rPr>
                <w:rFonts w:ascii="宋体" w:hAnsi="宋体" w:cs="宋体"/>
                <w:sz w:val="24"/>
              </w:rPr>
              <w:t>8</w:t>
            </w:r>
          </w:p>
        </w:tc>
        <w:tc>
          <w:tcPr>
            <w:tcW w:w="5892" w:type="dxa"/>
            <w:vAlign w:val="center"/>
          </w:tcPr>
          <w:p w14:paraId="4D8F3587">
            <w:pPr>
              <w:spacing w:line="300" w:lineRule="auto"/>
              <w:jc w:val="left"/>
              <w:rPr>
                <w:rFonts w:hint="eastAsia" w:ascii="宋体" w:hAnsi="宋体" w:cs="宋体"/>
                <w:bCs/>
                <w:iCs/>
                <w:sz w:val="24"/>
              </w:rPr>
            </w:pPr>
            <w:r>
              <w:rPr>
                <w:rFonts w:hint="eastAsia" w:ascii="宋体" w:hAnsi="宋体" w:cs="宋体"/>
                <w:bCs/>
                <w:iCs/>
                <w:sz w:val="24"/>
              </w:rPr>
              <w:t>证据1：</w:t>
            </w:r>
          </w:p>
          <w:p w14:paraId="1CBE5FF5">
            <w:pPr>
              <w:spacing w:line="300" w:lineRule="auto"/>
              <w:jc w:val="left"/>
              <w:rPr>
                <w:rFonts w:hint="eastAsia" w:ascii="宋体" w:hAnsi="宋体" w:cs="宋体"/>
                <w:bCs/>
                <w:iCs/>
                <w:sz w:val="24"/>
              </w:rPr>
            </w:pPr>
            <w:r>
              <w:rPr>
                <w:rFonts w:hint="eastAsia" w:ascii="宋体" w:hAnsi="宋体" w:cs="宋体"/>
                <w:bCs/>
                <w:iCs/>
                <w:sz w:val="24"/>
              </w:rPr>
              <w:t>证明事项：</w:t>
            </w:r>
          </w:p>
        </w:tc>
        <w:tc>
          <w:tcPr>
            <w:tcW w:w="1340" w:type="dxa"/>
          </w:tcPr>
          <w:p w14:paraId="21C906CD">
            <w:pPr>
              <w:spacing w:line="300" w:lineRule="auto"/>
              <w:jc w:val="left"/>
              <w:rPr>
                <w:rFonts w:hint="eastAsia" w:ascii="宋体" w:hAnsi="宋体" w:cs="宋体"/>
                <w:bCs/>
                <w:iCs/>
                <w:sz w:val="24"/>
              </w:rPr>
            </w:pPr>
          </w:p>
        </w:tc>
        <w:tc>
          <w:tcPr>
            <w:tcW w:w="1099" w:type="dxa"/>
            <w:vAlign w:val="center"/>
          </w:tcPr>
          <w:p w14:paraId="40C0FF83">
            <w:pPr>
              <w:spacing w:line="300" w:lineRule="auto"/>
              <w:jc w:val="center"/>
              <w:rPr>
                <w:rFonts w:hint="eastAsia" w:ascii="宋体" w:hAnsi="宋体" w:cs="宋体"/>
                <w:bCs/>
                <w:iCs/>
                <w:sz w:val="24"/>
              </w:rPr>
            </w:pPr>
            <w:r>
              <w:rPr>
                <w:rFonts w:hint="eastAsia" w:ascii="宋体" w:hAnsi="宋体" w:cs="宋体"/>
                <w:bCs/>
                <w:iCs/>
                <w:sz w:val="24"/>
              </w:rPr>
              <w:t>复印件</w:t>
            </w:r>
          </w:p>
        </w:tc>
      </w:tr>
      <w:tr w14:paraId="1EE00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vAlign w:val="center"/>
          </w:tcPr>
          <w:p w14:paraId="7DA309BF">
            <w:pPr>
              <w:spacing w:line="300" w:lineRule="auto"/>
              <w:jc w:val="center"/>
              <w:rPr>
                <w:rFonts w:hint="eastAsia" w:ascii="宋体" w:hAnsi="宋体" w:cs="宋体"/>
                <w:sz w:val="24"/>
              </w:rPr>
            </w:pPr>
            <w:r>
              <w:rPr>
                <w:rFonts w:ascii="宋体" w:hAnsi="宋体" w:cs="宋体"/>
                <w:sz w:val="24"/>
              </w:rPr>
              <w:t>9</w:t>
            </w:r>
          </w:p>
        </w:tc>
        <w:tc>
          <w:tcPr>
            <w:tcW w:w="5892" w:type="dxa"/>
          </w:tcPr>
          <w:p w14:paraId="313ABC3E">
            <w:pPr>
              <w:spacing w:line="300" w:lineRule="auto"/>
              <w:jc w:val="left"/>
              <w:rPr>
                <w:rFonts w:hint="eastAsia" w:ascii="宋体" w:hAnsi="宋体" w:cs="宋体"/>
                <w:bCs/>
                <w:iCs/>
                <w:sz w:val="24"/>
              </w:rPr>
            </w:pPr>
            <w:r>
              <w:rPr>
                <w:rFonts w:hint="eastAsia" w:ascii="宋体" w:hAnsi="宋体" w:cs="宋体"/>
                <w:bCs/>
                <w:iCs/>
                <w:sz w:val="24"/>
              </w:rPr>
              <w:t>证据2：</w:t>
            </w:r>
          </w:p>
          <w:p w14:paraId="0CF0F628">
            <w:pPr>
              <w:spacing w:line="300" w:lineRule="auto"/>
              <w:jc w:val="left"/>
              <w:rPr>
                <w:rFonts w:hint="eastAsia" w:ascii="宋体" w:hAnsi="宋体" w:cs="宋体"/>
                <w:bCs/>
                <w:iCs/>
                <w:sz w:val="24"/>
              </w:rPr>
            </w:pPr>
            <w:r>
              <w:rPr>
                <w:rFonts w:hint="eastAsia" w:ascii="宋体" w:hAnsi="宋体" w:cs="宋体"/>
                <w:bCs/>
                <w:iCs/>
                <w:sz w:val="24"/>
              </w:rPr>
              <w:t>证明事项：</w:t>
            </w:r>
          </w:p>
        </w:tc>
        <w:tc>
          <w:tcPr>
            <w:tcW w:w="1340" w:type="dxa"/>
          </w:tcPr>
          <w:p w14:paraId="7014B93F">
            <w:pPr>
              <w:spacing w:line="300" w:lineRule="auto"/>
              <w:ind w:firstLine="480"/>
              <w:jc w:val="left"/>
              <w:rPr>
                <w:rFonts w:hint="eastAsia" w:ascii="宋体" w:hAnsi="宋体" w:cs="宋体"/>
                <w:bCs/>
                <w:iCs/>
                <w:sz w:val="24"/>
              </w:rPr>
            </w:pPr>
          </w:p>
        </w:tc>
        <w:tc>
          <w:tcPr>
            <w:tcW w:w="1099" w:type="dxa"/>
            <w:vAlign w:val="center"/>
          </w:tcPr>
          <w:p w14:paraId="1081544C">
            <w:pPr>
              <w:spacing w:line="300" w:lineRule="auto"/>
              <w:jc w:val="center"/>
              <w:rPr>
                <w:rFonts w:hint="eastAsia" w:ascii="宋体" w:hAnsi="宋体" w:cs="宋体"/>
                <w:bCs/>
                <w:iCs/>
                <w:sz w:val="24"/>
              </w:rPr>
            </w:pPr>
            <w:r>
              <w:rPr>
                <w:rFonts w:hint="eastAsia" w:ascii="宋体" w:hAnsi="宋体" w:cs="宋体"/>
                <w:bCs/>
                <w:iCs/>
                <w:sz w:val="24"/>
              </w:rPr>
              <w:t>复印件</w:t>
            </w:r>
          </w:p>
        </w:tc>
      </w:tr>
      <w:tr w14:paraId="0E22D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597" w:type="dxa"/>
            <w:vAlign w:val="center"/>
          </w:tcPr>
          <w:p w14:paraId="2556E850">
            <w:pPr>
              <w:spacing w:line="300" w:lineRule="auto"/>
              <w:jc w:val="center"/>
              <w:rPr>
                <w:rFonts w:hint="eastAsia" w:ascii="宋体" w:hAnsi="宋体" w:cs="宋体"/>
                <w:sz w:val="24"/>
              </w:rPr>
            </w:pPr>
            <w:r>
              <w:rPr>
                <w:rFonts w:ascii="宋体" w:hAnsi="宋体" w:cs="宋体"/>
                <w:sz w:val="24"/>
              </w:rPr>
              <w:t>10</w:t>
            </w:r>
          </w:p>
        </w:tc>
        <w:tc>
          <w:tcPr>
            <w:tcW w:w="5892" w:type="dxa"/>
          </w:tcPr>
          <w:p w14:paraId="73286DD2">
            <w:pPr>
              <w:spacing w:line="300" w:lineRule="auto"/>
              <w:jc w:val="left"/>
              <w:rPr>
                <w:rFonts w:hint="eastAsia" w:ascii="宋体" w:hAnsi="宋体" w:cs="宋体"/>
                <w:bCs/>
                <w:iCs/>
                <w:sz w:val="24"/>
              </w:rPr>
            </w:pPr>
            <w:r>
              <w:rPr>
                <w:rFonts w:hint="eastAsia" w:ascii="宋体" w:hAnsi="宋体" w:cs="宋体"/>
                <w:bCs/>
                <w:iCs/>
                <w:sz w:val="24"/>
              </w:rPr>
              <w:t>证据3：</w:t>
            </w:r>
          </w:p>
          <w:p w14:paraId="3B838062">
            <w:pPr>
              <w:spacing w:line="300" w:lineRule="auto"/>
              <w:jc w:val="left"/>
              <w:rPr>
                <w:rFonts w:hint="eastAsia" w:ascii="宋体" w:hAnsi="宋体" w:cs="宋体"/>
                <w:sz w:val="24"/>
              </w:rPr>
            </w:pPr>
            <w:r>
              <w:rPr>
                <w:rFonts w:hint="eastAsia" w:ascii="宋体" w:hAnsi="宋体" w:cs="宋体"/>
                <w:bCs/>
                <w:iCs/>
                <w:sz w:val="24"/>
              </w:rPr>
              <w:t>证明事项：</w:t>
            </w:r>
          </w:p>
        </w:tc>
        <w:tc>
          <w:tcPr>
            <w:tcW w:w="1340" w:type="dxa"/>
          </w:tcPr>
          <w:p w14:paraId="7A1CBD3B">
            <w:pPr>
              <w:spacing w:line="300" w:lineRule="auto"/>
              <w:ind w:firstLine="480"/>
              <w:jc w:val="left"/>
              <w:rPr>
                <w:rFonts w:hint="eastAsia" w:ascii="宋体" w:hAnsi="宋体" w:cs="宋体"/>
                <w:sz w:val="24"/>
              </w:rPr>
            </w:pPr>
          </w:p>
        </w:tc>
        <w:tc>
          <w:tcPr>
            <w:tcW w:w="1099" w:type="dxa"/>
            <w:vAlign w:val="center"/>
          </w:tcPr>
          <w:p w14:paraId="6AFA512C">
            <w:pPr>
              <w:spacing w:line="300" w:lineRule="auto"/>
              <w:jc w:val="center"/>
              <w:rPr>
                <w:rFonts w:hint="eastAsia" w:ascii="宋体" w:hAnsi="宋体" w:cs="宋体"/>
                <w:sz w:val="24"/>
              </w:rPr>
            </w:pPr>
            <w:r>
              <w:rPr>
                <w:rFonts w:hint="eastAsia" w:ascii="宋体" w:hAnsi="宋体" w:cs="宋体"/>
                <w:bCs/>
                <w:iCs/>
                <w:sz w:val="24"/>
              </w:rPr>
              <w:t>复印件</w:t>
            </w:r>
          </w:p>
        </w:tc>
      </w:tr>
      <w:tr w14:paraId="078B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7" w:type="dxa"/>
            <w:vAlign w:val="center"/>
          </w:tcPr>
          <w:p w14:paraId="4DBDB876">
            <w:pPr>
              <w:spacing w:line="300" w:lineRule="auto"/>
              <w:jc w:val="center"/>
              <w:rPr>
                <w:rFonts w:hint="eastAsia" w:ascii="宋体" w:hAnsi="宋体" w:cs="宋体"/>
                <w:sz w:val="24"/>
              </w:rPr>
            </w:pPr>
            <w:r>
              <w:rPr>
                <w:rFonts w:hint="eastAsia" w:ascii="宋体" w:hAnsi="宋体" w:cs="宋体"/>
                <w:sz w:val="24"/>
              </w:rPr>
              <w:t>1</w:t>
            </w:r>
            <w:r>
              <w:rPr>
                <w:rFonts w:ascii="宋体" w:hAnsi="宋体" w:cs="宋体"/>
                <w:sz w:val="24"/>
              </w:rPr>
              <w:t>1</w:t>
            </w:r>
          </w:p>
        </w:tc>
        <w:tc>
          <w:tcPr>
            <w:tcW w:w="5892" w:type="dxa"/>
          </w:tcPr>
          <w:p w14:paraId="03B4C9D4">
            <w:pPr>
              <w:spacing w:line="300" w:lineRule="auto"/>
              <w:jc w:val="left"/>
              <w:rPr>
                <w:rFonts w:hint="eastAsia" w:ascii="宋体" w:hAnsi="宋体" w:cs="宋体"/>
                <w:bCs/>
                <w:iCs/>
                <w:sz w:val="24"/>
              </w:rPr>
            </w:pPr>
            <w:r>
              <w:rPr>
                <w:rFonts w:hint="eastAsia" w:ascii="宋体" w:hAnsi="宋体" w:cs="宋体"/>
                <w:bCs/>
                <w:iCs/>
                <w:sz w:val="24"/>
              </w:rPr>
              <w:t xml:space="preserve">证据4： </w:t>
            </w:r>
          </w:p>
          <w:p w14:paraId="5F840FAF">
            <w:pPr>
              <w:spacing w:line="300" w:lineRule="auto"/>
              <w:jc w:val="left"/>
              <w:rPr>
                <w:rFonts w:hint="eastAsia" w:ascii="宋体" w:hAnsi="宋体" w:cs="宋体"/>
                <w:bCs/>
                <w:iCs/>
                <w:sz w:val="24"/>
              </w:rPr>
            </w:pPr>
            <w:r>
              <w:rPr>
                <w:rFonts w:hint="eastAsia" w:ascii="宋体" w:hAnsi="宋体" w:cs="宋体"/>
                <w:bCs/>
                <w:iCs/>
                <w:sz w:val="24"/>
              </w:rPr>
              <w:t>证明事项：</w:t>
            </w:r>
          </w:p>
        </w:tc>
        <w:tc>
          <w:tcPr>
            <w:tcW w:w="1340" w:type="dxa"/>
          </w:tcPr>
          <w:p w14:paraId="637CC483">
            <w:pPr>
              <w:spacing w:line="300" w:lineRule="auto"/>
              <w:ind w:firstLine="480"/>
              <w:jc w:val="left"/>
              <w:rPr>
                <w:rFonts w:hint="eastAsia" w:ascii="宋体" w:hAnsi="宋体" w:cs="宋体"/>
                <w:sz w:val="24"/>
              </w:rPr>
            </w:pPr>
          </w:p>
        </w:tc>
        <w:tc>
          <w:tcPr>
            <w:tcW w:w="1099" w:type="dxa"/>
            <w:vAlign w:val="center"/>
          </w:tcPr>
          <w:p w14:paraId="145B10AC">
            <w:pPr>
              <w:spacing w:line="300" w:lineRule="auto"/>
              <w:jc w:val="center"/>
              <w:rPr>
                <w:rFonts w:hint="eastAsia" w:ascii="宋体" w:hAnsi="宋体" w:cs="宋体"/>
                <w:bCs/>
                <w:iCs/>
                <w:sz w:val="24"/>
              </w:rPr>
            </w:pPr>
            <w:r>
              <w:rPr>
                <w:rFonts w:hint="eastAsia" w:ascii="宋体" w:hAnsi="宋体" w:cs="宋体"/>
                <w:bCs/>
                <w:iCs/>
                <w:sz w:val="24"/>
              </w:rPr>
              <w:t>复印件</w:t>
            </w:r>
          </w:p>
        </w:tc>
      </w:tr>
      <w:tr w14:paraId="2DC8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7" w:type="dxa"/>
            <w:vAlign w:val="center"/>
          </w:tcPr>
          <w:p w14:paraId="361B5A08">
            <w:pPr>
              <w:spacing w:line="300" w:lineRule="auto"/>
              <w:jc w:val="center"/>
              <w:rPr>
                <w:rFonts w:hint="eastAsia" w:ascii="宋体" w:hAnsi="宋体" w:cs="宋体"/>
                <w:sz w:val="24"/>
              </w:rPr>
            </w:pPr>
            <w:r>
              <w:rPr>
                <w:rFonts w:hint="eastAsia" w:ascii="宋体" w:hAnsi="宋体" w:cs="宋体"/>
                <w:sz w:val="24"/>
              </w:rPr>
              <w:t>1</w:t>
            </w:r>
            <w:r>
              <w:rPr>
                <w:rFonts w:ascii="宋体" w:hAnsi="宋体" w:cs="宋体"/>
                <w:sz w:val="24"/>
              </w:rPr>
              <w:t>2</w:t>
            </w:r>
          </w:p>
        </w:tc>
        <w:tc>
          <w:tcPr>
            <w:tcW w:w="5892" w:type="dxa"/>
          </w:tcPr>
          <w:p w14:paraId="762912E9">
            <w:pPr>
              <w:spacing w:line="300" w:lineRule="auto"/>
              <w:jc w:val="left"/>
              <w:rPr>
                <w:rFonts w:hint="eastAsia" w:ascii="宋体" w:hAnsi="宋体" w:cs="宋体"/>
                <w:bCs/>
                <w:iCs/>
                <w:sz w:val="24"/>
              </w:rPr>
            </w:pPr>
            <w:r>
              <w:rPr>
                <w:rFonts w:hint="eastAsia" w:ascii="宋体" w:hAnsi="宋体" w:cs="宋体"/>
                <w:bCs/>
                <w:iCs/>
                <w:sz w:val="24"/>
              </w:rPr>
              <w:t xml:space="preserve">证据5： </w:t>
            </w:r>
          </w:p>
          <w:p w14:paraId="6B53AEB1">
            <w:pPr>
              <w:spacing w:line="300" w:lineRule="auto"/>
              <w:jc w:val="left"/>
              <w:rPr>
                <w:rFonts w:hint="eastAsia" w:ascii="宋体" w:hAnsi="宋体" w:cs="宋体"/>
                <w:bCs/>
                <w:iCs/>
                <w:sz w:val="24"/>
              </w:rPr>
            </w:pPr>
            <w:r>
              <w:rPr>
                <w:rFonts w:hint="eastAsia" w:ascii="宋体" w:hAnsi="宋体" w:cs="宋体"/>
                <w:bCs/>
                <w:iCs/>
                <w:sz w:val="24"/>
              </w:rPr>
              <w:t>证明事项：</w:t>
            </w:r>
          </w:p>
        </w:tc>
        <w:tc>
          <w:tcPr>
            <w:tcW w:w="1340" w:type="dxa"/>
          </w:tcPr>
          <w:p w14:paraId="3780D2C4">
            <w:pPr>
              <w:spacing w:line="300" w:lineRule="auto"/>
              <w:ind w:firstLine="480"/>
              <w:jc w:val="left"/>
              <w:rPr>
                <w:rFonts w:hint="eastAsia" w:ascii="宋体" w:hAnsi="宋体" w:cs="宋体"/>
                <w:sz w:val="24"/>
              </w:rPr>
            </w:pPr>
          </w:p>
        </w:tc>
        <w:tc>
          <w:tcPr>
            <w:tcW w:w="1099" w:type="dxa"/>
            <w:vAlign w:val="center"/>
          </w:tcPr>
          <w:p w14:paraId="5AF0AECF">
            <w:pPr>
              <w:spacing w:line="300" w:lineRule="auto"/>
              <w:jc w:val="center"/>
              <w:rPr>
                <w:rFonts w:hint="eastAsia" w:ascii="宋体" w:hAnsi="宋体" w:cs="宋体"/>
                <w:bCs/>
                <w:iCs/>
                <w:sz w:val="24"/>
              </w:rPr>
            </w:pPr>
            <w:r>
              <w:rPr>
                <w:rFonts w:hint="eastAsia" w:ascii="宋体" w:hAnsi="宋体" w:cs="宋体"/>
                <w:bCs/>
                <w:iCs/>
                <w:sz w:val="24"/>
              </w:rPr>
              <w:t>复印件</w:t>
            </w:r>
          </w:p>
        </w:tc>
      </w:tr>
      <w:tr w14:paraId="22A2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8928" w:type="dxa"/>
            <w:gridSpan w:val="4"/>
          </w:tcPr>
          <w:p w14:paraId="0C6FE6C9">
            <w:pPr>
              <w:spacing w:line="300" w:lineRule="auto"/>
              <w:jc w:val="left"/>
              <w:rPr>
                <w:rFonts w:hint="eastAsia" w:ascii="宋体" w:hAnsi="宋体" w:cs="宋体"/>
                <w:sz w:val="24"/>
              </w:rPr>
            </w:pPr>
            <w:r>
              <w:rPr>
                <w:rFonts w:hint="eastAsia" w:ascii="宋体" w:hAnsi="宋体" w:cs="宋体"/>
                <w:sz w:val="24"/>
              </w:rPr>
              <w:t>提交人声明：本次提交的所有申报债权文件与原件相一致，不存在变造、伪造等情形，否则愿意承担由此产生的法律责任。</w:t>
            </w:r>
          </w:p>
          <w:p w14:paraId="127DF3BA">
            <w:pPr>
              <w:spacing w:line="300" w:lineRule="auto"/>
              <w:jc w:val="left"/>
              <w:rPr>
                <w:rFonts w:hint="eastAsia" w:ascii="宋体" w:hAnsi="宋体" w:cs="宋体"/>
                <w:sz w:val="24"/>
              </w:rPr>
            </w:pPr>
            <w:r>
              <w:rPr>
                <w:rFonts w:hint="eastAsia" w:ascii="宋体" w:hAnsi="宋体" w:cs="宋体"/>
                <w:sz w:val="24"/>
              </w:rPr>
              <w:t>签收人声明：本次申报债权文件的签收并不代表签收人对其申报债权以及提交文件资料真实性、合法性及关联性的确认。</w:t>
            </w:r>
          </w:p>
        </w:tc>
      </w:tr>
    </w:tbl>
    <w:p w14:paraId="790250CE">
      <w:pPr>
        <w:rPr>
          <w:rFonts w:hint="eastAsia" w:ascii="宋体" w:hAnsi="宋体" w:cs="宋体"/>
          <w:sz w:val="24"/>
        </w:rPr>
      </w:pPr>
    </w:p>
    <w:p w14:paraId="38E063A2">
      <w:pPr>
        <w:rPr>
          <w:rFonts w:hint="eastAsia" w:ascii="宋体" w:hAnsi="宋体" w:cs="宋体"/>
          <w:sz w:val="24"/>
        </w:rPr>
      </w:pPr>
      <w:r>
        <w:rPr>
          <w:rFonts w:hint="eastAsia" w:ascii="宋体" w:hAnsi="宋体" w:cs="宋体"/>
          <w:sz w:val="24"/>
        </w:rPr>
        <w:t>提交人（盖章并签字）：</w:t>
      </w:r>
      <w:r>
        <w:rPr>
          <w:rFonts w:hint="eastAsia" w:ascii="宋体" w:hAnsi="宋体" w:cs="宋体"/>
          <w:sz w:val="24"/>
          <w:u w:val="single"/>
        </w:rPr>
        <w:t xml:space="preserve">                 </w:t>
      </w:r>
      <w:r>
        <w:rPr>
          <w:rFonts w:hint="eastAsia" w:ascii="宋体" w:hAnsi="宋体" w:cs="宋体"/>
          <w:sz w:val="24"/>
        </w:rPr>
        <w:t xml:space="preserve"> 提交时间：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4721A844">
      <w:pPr>
        <w:rPr>
          <w:rFonts w:hint="eastAsia" w:ascii="宋体" w:hAnsi="宋体" w:cs="宋体"/>
          <w:sz w:val="24"/>
        </w:rPr>
      </w:pPr>
    </w:p>
    <w:p w14:paraId="1DECCBA7">
      <w:pPr>
        <w:rPr>
          <w:rFonts w:hint="eastAsia" w:ascii="宋体" w:hAnsi="宋体" w:cs="宋体"/>
          <w:color w:val="000000"/>
          <w:sz w:val="36"/>
          <w:szCs w:val="36"/>
        </w:rPr>
      </w:pPr>
      <w:r>
        <w:rPr>
          <w:rFonts w:hint="eastAsia" w:ascii="宋体" w:hAnsi="宋体" w:cs="宋体"/>
          <w:sz w:val="24"/>
        </w:rPr>
        <w:t>签收人（签字）：</w:t>
      </w:r>
      <w:r>
        <w:rPr>
          <w:rFonts w:hint="eastAsia" w:ascii="宋体" w:hAnsi="宋体" w:cs="宋体"/>
          <w:sz w:val="24"/>
          <w:u w:val="single"/>
        </w:rPr>
        <w:t xml:space="preserve">                       </w:t>
      </w:r>
      <w:r>
        <w:rPr>
          <w:rFonts w:hint="eastAsia" w:ascii="宋体" w:hAnsi="宋体" w:cs="宋体"/>
          <w:sz w:val="24"/>
        </w:rPr>
        <w:t xml:space="preserve"> 签收时间：</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178FCFC1">
      <w:pPr>
        <w:spacing w:line="480" w:lineRule="exact"/>
        <w:jc w:val="center"/>
        <w:rPr>
          <w:rFonts w:hint="eastAsia" w:ascii="宋体" w:hAnsi="宋体" w:cs="宋体"/>
          <w:color w:val="000000"/>
          <w:sz w:val="36"/>
          <w:szCs w:val="36"/>
        </w:rPr>
      </w:pPr>
      <w:r>
        <w:rPr>
          <w:rFonts w:hint="eastAsia" w:ascii="宋体" w:hAnsi="宋体" w:cs="宋体"/>
          <w:color w:val="000000"/>
          <w:kern w:val="0"/>
          <w:sz w:val="36"/>
          <w:szCs w:val="36"/>
          <w:lang w:bidi="ar"/>
        </w:rPr>
        <w:t>威海欢朋酒店有限公司破产清算案</w:t>
      </w:r>
    </w:p>
    <w:p w14:paraId="0A389704">
      <w:pPr>
        <w:spacing w:after="156" w:afterLines="50" w:line="480" w:lineRule="exact"/>
        <w:jc w:val="center"/>
        <w:rPr>
          <w:rFonts w:hint="eastAsia" w:ascii="宋体" w:hAnsi="宋体" w:cs="宋体"/>
          <w:color w:val="000000"/>
          <w:sz w:val="36"/>
          <w:szCs w:val="36"/>
        </w:rPr>
      </w:pPr>
      <w:r>
        <w:rPr>
          <w:rFonts w:hint="eastAsia" w:ascii="宋体" w:hAnsi="宋体" w:cs="宋体"/>
          <w:color w:val="000000"/>
          <w:sz w:val="36"/>
          <w:szCs w:val="36"/>
        </w:rPr>
        <w:t>债权申报表</w:t>
      </w:r>
    </w:p>
    <w:p w14:paraId="1215AD20">
      <w:pPr>
        <w:spacing w:line="400" w:lineRule="exact"/>
        <w:rPr>
          <w:rFonts w:hint="eastAsia" w:ascii="宋体" w:hAnsi="宋体" w:cs="宋体"/>
          <w:color w:val="000000"/>
          <w:szCs w:val="21"/>
        </w:rPr>
      </w:pPr>
      <w:r>
        <w:rPr>
          <w:rFonts w:hint="eastAsia" w:ascii="宋体" w:hAnsi="宋体" w:cs="宋体"/>
          <w:color w:val="000000"/>
          <w:szCs w:val="21"/>
        </w:rPr>
        <w:t>债权编号（管理人填写）：</w:t>
      </w:r>
    </w:p>
    <w:tbl>
      <w:tblPr>
        <w:tblStyle w:val="7"/>
        <w:tblW w:w="95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33"/>
        <w:gridCol w:w="2277"/>
        <w:gridCol w:w="282"/>
        <w:gridCol w:w="1560"/>
        <w:gridCol w:w="677"/>
        <w:gridCol w:w="2006"/>
      </w:tblGrid>
      <w:tr w14:paraId="5516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535" w:type="dxa"/>
            <w:gridSpan w:val="6"/>
            <w:vAlign w:val="center"/>
          </w:tcPr>
          <w:p w14:paraId="3F823E02">
            <w:pPr>
              <w:spacing w:before="156" w:beforeLines="50" w:after="156" w:afterLines="50" w:line="180" w:lineRule="exact"/>
              <w:jc w:val="center"/>
              <w:rPr>
                <w:rFonts w:hint="eastAsia" w:ascii="宋体" w:hAnsi="宋体" w:cs="宋体"/>
                <w:color w:val="000000"/>
              </w:rPr>
            </w:pPr>
            <w:r>
              <w:rPr>
                <w:rFonts w:hint="eastAsia" w:ascii="宋体" w:hAnsi="宋体" w:cs="宋体"/>
                <w:color w:val="000000"/>
              </w:rPr>
              <w:t>债权申报人基本信息</w:t>
            </w:r>
          </w:p>
        </w:tc>
      </w:tr>
      <w:tr w14:paraId="7825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733" w:type="dxa"/>
            <w:vAlign w:val="center"/>
          </w:tcPr>
          <w:p w14:paraId="4C10F7F2">
            <w:pPr>
              <w:spacing w:before="156" w:beforeLines="50" w:after="156" w:afterLines="50" w:line="180" w:lineRule="exact"/>
              <w:rPr>
                <w:rFonts w:hint="eastAsia" w:ascii="宋体" w:hAnsi="宋体" w:cs="宋体"/>
                <w:color w:val="000000"/>
              </w:rPr>
            </w:pPr>
            <w:r>
              <w:rPr>
                <w:rFonts w:hint="eastAsia" w:ascii="宋体" w:hAnsi="宋体" w:cs="宋体"/>
                <w:color w:val="000000"/>
              </w:rPr>
              <w:t>姓名/名称</w:t>
            </w:r>
          </w:p>
        </w:tc>
        <w:tc>
          <w:tcPr>
            <w:tcW w:w="2277" w:type="dxa"/>
            <w:vAlign w:val="center"/>
          </w:tcPr>
          <w:p w14:paraId="5D9E7A6C">
            <w:pPr>
              <w:spacing w:before="156" w:beforeLines="50" w:after="156" w:afterLines="50" w:line="180" w:lineRule="exact"/>
              <w:rPr>
                <w:rFonts w:hint="eastAsia" w:ascii="宋体" w:hAnsi="宋体" w:cs="宋体"/>
                <w:color w:val="000000"/>
              </w:rPr>
            </w:pPr>
          </w:p>
        </w:tc>
        <w:tc>
          <w:tcPr>
            <w:tcW w:w="1842" w:type="dxa"/>
            <w:gridSpan w:val="2"/>
            <w:vAlign w:val="center"/>
          </w:tcPr>
          <w:p w14:paraId="0A791E53">
            <w:pPr>
              <w:spacing w:before="156" w:beforeLines="50" w:after="156" w:afterLines="50" w:line="240" w:lineRule="exact"/>
              <w:rPr>
                <w:rFonts w:hint="eastAsia" w:ascii="宋体" w:hAnsi="宋体" w:cs="宋体"/>
                <w:color w:val="000000"/>
              </w:rPr>
            </w:pPr>
            <w:r>
              <w:rPr>
                <w:rFonts w:hint="eastAsia" w:ascii="宋体" w:hAnsi="宋体" w:cs="宋体"/>
                <w:color w:val="000000"/>
              </w:rPr>
              <w:t>统一社会信用代码/身份证号码</w:t>
            </w:r>
          </w:p>
        </w:tc>
        <w:tc>
          <w:tcPr>
            <w:tcW w:w="2683" w:type="dxa"/>
            <w:gridSpan w:val="2"/>
            <w:vAlign w:val="center"/>
          </w:tcPr>
          <w:p w14:paraId="27E66B1E">
            <w:pPr>
              <w:spacing w:before="156" w:beforeLines="50" w:after="156" w:afterLines="50" w:line="180" w:lineRule="exact"/>
              <w:rPr>
                <w:rFonts w:hint="eastAsia" w:ascii="宋体" w:hAnsi="宋体" w:cs="宋体"/>
                <w:color w:val="000000"/>
              </w:rPr>
            </w:pPr>
          </w:p>
        </w:tc>
      </w:tr>
      <w:tr w14:paraId="6163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2733" w:type="dxa"/>
            <w:vAlign w:val="center"/>
          </w:tcPr>
          <w:p w14:paraId="26B32AA7">
            <w:pPr>
              <w:spacing w:before="156" w:beforeLines="50" w:after="156" w:afterLines="50" w:line="180" w:lineRule="exact"/>
              <w:rPr>
                <w:rFonts w:hint="eastAsia" w:ascii="宋体" w:hAnsi="宋体" w:cs="宋体"/>
                <w:color w:val="000000"/>
              </w:rPr>
            </w:pPr>
            <w:r>
              <w:rPr>
                <w:rFonts w:hint="eastAsia" w:ascii="宋体" w:hAnsi="宋体" w:cs="宋体"/>
                <w:color w:val="000000"/>
              </w:rPr>
              <w:t>法定代表人</w:t>
            </w:r>
          </w:p>
        </w:tc>
        <w:tc>
          <w:tcPr>
            <w:tcW w:w="2277" w:type="dxa"/>
            <w:vAlign w:val="center"/>
          </w:tcPr>
          <w:p w14:paraId="52977CEF">
            <w:pPr>
              <w:spacing w:before="156" w:beforeLines="50" w:after="156" w:afterLines="50" w:line="180" w:lineRule="exact"/>
              <w:rPr>
                <w:rFonts w:hint="eastAsia" w:ascii="宋体" w:hAnsi="宋体" w:cs="宋体"/>
                <w:color w:val="000000"/>
              </w:rPr>
            </w:pPr>
          </w:p>
        </w:tc>
        <w:tc>
          <w:tcPr>
            <w:tcW w:w="4525" w:type="dxa"/>
            <w:gridSpan w:val="4"/>
            <w:vAlign w:val="center"/>
          </w:tcPr>
          <w:p w14:paraId="2DD9ADA6">
            <w:pPr>
              <w:spacing w:before="156" w:beforeLines="50" w:after="156" w:afterLines="50" w:line="180" w:lineRule="exact"/>
              <w:rPr>
                <w:rFonts w:hint="eastAsia" w:ascii="宋体" w:hAnsi="宋体" w:cs="宋体"/>
                <w:color w:val="000000"/>
              </w:rPr>
            </w:pPr>
            <w:r>
              <w:rPr>
                <w:rFonts w:hint="eastAsia" w:ascii="宋体" w:hAnsi="宋体" w:cs="宋体"/>
                <w:color w:val="000000"/>
              </w:rPr>
              <w:t>手机号码：</w:t>
            </w:r>
          </w:p>
        </w:tc>
      </w:tr>
      <w:tr w14:paraId="32E7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2733" w:type="dxa"/>
            <w:vAlign w:val="center"/>
          </w:tcPr>
          <w:p w14:paraId="365BDE74">
            <w:pPr>
              <w:spacing w:before="156" w:beforeLines="50" w:after="156" w:afterLines="50" w:line="180" w:lineRule="exact"/>
              <w:rPr>
                <w:rFonts w:hint="eastAsia" w:ascii="宋体" w:hAnsi="宋体" w:cs="宋体"/>
                <w:color w:val="000000"/>
              </w:rPr>
            </w:pPr>
            <w:r>
              <w:rPr>
                <w:rFonts w:hint="eastAsia" w:ascii="宋体" w:hAnsi="宋体" w:cs="宋体"/>
                <w:color w:val="000000"/>
              </w:rPr>
              <w:t>委托代理人</w:t>
            </w:r>
          </w:p>
        </w:tc>
        <w:tc>
          <w:tcPr>
            <w:tcW w:w="2277" w:type="dxa"/>
            <w:vAlign w:val="center"/>
          </w:tcPr>
          <w:p w14:paraId="539602BE">
            <w:pPr>
              <w:spacing w:before="156" w:beforeLines="50" w:after="156" w:afterLines="50" w:line="180" w:lineRule="exact"/>
              <w:rPr>
                <w:rFonts w:hint="eastAsia" w:ascii="宋体" w:hAnsi="宋体" w:cs="宋体"/>
                <w:color w:val="000000"/>
              </w:rPr>
            </w:pPr>
          </w:p>
        </w:tc>
        <w:tc>
          <w:tcPr>
            <w:tcW w:w="4525" w:type="dxa"/>
            <w:gridSpan w:val="4"/>
            <w:vAlign w:val="center"/>
          </w:tcPr>
          <w:p w14:paraId="57E60307">
            <w:pPr>
              <w:spacing w:before="156" w:beforeLines="50" w:after="156" w:afterLines="50" w:line="180" w:lineRule="exact"/>
              <w:rPr>
                <w:rFonts w:hint="eastAsia" w:ascii="宋体" w:hAnsi="宋体" w:cs="宋体"/>
                <w:color w:val="000000"/>
              </w:rPr>
            </w:pPr>
            <w:r>
              <w:rPr>
                <w:rFonts w:hint="eastAsia" w:ascii="宋体" w:hAnsi="宋体" w:cs="宋体"/>
                <w:color w:val="000000"/>
              </w:rPr>
              <w:t>手机号码：</w:t>
            </w:r>
          </w:p>
        </w:tc>
      </w:tr>
      <w:tr w14:paraId="5BEC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9535" w:type="dxa"/>
            <w:gridSpan w:val="6"/>
            <w:vAlign w:val="center"/>
          </w:tcPr>
          <w:p w14:paraId="5E8A0053">
            <w:pPr>
              <w:spacing w:before="156" w:beforeLines="50" w:after="156" w:afterLines="50" w:line="180" w:lineRule="exact"/>
              <w:jc w:val="center"/>
              <w:rPr>
                <w:rFonts w:hint="eastAsia" w:ascii="宋体" w:hAnsi="宋体" w:cs="宋体"/>
                <w:color w:val="000000"/>
              </w:rPr>
            </w:pPr>
            <w:r>
              <w:rPr>
                <w:rFonts w:hint="eastAsia" w:ascii="宋体" w:hAnsi="宋体" w:cs="宋体"/>
                <w:color w:val="000000"/>
              </w:rPr>
              <w:t>申报债权信息</w:t>
            </w:r>
          </w:p>
        </w:tc>
      </w:tr>
      <w:tr w14:paraId="10E3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2733" w:type="dxa"/>
            <w:vMerge w:val="restart"/>
            <w:vAlign w:val="center"/>
          </w:tcPr>
          <w:p w14:paraId="619196CC">
            <w:pPr>
              <w:spacing w:before="156" w:beforeLines="50" w:after="156" w:afterLines="50" w:line="180" w:lineRule="exact"/>
              <w:rPr>
                <w:rFonts w:hint="eastAsia" w:ascii="宋体" w:hAnsi="宋体" w:cs="宋体"/>
                <w:color w:val="000000"/>
              </w:rPr>
            </w:pPr>
            <w:r>
              <w:rPr>
                <w:rFonts w:hint="eastAsia" w:ascii="宋体" w:hAnsi="宋体" w:cs="宋体"/>
                <w:color w:val="000000"/>
              </w:rPr>
              <w:t>申报债权总额</w:t>
            </w:r>
          </w:p>
        </w:tc>
        <w:tc>
          <w:tcPr>
            <w:tcW w:w="6802" w:type="dxa"/>
            <w:gridSpan w:val="5"/>
            <w:vAlign w:val="center"/>
          </w:tcPr>
          <w:p w14:paraId="6D1ECCB6">
            <w:pPr>
              <w:spacing w:before="156" w:beforeLines="50" w:after="156" w:afterLines="50" w:line="180" w:lineRule="exact"/>
              <w:rPr>
                <w:rFonts w:hint="eastAsia" w:ascii="宋体" w:hAnsi="宋体" w:cs="宋体"/>
                <w:color w:val="000000"/>
              </w:rPr>
            </w:pPr>
            <w:r>
              <w:rPr>
                <w:rFonts w:hint="eastAsia" w:ascii="宋体" w:hAnsi="宋体" w:cs="宋体"/>
                <w:color w:val="000000"/>
              </w:rPr>
              <w:t>小写：</w:t>
            </w:r>
            <w:r>
              <w:rPr>
                <w:rFonts w:hint="eastAsia" w:ascii="宋体" w:hAnsi="宋体" w:cs="宋体"/>
                <w:color w:val="000000"/>
                <w:u w:val="single"/>
              </w:rPr>
              <w:t xml:space="preserve">           </w:t>
            </w:r>
            <w:r>
              <w:rPr>
                <w:rFonts w:hint="eastAsia" w:ascii="宋体" w:hAnsi="宋体" w:cs="宋体"/>
                <w:color w:val="000000"/>
              </w:rPr>
              <w:t>元，大写：</w:t>
            </w:r>
            <w:r>
              <w:rPr>
                <w:rFonts w:hint="eastAsia" w:ascii="宋体" w:hAnsi="宋体" w:cs="宋体"/>
                <w:color w:val="000000"/>
                <w:u w:val="single"/>
              </w:rPr>
              <w:t xml:space="preserve">                            </w:t>
            </w:r>
            <w:r>
              <w:rPr>
                <w:rFonts w:hint="eastAsia" w:ascii="宋体" w:hAnsi="宋体" w:cs="宋体"/>
                <w:color w:val="000000"/>
              </w:rPr>
              <w:t xml:space="preserve">    </w:t>
            </w:r>
          </w:p>
        </w:tc>
      </w:tr>
      <w:tr w14:paraId="443A8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2733" w:type="dxa"/>
            <w:vMerge w:val="continue"/>
            <w:vAlign w:val="center"/>
          </w:tcPr>
          <w:p w14:paraId="5CF074DA">
            <w:pPr>
              <w:spacing w:before="156" w:beforeLines="50" w:after="156" w:afterLines="50" w:line="180" w:lineRule="exact"/>
              <w:rPr>
                <w:rFonts w:hint="eastAsia" w:ascii="宋体" w:hAnsi="宋体" w:cs="宋体"/>
                <w:color w:val="000000"/>
              </w:rPr>
            </w:pPr>
          </w:p>
        </w:tc>
        <w:tc>
          <w:tcPr>
            <w:tcW w:w="6802" w:type="dxa"/>
            <w:gridSpan w:val="5"/>
            <w:vAlign w:val="center"/>
          </w:tcPr>
          <w:p w14:paraId="02A3E1A0">
            <w:pPr>
              <w:spacing w:before="156" w:beforeLines="50" w:after="156" w:afterLines="50" w:line="180" w:lineRule="exact"/>
              <w:rPr>
                <w:rFonts w:hint="eastAsia" w:ascii="宋体" w:hAnsi="宋体" w:cs="宋体"/>
                <w:color w:val="000000"/>
              </w:rPr>
            </w:pPr>
            <w:r>
              <w:rPr>
                <w:rFonts w:hint="eastAsia" w:ascii="宋体" w:hAnsi="宋体" w:cs="宋体"/>
                <w:color w:val="000000"/>
              </w:rPr>
              <w:t>已开发票金额：</w:t>
            </w:r>
            <w:r>
              <w:rPr>
                <w:rFonts w:hint="eastAsia" w:ascii="宋体" w:hAnsi="宋体" w:cs="宋体"/>
                <w:color w:val="000000"/>
                <w:u w:val="single"/>
              </w:rPr>
              <w:t xml:space="preserve">        </w:t>
            </w:r>
            <w:r>
              <w:rPr>
                <w:rFonts w:hint="eastAsia" w:ascii="宋体" w:hAnsi="宋体" w:cs="宋体"/>
                <w:color w:val="000000"/>
              </w:rPr>
              <w:t>元，未开发票金额：</w:t>
            </w:r>
            <w:r>
              <w:rPr>
                <w:rFonts w:hint="eastAsia" w:ascii="宋体" w:hAnsi="宋体" w:cs="宋体"/>
                <w:color w:val="000000"/>
                <w:u w:val="single"/>
              </w:rPr>
              <w:t xml:space="preserve">           </w:t>
            </w:r>
            <w:r>
              <w:rPr>
                <w:rFonts w:hint="eastAsia" w:ascii="宋体" w:hAnsi="宋体" w:cs="宋体"/>
                <w:color w:val="000000"/>
              </w:rPr>
              <w:t>元</w:t>
            </w:r>
          </w:p>
        </w:tc>
      </w:tr>
      <w:tr w14:paraId="4665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2733" w:type="dxa"/>
            <w:vAlign w:val="center"/>
          </w:tcPr>
          <w:p w14:paraId="3FB2FC0D">
            <w:pPr>
              <w:spacing w:before="156" w:beforeLines="50" w:after="156" w:afterLines="50" w:line="180" w:lineRule="exact"/>
              <w:rPr>
                <w:rFonts w:hint="eastAsia" w:ascii="宋体" w:hAnsi="宋体" w:cs="宋体"/>
                <w:color w:val="000000"/>
              </w:rPr>
            </w:pPr>
            <w:r>
              <w:rPr>
                <w:rFonts w:hint="eastAsia" w:ascii="宋体" w:hAnsi="宋体" w:cs="宋体"/>
                <w:color w:val="000000"/>
              </w:rPr>
              <w:t>本金：</w:t>
            </w:r>
            <w:r>
              <w:rPr>
                <w:rFonts w:hint="eastAsia" w:ascii="宋体" w:hAnsi="宋体" w:cs="宋体"/>
                <w:color w:val="000000"/>
                <w:u w:val="single"/>
              </w:rPr>
              <w:t xml:space="preserve">               </w:t>
            </w:r>
            <w:r>
              <w:rPr>
                <w:rFonts w:hint="eastAsia" w:ascii="宋体" w:hAnsi="宋体" w:cs="宋体"/>
                <w:color w:val="000000"/>
              </w:rPr>
              <w:t>元</w:t>
            </w:r>
          </w:p>
        </w:tc>
        <w:tc>
          <w:tcPr>
            <w:tcW w:w="6802" w:type="dxa"/>
            <w:gridSpan w:val="5"/>
            <w:vAlign w:val="center"/>
          </w:tcPr>
          <w:p w14:paraId="0EB3DEA5">
            <w:pPr>
              <w:spacing w:before="156" w:beforeLines="50" w:after="156" w:afterLines="50" w:line="180" w:lineRule="exact"/>
              <w:rPr>
                <w:rFonts w:hint="eastAsia" w:ascii="宋体" w:hAnsi="宋体" w:cs="宋体"/>
                <w:color w:val="000000"/>
              </w:rPr>
            </w:pPr>
            <w:r>
              <w:rPr>
                <w:rFonts w:hint="eastAsia" w:ascii="宋体" w:hAnsi="宋体" w:cs="宋体"/>
                <w:color w:val="000000"/>
              </w:rPr>
              <w:t>利息：</w:t>
            </w:r>
            <w:r>
              <w:rPr>
                <w:rFonts w:hint="eastAsia" w:ascii="宋体" w:hAnsi="宋体" w:cs="宋体"/>
                <w:color w:val="000000"/>
                <w:u w:val="single"/>
              </w:rPr>
              <w:t xml:space="preserve">          </w:t>
            </w:r>
            <w:r>
              <w:rPr>
                <w:rFonts w:hint="eastAsia" w:ascii="宋体" w:hAnsi="宋体" w:cs="宋体"/>
                <w:color w:val="000000"/>
              </w:rPr>
              <w:t>元，其他损失：</w:t>
            </w:r>
            <w:r>
              <w:rPr>
                <w:rFonts w:hint="eastAsia" w:ascii="宋体" w:hAnsi="宋体" w:cs="宋体"/>
                <w:color w:val="000000"/>
                <w:u w:val="single"/>
              </w:rPr>
              <w:t xml:space="preserve">             </w:t>
            </w:r>
            <w:r>
              <w:rPr>
                <w:rFonts w:hint="eastAsia" w:ascii="宋体" w:hAnsi="宋体" w:cs="宋体"/>
                <w:color w:val="000000"/>
              </w:rPr>
              <w:t>元</w:t>
            </w:r>
          </w:p>
        </w:tc>
      </w:tr>
      <w:tr w14:paraId="7FD5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2733" w:type="dxa"/>
            <w:vAlign w:val="center"/>
          </w:tcPr>
          <w:p w14:paraId="7B45B16B">
            <w:pPr>
              <w:spacing w:before="156" w:beforeLines="50" w:after="156" w:afterLines="50" w:line="200" w:lineRule="exact"/>
              <w:rPr>
                <w:rFonts w:hint="eastAsia" w:ascii="宋体" w:hAnsi="宋体" w:cs="宋体"/>
                <w:color w:val="000000"/>
              </w:rPr>
            </w:pPr>
            <w:r>
              <w:rPr>
                <w:rFonts w:hint="eastAsia" w:ascii="宋体" w:hAnsi="宋体" w:cs="宋体"/>
                <w:color w:val="000000"/>
              </w:rPr>
              <w:t>利息或其他损失计算方法</w:t>
            </w:r>
          </w:p>
        </w:tc>
        <w:tc>
          <w:tcPr>
            <w:tcW w:w="6802" w:type="dxa"/>
            <w:gridSpan w:val="5"/>
            <w:vAlign w:val="center"/>
          </w:tcPr>
          <w:p w14:paraId="74D65E69">
            <w:pPr>
              <w:spacing w:before="156" w:beforeLines="50" w:after="156" w:afterLines="50" w:line="180" w:lineRule="exact"/>
              <w:rPr>
                <w:rFonts w:hint="eastAsia" w:ascii="宋体" w:hAnsi="宋体" w:cs="宋体"/>
                <w:color w:val="000000"/>
              </w:rPr>
            </w:pPr>
          </w:p>
        </w:tc>
      </w:tr>
      <w:tr w14:paraId="4534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7" w:hRule="atLeast"/>
          <w:jc w:val="center"/>
        </w:trPr>
        <w:tc>
          <w:tcPr>
            <w:tcW w:w="2733" w:type="dxa"/>
            <w:tcBorders>
              <w:bottom w:val="single" w:color="auto" w:sz="4" w:space="0"/>
            </w:tcBorders>
            <w:vAlign w:val="center"/>
          </w:tcPr>
          <w:p w14:paraId="4BE76FDD">
            <w:pPr>
              <w:spacing w:before="156" w:beforeLines="50" w:after="156" w:afterLines="50" w:line="240" w:lineRule="exact"/>
              <w:rPr>
                <w:rFonts w:hint="eastAsia" w:ascii="宋体" w:hAnsi="宋体" w:cs="宋体"/>
                <w:color w:val="000000"/>
              </w:rPr>
            </w:pPr>
            <w:r>
              <w:rPr>
                <w:rFonts w:hint="eastAsia" w:ascii="宋体" w:hAnsi="宋体" w:cs="宋体"/>
                <w:color w:val="000000"/>
                <w:sz w:val="20"/>
                <w:szCs w:val="18"/>
              </w:rPr>
              <w:t>债权总额中主张有财产担保或优先权的债权金额</w:t>
            </w:r>
          </w:p>
        </w:tc>
        <w:tc>
          <w:tcPr>
            <w:tcW w:w="2559" w:type="dxa"/>
            <w:gridSpan w:val="2"/>
            <w:tcBorders>
              <w:bottom w:val="single" w:color="auto" w:sz="4" w:space="0"/>
            </w:tcBorders>
            <w:vAlign w:val="center"/>
          </w:tcPr>
          <w:p w14:paraId="028FA5C3">
            <w:pPr>
              <w:spacing w:before="156" w:beforeLines="50" w:after="156" w:afterLines="50" w:line="180" w:lineRule="exact"/>
              <w:rPr>
                <w:rFonts w:hint="eastAsia" w:ascii="宋体" w:hAnsi="宋体" w:cs="宋体"/>
                <w:color w:val="000000"/>
              </w:rPr>
            </w:pPr>
          </w:p>
        </w:tc>
        <w:tc>
          <w:tcPr>
            <w:tcW w:w="2237" w:type="dxa"/>
            <w:gridSpan w:val="2"/>
            <w:tcBorders>
              <w:bottom w:val="single" w:color="auto" w:sz="4" w:space="0"/>
            </w:tcBorders>
            <w:vAlign w:val="center"/>
          </w:tcPr>
          <w:p w14:paraId="788F36CF">
            <w:pPr>
              <w:spacing w:before="156" w:beforeLines="50" w:after="156" w:afterLines="50" w:line="220" w:lineRule="exact"/>
              <w:rPr>
                <w:rFonts w:hint="eastAsia" w:ascii="宋体" w:hAnsi="宋体" w:cs="宋体"/>
                <w:color w:val="000000"/>
                <w:sz w:val="20"/>
                <w:szCs w:val="18"/>
              </w:rPr>
            </w:pPr>
            <w:r>
              <w:rPr>
                <w:rFonts w:hint="eastAsia" w:ascii="宋体" w:hAnsi="宋体" w:cs="宋体"/>
                <w:color w:val="000000"/>
                <w:sz w:val="20"/>
                <w:szCs w:val="18"/>
              </w:rPr>
              <w:t>是否经法院（仲裁机构）裁决</w:t>
            </w:r>
          </w:p>
        </w:tc>
        <w:tc>
          <w:tcPr>
            <w:tcW w:w="2006" w:type="dxa"/>
            <w:tcBorders>
              <w:bottom w:val="single" w:color="auto" w:sz="4" w:space="0"/>
            </w:tcBorders>
            <w:vAlign w:val="center"/>
          </w:tcPr>
          <w:p w14:paraId="1D5C1150">
            <w:pPr>
              <w:spacing w:before="156" w:beforeLines="50" w:after="156" w:afterLines="50" w:line="220" w:lineRule="exact"/>
              <w:rPr>
                <w:rFonts w:hint="eastAsia" w:ascii="宋体" w:hAnsi="宋体" w:cs="宋体"/>
                <w:color w:val="000000"/>
              </w:rPr>
            </w:pPr>
            <w:r>
              <w:rPr>
                <w:rFonts w:hint="eastAsia" w:ascii="宋体" w:hAnsi="宋体" w:cs="宋体"/>
                <w:color w:val="000000"/>
              </w:rPr>
              <w:t xml:space="preserve">未起诉/仲裁 </w:t>
            </w:r>
            <w:r>
              <w:rPr>
                <w:rFonts w:hint="eastAsia" w:ascii="宋体" w:hAnsi="宋体" w:cs="宋体"/>
                <w:color w:val="000000"/>
                <w:kern w:val="0"/>
                <w:sz w:val="24"/>
                <w:szCs w:val="24"/>
                <w:lang w:bidi="ar"/>
              </w:rPr>
              <w:t>□</w:t>
            </w:r>
          </w:p>
          <w:p w14:paraId="7672C535">
            <w:pPr>
              <w:spacing w:before="156" w:beforeLines="50" w:after="156" w:afterLines="50" w:line="220" w:lineRule="exact"/>
              <w:rPr>
                <w:rFonts w:hint="eastAsia" w:ascii="宋体" w:hAnsi="宋体" w:cs="宋体"/>
                <w:color w:val="000000"/>
              </w:rPr>
            </w:pPr>
            <w:r>
              <w:rPr>
                <w:rFonts w:hint="eastAsia" w:ascii="宋体" w:hAnsi="宋体" w:cs="宋体"/>
                <w:color w:val="000000"/>
              </w:rPr>
              <w:t xml:space="preserve">审理中 </w:t>
            </w:r>
            <w:r>
              <w:rPr>
                <w:rFonts w:hint="eastAsia" w:ascii="宋体" w:hAnsi="宋体" w:cs="宋体"/>
                <w:color w:val="000000"/>
                <w:kern w:val="0"/>
                <w:sz w:val="24"/>
                <w:szCs w:val="24"/>
                <w:lang w:bidi="ar"/>
              </w:rPr>
              <w:t>□</w:t>
            </w:r>
          </w:p>
          <w:p w14:paraId="0999DF14">
            <w:pPr>
              <w:spacing w:before="156" w:beforeLines="50" w:after="156" w:afterLines="50" w:line="220" w:lineRule="exact"/>
              <w:rPr>
                <w:rFonts w:hint="eastAsia" w:ascii="宋体" w:hAnsi="宋体" w:cs="宋体"/>
                <w:color w:val="000000"/>
              </w:rPr>
            </w:pPr>
            <w:r>
              <w:rPr>
                <w:rFonts w:hint="eastAsia" w:ascii="宋体" w:hAnsi="宋体" w:cs="宋体"/>
                <w:color w:val="000000"/>
              </w:rPr>
              <w:t xml:space="preserve">未执行 </w:t>
            </w:r>
            <w:r>
              <w:rPr>
                <w:rFonts w:hint="eastAsia" w:ascii="宋体" w:hAnsi="宋体" w:cs="宋体"/>
                <w:color w:val="000000"/>
                <w:kern w:val="0"/>
                <w:sz w:val="24"/>
                <w:szCs w:val="24"/>
                <w:lang w:bidi="ar"/>
              </w:rPr>
              <w:t>□</w:t>
            </w:r>
          </w:p>
          <w:p w14:paraId="29BC5808">
            <w:pPr>
              <w:spacing w:before="156" w:beforeLines="50" w:after="156" w:afterLines="50" w:line="220" w:lineRule="exact"/>
              <w:rPr>
                <w:rFonts w:hint="eastAsia" w:ascii="宋体" w:hAnsi="宋体" w:cs="宋体"/>
                <w:color w:val="000000"/>
              </w:rPr>
            </w:pPr>
            <w:r>
              <w:rPr>
                <w:rFonts w:hint="eastAsia" w:ascii="宋体" w:hAnsi="宋体" w:cs="宋体"/>
                <w:color w:val="000000"/>
              </w:rPr>
              <w:t xml:space="preserve">已执行 </w:t>
            </w:r>
            <w:r>
              <w:rPr>
                <w:rFonts w:hint="eastAsia" w:ascii="宋体" w:hAnsi="宋体" w:cs="宋体"/>
                <w:color w:val="000000"/>
                <w:kern w:val="0"/>
                <w:sz w:val="24"/>
                <w:szCs w:val="24"/>
                <w:lang w:bidi="ar"/>
              </w:rPr>
              <w:t>□</w:t>
            </w:r>
          </w:p>
        </w:tc>
      </w:tr>
      <w:tr w14:paraId="4FA4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733" w:type="dxa"/>
            <w:tcBorders>
              <w:bottom w:val="single" w:color="auto" w:sz="4" w:space="0"/>
            </w:tcBorders>
            <w:vAlign w:val="center"/>
          </w:tcPr>
          <w:p w14:paraId="2DBD6C7F">
            <w:pPr>
              <w:spacing w:before="156" w:beforeLines="50" w:after="156" w:afterLines="50" w:line="240" w:lineRule="exact"/>
              <w:rPr>
                <w:rFonts w:hint="eastAsia" w:ascii="宋体" w:hAnsi="宋体" w:cs="宋体"/>
                <w:color w:val="000000"/>
                <w:sz w:val="20"/>
                <w:szCs w:val="18"/>
              </w:rPr>
            </w:pPr>
            <w:r>
              <w:rPr>
                <w:rFonts w:hint="eastAsia" w:ascii="宋体" w:hAnsi="宋体" w:cs="宋体"/>
                <w:color w:val="000000"/>
              </w:rPr>
              <w:t>是否为优先权</w:t>
            </w:r>
          </w:p>
        </w:tc>
        <w:tc>
          <w:tcPr>
            <w:tcW w:w="2559" w:type="dxa"/>
            <w:gridSpan w:val="2"/>
            <w:tcBorders>
              <w:bottom w:val="single" w:color="auto" w:sz="4" w:space="0"/>
            </w:tcBorders>
            <w:vAlign w:val="center"/>
          </w:tcPr>
          <w:p w14:paraId="195A18A1">
            <w:pPr>
              <w:spacing w:before="156" w:beforeLines="50" w:after="156" w:afterLines="50" w:line="180" w:lineRule="exact"/>
              <w:rPr>
                <w:rFonts w:hint="eastAsia" w:ascii="宋体" w:hAnsi="宋体" w:cs="宋体"/>
                <w:color w:val="000000"/>
              </w:rPr>
            </w:pPr>
            <w:r>
              <w:rPr>
                <w:rFonts w:hint="eastAsia" w:ascii="宋体" w:hAnsi="宋体" w:cs="宋体"/>
                <w:color w:val="000000"/>
              </w:rPr>
              <w:t xml:space="preserve">是 </w:t>
            </w:r>
            <w:r>
              <w:rPr>
                <w:rFonts w:hint="eastAsia" w:ascii="宋体" w:hAnsi="宋体" w:cs="宋体"/>
                <w:color w:val="000000"/>
                <w:kern w:val="0"/>
                <w:sz w:val="24"/>
                <w:szCs w:val="24"/>
                <w:lang w:bidi="ar"/>
              </w:rPr>
              <w:t>□</w:t>
            </w:r>
            <w:r>
              <w:rPr>
                <w:rFonts w:hint="eastAsia" w:ascii="宋体" w:hAnsi="宋体" w:cs="宋体"/>
                <w:color w:val="000000"/>
              </w:rPr>
              <w:t xml:space="preserve">      否</w:t>
            </w:r>
            <w:r>
              <w:rPr>
                <w:rFonts w:hint="eastAsia" w:ascii="宋体" w:hAnsi="宋体" w:cs="宋体"/>
                <w:color w:val="000000"/>
                <w:kern w:val="0"/>
                <w:sz w:val="24"/>
                <w:szCs w:val="24"/>
                <w:lang w:bidi="ar"/>
              </w:rPr>
              <w:t>□</w:t>
            </w:r>
          </w:p>
        </w:tc>
        <w:tc>
          <w:tcPr>
            <w:tcW w:w="2237" w:type="dxa"/>
            <w:gridSpan w:val="2"/>
            <w:tcBorders>
              <w:bottom w:val="single" w:color="auto" w:sz="4" w:space="0"/>
            </w:tcBorders>
            <w:vAlign w:val="center"/>
          </w:tcPr>
          <w:p w14:paraId="7D1118B9">
            <w:pPr>
              <w:spacing w:before="156" w:beforeLines="50" w:after="156" w:afterLines="50" w:line="180" w:lineRule="exact"/>
              <w:rPr>
                <w:rFonts w:hint="eastAsia" w:ascii="宋体" w:hAnsi="宋体" w:cs="宋体"/>
                <w:color w:val="000000"/>
                <w:sz w:val="20"/>
                <w:szCs w:val="18"/>
              </w:rPr>
            </w:pPr>
            <w:r>
              <w:rPr>
                <w:rFonts w:hint="eastAsia" w:ascii="宋体" w:hAnsi="宋体" w:cs="宋体"/>
                <w:color w:val="000000"/>
              </w:rPr>
              <w:t>优先权类型：</w:t>
            </w:r>
          </w:p>
        </w:tc>
        <w:tc>
          <w:tcPr>
            <w:tcW w:w="2006" w:type="dxa"/>
            <w:tcBorders>
              <w:bottom w:val="single" w:color="auto" w:sz="4" w:space="0"/>
            </w:tcBorders>
            <w:vAlign w:val="center"/>
          </w:tcPr>
          <w:p w14:paraId="145C0B2B">
            <w:pPr>
              <w:spacing w:before="156" w:beforeLines="50" w:after="156" w:afterLines="50" w:line="180" w:lineRule="exact"/>
              <w:jc w:val="center"/>
              <w:rPr>
                <w:rFonts w:hint="eastAsia" w:ascii="宋体" w:hAnsi="宋体" w:cs="宋体"/>
                <w:color w:val="000000"/>
              </w:rPr>
            </w:pPr>
          </w:p>
        </w:tc>
      </w:tr>
      <w:tr w14:paraId="1D15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2733" w:type="dxa"/>
            <w:vAlign w:val="center"/>
          </w:tcPr>
          <w:p w14:paraId="5E69869C">
            <w:pPr>
              <w:spacing w:before="156" w:beforeLines="50" w:after="156" w:afterLines="50" w:line="180" w:lineRule="exact"/>
              <w:rPr>
                <w:rFonts w:hint="eastAsia" w:ascii="宋体" w:hAnsi="宋体" w:cs="宋体"/>
                <w:color w:val="000000"/>
              </w:rPr>
            </w:pPr>
            <w:r>
              <w:rPr>
                <w:rFonts w:hint="eastAsia" w:ascii="宋体" w:hAnsi="宋体" w:cs="宋体"/>
                <w:color w:val="000000"/>
              </w:rPr>
              <w:t>担保物品名称、数量及价值</w:t>
            </w:r>
          </w:p>
        </w:tc>
        <w:tc>
          <w:tcPr>
            <w:tcW w:w="6802" w:type="dxa"/>
            <w:gridSpan w:val="5"/>
            <w:vAlign w:val="center"/>
          </w:tcPr>
          <w:p w14:paraId="19AA17DB">
            <w:pPr>
              <w:spacing w:before="156" w:beforeLines="50" w:after="156" w:afterLines="50" w:line="180" w:lineRule="exact"/>
              <w:rPr>
                <w:rFonts w:hint="eastAsia" w:ascii="宋体" w:hAnsi="宋体" w:cs="宋体"/>
                <w:color w:val="000000"/>
              </w:rPr>
            </w:pPr>
          </w:p>
        </w:tc>
      </w:tr>
      <w:tr w14:paraId="0F622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2733" w:type="dxa"/>
            <w:tcBorders>
              <w:bottom w:val="single" w:color="auto" w:sz="4" w:space="0"/>
            </w:tcBorders>
            <w:vAlign w:val="center"/>
          </w:tcPr>
          <w:p w14:paraId="1447FF56">
            <w:pPr>
              <w:spacing w:before="50" w:after="50" w:line="180" w:lineRule="exact"/>
              <w:rPr>
                <w:rFonts w:hint="eastAsia" w:ascii="宋体" w:hAnsi="宋体" w:cs="宋体"/>
                <w:color w:val="000000"/>
              </w:rPr>
            </w:pPr>
            <w:r>
              <w:rPr>
                <w:rFonts w:hint="eastAsia" w:ascii="宋体" w:hAnsi="宋体" w:cs="宋体"/>
                <w:color w:val="000000"/>
              </w:rPr>
              <w:t xml:space="preserve">连带债权情况 </w:t>
            </w:r>
          </w:p>
        </w:tc>
        <w:tc>
          <w:tcPr>
            <w:tcW w:w="6802" w:type="dxa"/>
            <w:gridSpan w:val="5"/>
            <w:tcBorders>
              <w:bottom w:val="single" w:color="auto" w:sz="4" w:space="0"/>
            </w:tcBorders>
            <w:vAlign w:val="center"/>
          </w:tcPr>
          <w:p w14:paraId="64B24F93">
            <w:pPr>
              <w:spacing w:before="50" w:after="50" w:line="180" w:lineRule="exact"/>
              <w:rPr>
                <w:rFonts w:hint="eastAsia" w:ascii="宋体" w:hAnsi="宋体" w:cs="宋体"/>
                <w:color w:val="000000"/>
              </w:rPr>
            </w:pPr>
          </w:p>
        </w:tc>
      </w:tr>
      <w:tr w14:paraId="2337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2733" w:type="dxa"/>
            <w:tcBorders>
              <w:top w:val="single" w:color="auto" w:sz="4" w:space="0"/>
            </w:tcBorders>
            <w:vAlign w:val="center"/>
          </w:tcPr>
          <w:p w14:paraId="6075C85B">
            <w:pPr>
              <w:spacing w:before="156" w:beforeLines="50" w:after="156" w:afterLines="50" w:line="180" w:lineRule="exact"/>
              <w:rPr>
                <w:rFonts w:hint="eastAsia" w:ascii="宋体" w:hAnsi="宋体" w:cs="宋体"/>
                <w:color w:val="000000"/>
                <w:szCs w:val="21"/>
              </w:rPr>
            </w:pPr>
            <w:r>
              <w:rPr>
                <w:rFonts w:hint="eastAsia" w:ascii="宋体" w:hAnsi="宋体" w:cs="宋体"/>
                <w:color w:val="000000"/>
                <w:szCs w:val="21"/>
              </w:rPr>
              <w:t>债权形成过程（可附页）</w:t>
            </w:r>
          </w:p>
        </w:tc>
        <w:tc>
          <w:tcPr>
            <w:tcW w:w="6802" w:type="dxa"/>
            <w:gridSpan w:val="5"/>
            <w:tcBorders>
              <w:top w:val="single" w:color="auto" w:sz="4" w:space="0"/>
            </w:tcBorders>
            <w:vAlign w:val="center"/>
          </w:tcPr>
          <w:p w14:paraId="7ACC460C">
            <w:pPr>
              <w:spacing w:before="156" w:beforeLines="50" w:after="156" w:afterLines="50" w:line="180" w:lineRule="exact"/>
              <w:rPr>
                <w:rFonts w:hint="eastAsia" w:ascii="宋体" w:hAnsi="宋体" w:cs="宋体"/>
                <w:color w:val="000000"/>
              </w:rPr>
            </w:pPr>
          </w:p>
        </w:tc>
      </w:tr>
      <w:tr w14:paraId="61CA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2733" w:type="dxa"/>
            <w:vAlign w:val="center"/>
          </w:tcPr>
          <w:p w14:paraId="2DFCAB77">
            <w:pPr>
              <w:spacing w:before="156" w:beforeLines="50" w:after="156" w:afterLines="50"/>
              <w:rPr>
                <w:rFonts w:hint="eastAsia" w:ascii="宋体" w:hAnsi="宋体" w:cs="宋体"/>
                <w:color w:val="000000"/>
              </w:rPr>
            </w:pPr>
            <w:r>
              <w:rPr>
                <w:rFonts w:hint="eastAsia" w:ascii="宋体" w:hAnsi="宋体" w:cs="宋体"/>
                <w:color w:val="000000"/>
              </w:rPr>
              <w:t>备注</w:t>
            </w:r>
          </w:p>
        </w:tc>
        <w:tc>
          <w:tcPr>
            <w:tcW w:w="6802" w:type="dxa"/>
            <w:gridSpan w:val="5"/>
            <w:vAlign w:val="center"/>
          </w:tcPr>
          <w:p w14:paraId="6AFB5A93">
            <w:pPr>
              <w:spacing w:before="156" w:beforeLines="50" w:after="156" w:afterLines="50"/>
              <w:rPr>
                <w:rFonts w:hint="eastAsia" w:ascii="宋体" w:hAnsi="宋体" w:cs="宋体"/>
                <w:color w:val="000000"/>
                <w:sz w:val="18"/>
                <w:szCs w:val="18"/>
              </w:rPr>
            </w:pPr>
            <w:r>
              <w:rPr>
                <w:rFonts w:hint="eastAsia" w:ascii="宋体" w:hAnsi="宋体" w:cs="宋体"/>
                <w:color w:val="000000"/>
                <w:sz w:val="18"/>
                <w:szCs w:val="18"/>
                <w:lang w:eastAsia="zh-CN"/>
              </w:rPr>
              <w:t>1.</w:t>
            </w:r>
            <w:r>
              <w:rPr>
                <w:rFonts w:hint="eastAsia" w:ascii="宋体" w:hAnsi="宋体" w:cs="宋体"/>
                <w:color w:val="000000"/>
                <w:sz w:val="18"/>
                <w:szCs w:val="18"/>
              </w:rPr>
              <w:t>债权由多笔组成的，请在证据中附计算清单。2</w:t>
            </w:r>
            <w:r>
              <w:rPr>
                <w:rFonts w:hint="default" w:ascii="宋体" w:hAnsi="宋体" w:cs="宋体"/>
                <w:color w:val="000000"/>
                <w:sz w:val="18"/>
                <w:szCs w:val="18"/>
                <w:lang w:val="en-US"/>
              </w:rPr>
              <w:t>.</w:t>
            </w:r>
            <w:r>
              <w:rPr>
                <w:rFonts w:hint="eastAsia" w:ascii="宋体" w:hAnsi="宋体" w:cs="宋体"/>
                <w:color w:val="000000"/>
                <w:sz w:val="18"/>
                <w:szCs w:val="18"/>
              </w:rPr>
              <w:t>提交书面材料应使用黑色签字笔填写或打印版。3</w:t>
            </w:r>
            <w:r>
              <w:rPr>
                <w:rFonts w:hint="default" w:ascii="宋体" w:hAnsi="宋体" w:cs="宋体"/>
                <w:color w:val="000000"/>
                <w:sz w:val="18"/>
                <w:szCs w:val="18"/>
                <w:lang w:val="en-US"/>
              </w:rPr>
              <w:t>.</w:t>
            </w:r>
            <w:r>
              <w:rPr>
                <w:rFonts w:hint="eastAsia" w:ascii="宋体" w:hAnsi="宋体" w:cs="宋体"/>
                <w:color w:val="000000"/>
                <w:sz w:val="18"/>
                <w:szCs w:val="18"/>
              </w:rPr>
              <w:t>右上角的债权编号由管理人统一编号，债权申报人不填写。</w:t>
            </w:r>
          </w:p>
        </w:tc>
      </w:tr>
    </w:tbl>
    <w:p w14:paraId="7C2A255F">
      <w:pPr>
        <w:spacing w:before="156" w:beforeLines="50" w:after="156" w:afterLines="50"/>
        <w:ind w:left="-840" w:leftChars="-400" w:right="-733" w:rightChars="-349"/>
        <w:rPr>
          <w:rFonts w:hint="eastAsia" w:ascii="宋体" w:hAnsi="宋体" w:cs="宋体"/>
          <w:b/>
          <w:color w:val="000000"/>
        </w:rPr>
      </w:pPr>
      <w:r>
        <w:rPr>
          <w:rFonts w:hint="eastAsia" w:ascii="宋体" w:hAnsi="宋体" w:cs="宋体"/>
          <w:b/>
          <w:color w:val="000000"/>
        </w:rPr>
        <w:t>本申报人已阅读并完全理解《债权申报须知》中的内容，保证上述内容填报完整、准确、有效，并自愿承担因填报不实所产生的一切不利后果。本申报人</w:t>
      </w:r>
      <w:r>
        <w:rPr>
          <w:rFonts w:hint="eastAsia" w:ascii="宋体" w:hAnsi="宋体" w:cs="宋体"/>
          <w:b/>
          <w:bCs/>
          <w:color w:val="000000"/>
          <w:kern w:val="0"/>
          <w:sz w:val="22"/>
          <w:lang w:bidi="ar"/>
        </w:rPr>
        <w:t>同意管理人以短信、电子邮件或微信发布相应通知（包括但不限于文书公告、会议通知、债权审查意见等内容）接受电子送达。</w:t>
      </w:r>
    </w:p>
    <w:p w14:paraId="4F1F4C9B">
      <w:pPr>
        <w:rPr>
          <w:rFonts w:hint="eastAsia" w:ascii="宋体" w:hAnsi="宋体" w:cs="宋体"/>
          <w:sz w:val="24"/>
        </w:rPr>
      </w:pPr>
      <w:r>
        <w:rPr>
          <w:rFonts w:hint="eastAsia" w:ascii="宋体" w:hAnsi="宋体" w:cs="宋体"/>
          <w:color w:val="000000"/>
        </w:rPr>
        <w:t>申报人（盖章并签名）：                         申报日期：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tbl>
      <w:tblPr>
        <w:tblStyle w:val="7"/>
        <w:tblpPr w:leftFromText="180" w:rightFromText="180" w:vertAnchor="text" w:horzAnchor="page" w:tblpX="1589" w:tblpY="312"/>
        <w:tblOverlap w:val="never"/>
        <w:tblW w:w="9385" w:type="dxa"/>
        <w:tblInd w:w="0" w:type="dxa"/>
        <w:tblLayout w:type="fixed"/>
        <w:tblCellMar>
          <w:top w:w="0" w:type="dxa"/>
          <w:left w:w="108" w:type="dxa"/>
          <w:bottom w:w="0" w:type="dxa"/>
          <w:right w:w="108" w:type="dxa"/>
        </w:tblCellMar>
      </w:tblPr>
      <w:tblGrid>
        <w:gridCol w:w="2205"/>
        <w:gridCol w:w="6713"/>
        <w:gridCol w:w="467"/>
      </w:tblGrid>
      <w:tr w14:paraId="09EBDC51">
        <w:tblPrEx>
          <w:tblCellMar>
            <w:top w:w="0" w:type="dxa"/>
            <w:left w:w="108" w:type="dxa"/>
            <w:bottom w:w="0" w:type="dxa"/>
            <w:right w:w="108" w:type="dxa"/>
          </w:tblCellMar>
        </w:tblPrEx>
        <w:trPr>
          <w:gridAfter w:val="1"/>
          <w:wAfter w:w="467" w:type="dxa"/>
          <w:trHeight w:val="675" w:hRule="atLeast"/>
        </w:trPr>
        <w:tc>
          <w:tcPr>
            <w:tcW w:w="8918" w:type="dxa"/>
            <w:gridSpan w:val="2"/>
            <w:tcBorders>
              <w:top w:val="single" w:color="auto" w:sz="8" w:space="0"/>
              <w:left w:val="single" w:color="auto" w:sz="8" w:space="0"/>
              <w:bottom w:val="single" w:color="auto" w:sz="4" w:space="0"/>
              <w:right w:val="single" w:color="000000" w:sz="8" w:space="0"/>
            </w:tcBorders>
            <w:vAlign w:val="center"/>
          </w:tcPr>
          <w:p w14:paraId="6D1CC0DB">
            <w:pPr>
              <w:widowControl/>
              <w:jc w:val="center"/>
              <w:rPr>
                <w:rFonts w:hint="eastAsia" w:ascii="宋体" w:hAnsi="宋体" w:cs="宋体"/>
                <w:color w:val="000000"/>
                <w:kern w:val="0"/>
                <w:sz w:val="52"/>
                <w:szCs w:val="52"/>
              </w:rPr>
            </w:pPr>
            <w:r>
              <w:rPr>
                <w:rFonts w:hint="eastAsia" w:ascii="宋体" w:hAnsi="宋体" w:cs="宋体"/>
                <w:color w:val="000000"/>
                <w:kern w:val="0"/>
                <w:sz w:val="52"/>
                <w:szCs w:val="52"/>
              </w:rPr>
              <w:t>债权申报人信息确认书</w:t>
            </w:r>
          </w:p>
        </w:tc>
      </w:tr>
      <w:tr w14:paraId="1B54BC1F">
        <w:tblPrEx>
          <w:tblCellMar>
            <w:top w:w="0" w:type="dxa"/>
            <w:left w:w="108" w:type="dxa"/>
            <w:bottom w:w="0" w:type="dxa"/>
            <w:right w:w="108" w:type="dxa"/>
          </w:tblCellMar>
        </w:tblPrEx>
        <w:trPr>
          <w:gridAfter w:val="1"/>
          <w:wAfter w:w="467" w:type="dxa"/>
          <w:trHeight w:val="494" w:hRule="atLeast"/>
        </w:trPr>
        <w:tc>
          <w:tcPr>
            <w:tcW w:w="2205" w:type="dxa"/>
            <w:tcBorders>
              <w:top w:val="single" w:color="auto" w:sz="4" w:space="0"/>
              <w:left w:val="single" w:color="auto" w:sz="8" w:space="0"/>
              <w:bottom w:val="single" w:color="auto" w:sz="4" w:space="0"/>
              <w:right w:val="single" w:color="auto" w:sz="4" w:space="0"/>
            </w:tcBorders>
            <w:vAlign w:val="center"/>
          </w:tcPr>
          <w:p w14:paraId="1E73F86C">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债权人名称：</w:t>
            </w:r>
          </w:p>
        </w:tc>
        <w:tc>
          <w:tcPr>
            <w:tcW w:w="6713" w:type="dxa"/>
            <w:tcBorders>
              <w:top w:val="single" w:color="auto" w:sz="4" w:space="0"/>
              <w:left w:val="nil"/>
              <w:bottom w:val="single" w:color="auto" w:sz="4" w:space="0"/>
              <w:right w:val="single" w:color="auto" w:sz="8" w:space="0"/>
            </w:tcBorders>
            <w:vAlign w:val="center"/>
          </w:tcPr>
          <w:p w14:paraId="63DF33A0">
            <w:pPr>
              <w:widowControl/>
              <w:jc w:val="left"/>
              <w:rPr>
                <w:rFonts w:hint="eastAsia" w:ascii="宋体" w:hAnsi="宋体" w:cs="宋体"/>
                <w:color w:val="000000"/>
                <w:kern w:val="0"/>
                <w:sz w:val="24"/>
                <w:szCs w:val="24"/>
              </w:rPr>
            </w:pPr>
          </w:p>
        </w:tc>
      </w:tr>
      <w:tr w14:paraId="2B353453">
        <w:tblPrEx>
          <w:tblCellMar>
            <w:top w:w="0" w:type="dxa"/>
            <w:left w:w="108" w:type="dxa"/>
            <w:bottom w:w="0" w:type="dxa"/>
            <w:right w:w="108" w:type="dxa"/>
          </w:tblCellMar>
        </w:tblPrEx>
        <w:trPr>
          <w:gridAfter w:val="1"/>
          <w:wAfter w:w="467" w:type="dxa"/>
          <w:trHeight w:val="491" w:hRule="atLeast"/>
        </w:trPr>
        <w:tc>
          <w:tcPr>
            <w:tcW w:w="2205" w:type="dxa"/>
            <w:vMerge w:val="restart"/>
            <w:tcBorders>
              <w:top w:val="nil"/>
              <w:left w:val="single" w:color="auto" w:sz="8" w:space="0"/>
              <w:right w:val="single" w:color="auto" w:sz="4" w:space="0"/>
            </w:tcBorders>
            <w:vAlign w:val="center"/>
          </w:tcPr>
          <w:p w14:paraId="5C4CAFC3">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开户银行</w:t>
            </w:r>
          </w:p>
        </w:tc>
        <w:tc>
          <w:tcPr>
            <w:tcW w:w="6713" w:type="dxa"/>
            <w:tcBorders>
              <w:top w:val="single" w:color="auto" w:sz="4" w:space="0"/>
              <w:left w:val="nil"/>
              <w:bottom w:val="single" w:color="auto" w:sz="4" w:space="0"/>
              <w:right w:val="single" w:color="auto" w:sz="4" w:space="0"/>
            </w:tcBorders>
            <w:vAlign w:val="center"/>
          </w:tcPr>
          <w:p w14:paraId="3825DFFF">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户名：</w:t>
            </w:r>
          </w:p>
        </w:tc>
      </w:tr>
      <w:tr w14:paraId="66C71C27">
        <w:tblPrEx>
          <w:tblCellMar>
            <w:top w:w="0" w:type="dxa"/>
            <w:left w:w="108" w:type="dxa"/>
            <w:bottom w:w="0" w:type="dxa"/>
            <w:right w:w="108" w:type="dxa"/>
          </w:tblCellMar>
        </w:tblPrEx>
        <w:trPr>
          <w:gridAfter w:val="1"/>
          <w:wAfter w:w="467" w:type="dxa"/>
          <w:trHeight w:val="434" w:hRule="atLeast"/>
        </w:trPr>
        <w:tc>
          <w:tcPr>
            <w:tcW w:w="2205" w:type="dxa"/>
            <w:vMerge w:val="continue"/>
            <w:tcBorders>
              <w:left w:val="single" w:color="auto" w:sz="8" w:space="0"/>
              <w:right w:val="single" w:color="auto" w:sz="4" w:space="0"/>
            </w:tcBorders>
            <w:vAlign w:val="center"/>
          </w:tcPr>
          <w:p w14:paraId="234EC973">
            <w:pPr>
              <w:widowControl/>
              <w:jc w:val="left"/>
              <w:rPr>
                <w:rFonts w:hint="eastAsia" w:ascii="宋体" w:hAnsi="宋体" w:cs="宋体"/>
                <w:color w:val="000000"/>
                <w:kern w:val="0"/>
                <w:sz w:val="24"/>
                <w:szCs w:val="24"/>
              </w:rPr>
            </w:pPr>
          </w:p>
        </w:tc>
        <w:tc>
          <w:tcPr>
            <w:tcW w:w="6713" w:type="dxa"/>
            <w:tcBorders>
              <w:top w:val="single" w:color="auto" w:sz="4" w:space="0"/>
              <w:left w:val="nil"/>
              <w:right w:val="single" w:color="auto" w:sz="4" w:space="0"/>
            </w:tcBorders>
            <w:vAlign w:val="center"/>
          </w:tcPr>
          <w:p w14:paraId="7CF08441">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开户银行：</w:t>
            </w:r>
          </w:p>
        </w:tc>
      </w:tr>
      <w:tr w14:paraId="5A8CEF17">
        <w:tblPrEx>
          <w:tblCellMar>
            <w:top w:w="0" w:type="dxa"/>
            <w:left w:w="108" w:type="dxa"/>
            <w:bottom w:w="0" w:type="dxa"/>
            <w:right w:w="108" w:type="dxa"/>
          </w:tblCellMar>
        </w:tblPrEx>
        <w:trPr>
          <w:gridAfter w:val="1"/>
          <w:wAfter w:w="467" w:type="dxa"/>
          <w:trHeight w:val="462" w:hRule="atLeast"/>
        </w:trPr>
        <w:tc>
          <w:tcPr>
            <w:tcW w:w="2205" w:type="dxa"/>
            <w:vMerge w:val="continue"/>
            <w:tcBorders>
              <w:left w:val="single" w:color="auto" w:sz="8" w:space="0"/>
              <w:bottom w:val="single" w:color="auto" w:sz="4" w:space="0"/>
              <w:right w:val="single" w:color="auto" w:sz="4" w:space="0"/>
            </w:tcBorders>
            <w:vAlign w:val="center"/>
          </w:tcPr>
          <w:p w14:paraId="5D0952BA">
            <w:pPr>
              <w:widowControl/>
              <w:jc w:val="left"/>
              <w:rPr>
                <w:rFonts w:hint="eastAsia" w:ascii="宋体" w:hAnsi="宋体" w:cs="宋体"/>
                <w:color w:val="000000"/>
                <w:kern w:val="0"/>
                <w:sz w:val="24"/>
                <w:szCs w:val="24"/>
              </w:rPr>
            </w:pPr>
          </w:p>
        </w:tc>
        <w:tc>
          <w:tcPr>
            <w:tcW w:w="6713" w:type="dxa"/>
            <w:tcBorders>
              <w:top w:val="single" w:color="auto" w:sz="4" w:space="0"/>
              <w:left w:val="nil"/>
              <w:bottom w:val="single" w:color="auto" w:sz="4" w:space="0"/>
              <w:right w:val="single" w:color="auto" w:sz="4" w:space="0"/>
            </w:tcBorders>
            <w:vAlign w:val="center"/>
          </w:tcPr>
          <w:p w14:paraId="1B1B91DB">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账号：</w:t>
            </w:r>
          </w:p>
        </w:tc>
      </w:tr>
      <w:tr w14:paraId="389EECC9">
        <w:tblPrEx>
          <w:tblCellMar>
            <w:top w:w="0" w:type="dxa"/>
            <w:left w:w="108" w:type="dxa"/>
            <w:bottom w:w="0" w:type="dxa"/>
            <w:right w:w="108" w:type="dxa"/>
          </w:tblCellMar>
        </w:tblPrEx>
        <w:trPr>
          <w:gridAfter w:val="1"/>
          <w:wAfter w:w="467" w:type="dxa"/>
          <w:trHeight w:val="1082" w:hRule="atLeast"/>
        </w:trPr>
        <w:tc>
          <w:tcPr>
            <w:tcW w:w="2205" w:type="dxa"/>
            <w:vMerge w:val="restart"/>
            <w:tcBorders>
              <w:left w:val="single" w:color="auto" w:sz="8" w:space="0"/>
              <w:right w:val="single" w:color="auto" w:sz="4" w:space="0"/>
            </w:tcBorders>
            <w:vAlign w:val="center"/>
          </w:tcPr>
          <w:p w14:paraId="58FB264C">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债权人对收款银行账户信息的确认</w:t>
            </w:r>
          </w:p>
        </w:tc>
        <w:tc>
          <w:tcPr>
            <w:tcW w:w="6713" w:type="dxa"/>
            <w:tcBorders>
              <w:top w:val="single" w:color="auto" w:sz="4" w:space="0"/>
              <w:left w:val="nil"/>
              <w:bottom w:val="single" w:color="auto" w:sz="4" w:space="0"/>
              <w:right w:val="single" w:color="auto" w:sz="4" w:space="0"/>
            </w:tcBorders>
            <w:vAlign w:val="center"/>
          </w:tcPr>
          <w:p w14:paraId="73CCED4F">
            <w:pPr>
              <w:widowControl/>
              <w:jc w:val="left"/>
              <w:rPr>
                <w:rFonts w:hint="eastAsia" w:ascii="宋体" w:hAnsi="宋体" w:cs="宋体"/>
                <w:color w:val="000000"/>
                <w:kern w:val="0"/>
                <w:sz w:val="24"/>
                <w:szCs w:val="24"/>
              </w:rPr>
            </w:pPr>
            <w:r>
              <w:rPr>
                <w:rFonts w:hint="eastAsia" w:ascii="宋体" w:hAnsi="宋体" w:cs="宋体"/>
                <w:b/>
                <w:bCs/>
                <w:color w:val="000000"/>
                <w:kern w:val="0"/>
                <w:sz w:val="24"/>
                <w:szCs w:val="24"/>
              </w:rPr>
              <w:t>我已经如实提供收款银行账户，并保证上述账户信息准确、有效。如因我提供的银行账户信息不准确或变更后未书面通知的，由此产生的不利法律后果由我自行承担。</w:t>
            </w:r>
          </w:p>
        </w:tc>
      </w:tr>
      <w:tr w14:paraId="4B8538EB">
        <w:tblPrEx>
          <w:tblCellMar>
            <w:top w:w="0" w:type="dxa"/>
            <w:left w:w="108" w:type="dxa"/>
            <w:bottom w:w="0" w:type="dxa"/>
            <w:right w:w="108" w:type="dxa"/>
          </w:tblCellMar>
        </w:tblPrEx>
        <w:trPr>
          <w:gridAfter w:val="1"/>
          <w:wAfter w:w="467" w:type="dxa"/>
          <w:trHeight w:val="1510" w:hRule="atLeast"/>
        </w:trPr>
        <w:tc>
          <w:tcPr>
            <w:tcW w:w="2205" w:type="dxa"/>
            <w:vMerge w:val="continue"/>
            <w:tcBorders>
              <w:left w:val="single" w:color="auto" w:sz="8" w:space="0"/>
              <w:bottom w:val="single" w:color="auto" w:sz="4" w:space="0"/>
              <w:right w:val="single" w:color="auto" w:sz="4" w:space="0"/>
            </w:tcBorders>
            <w:vAlign w:val="center"/>
          </w:tcPr>
          <w:p w14:paraId="73BD8A57">
            <w:pPr>
              <w:widowControl/>
              <w:jc w:val="left"/>
              <w:rPr>
                <w:rFonts w:hint="eastAsia" w:ascii="宋体" w:hAnsi="宋体" w:cs="宋体"/>
                <w:color w:val="000000"/>
                <w:kern w:val="0"/>
                <w:sz w:val="24"/>
                <w:szCs w:val="24"/>
              </w:rPr>
            </w:pPr>
          </w:p>
        </w:tc>
        <w:tc>
          <w:tcPr>
            <w:tcW w:w="6713" w:type="dxa"/>
            <w:tcBorders>
              <w:top w:val="single" w:color="auto" w:sz="4" w:space="0"/>
              <w:left w:val="nil"/>
              <w:bottom w:val="single" w:color="auto" w:sz="4" w:space="0"/>
              <w:right w:val="single" w:color="auto" w:sz="4" w:space="0"/>
            </w:tcBorders>
            <w:vAlign w:val="center"/>
          </w:tcPr>
          <w:p w14:paraId="62946397">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债权人签名捺手印</w:t>
            </w:r>
            <w:r>
              <w:rPr>
                <w:rFonts w:hint="eastAsia" w:ascii="宋体" w:hAnsi="宋体" w:cs="宋体"/>
                <w:color w:val="000000"/>
                <w:kern w:val="0"/>
                <w:sz w:val="24"/>
                <w:szCs w:val="24"/>
                <w:lang w:eastAsia="zh-CN"/>
              </w:rPr>
              <w:t>并加</w:t>
            </w:r>
            <w:r>
              <w:rPr>
                <w:rFonts w:hint="eastAsia" w:ascii="宋体" w:hAnsi="宋体" w:cs="宋体"/>
                <w:color w:val="000000"/>
                <w:kern w:val="0"/>
                <w:sz w:val="24"/>
                <w:szCs w:val="24"/>
              </w:rPr>
              <w:t>盖公章：</w:t>
            </w:r>
          </w:p>
          <w:p w14:paraId="338BFA0C">
            <w:pPr>
              <w:widowControl/>
              <w:ind w:firstLine="2160" w:firstLineChars="900"/>
              <w:jc w:val="left"/>
              <w:rPr>
                <w:rFonts w:hint="eastAsia" w:ascii="宋体" w:hAnsi="宋体" w:cs="宋体"/>
                <w:color w:val="000000"/>
                <w:kern w:val="0"/>
                <w:sz w:val="24"/>
                <w:szCs w:val="24"/>
              </w:rPr>
            </w:pPr>
            <w:r>
              <w:rPr>
                <w:rFonts w:hint="eastAsia" w:ascii="宋体" w:hAnsi="宋体" w:cs="宋体"/>
                <w:color w:val="000000"/>
                <w:kern w:val="0"/>
                <w:sz w:val="24"/>
                <w:szCs w:val="24"/>
              </w:rPr>
              <w:t xml:space="preserve">      </w:t>
            </w:r>
          </w:p>
          <w:p w14:paraId="57200342">
            <w:pPr>
              <w:widowControl/>
              <w:ind w:firstLine="3600" w:firstLineChars="1500"/>
              <w:jc w:val="left"/>
              <w:rPr>
                <w:rFonts w:hint="eastAsia" w:ascii="宋体" w:hAnsi="宋体" w:cs="宋体"/>
                <w:b/>
                <w:bCs/>
                <w:color w:val="000000"/>
                <w:kern w:val="0"/>
                <w:sz w:val="24"/>
                <w:szCs w:val="24"/>
              </w:rPr>
            </w:pPr>
            <w:r>
              <w:rPr>
                <w:rFonts w:hint="eastAsia" w:ascii="宋体" w:hAnsi="宋体" w:cs="宋体"/>
                <w:color w:val="000000"/>
                <w:kern w:val="0"/>
                <w:sz w:val="24"/>
                <w:szCs w:val="24"/>
              </w:rPr>
              <w:t xml:space="preserve">  年      月    日</w:t>
            </w:r>
          </w:p>
        </w:tc>
      </w:tr>
      <w:tr w14:paraId="4DDD51E3">
        <w:tblPrEx>
          <w:tblCellMar>
            <w:top w:w="0" w:type="dxa"/>
            <w:left w:w="108" w:type="dxa"/>
            <w:bottom w:w="0" w:type="dxa"/>
            <w:right w:w="108" w:type="dxa"/>
          </w:tblCellMar>
        </w:tblPrEx>
        <w:trPr>
          <w:gridAfter w:val="1"/>
          <w:wAfter w:w="467" w:type="dxa"/>
          <w:trHeight w:val="551" w:hRule="atLeast"/>
        </w:trPr>
        <w:tc>
          <w:tcPr>
            <w:tcW w:w="2205" w:type="dxa"/>
            <w:vMerge w:val="restart"/>
            <w:tcBorders>
              <w:top w:val="nil"/>
              <w:left w:val="single" w:color="auto" w:sz="8" w:space="0"/>
              <w:right w:val="single" w:color="auto" w:sz="4" w:space="0"/>
            </w:tcBorders>
            <w:vAlign w:val="center"/>
          </w:tcPr>
          <w:p w14:paraId="3A3B46E7">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债权人提供的地址及联系方式</w:t>
            </w:r>
          </w:p>
        </w:tc>
        <w:tc>
          <w:tcPr>
            <w:tcW w:w="6713" w:type="dxa"/>
            <w:tcBorders>
              <w:top w:val="single" w:color="auto" w:sz="4" w:space="0"/>
              <w:left w:val="nil"/>
              <w:bottom w:val="single" w:color="auto" w:sz="4" w:space="0"/>
              <w:right w:val="single" w:color="auto" w:sz="4" w:space="0"/>
            </w:tcBorders>
            <w:vAlign w:val="center"/>
          </w:tcPr>
          <w:p w14:paraId="03AB9A9F">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地址：</w:t>
            </w:r>
          </w:p>
        </w:tc>
      </w:tr>
      <w:tr w14:paraId="2FD87BD8">
        <w:tblPrEx>
          <w:tblCellMar>
            <w:top w:w="0" w:type="dxa"/>
            <w:left w:w="108" w:type="dxa"/>
            <w:bottom w:w="0" w:type="dxa"/>
            <w:right w:w="108" w:type="dxa"/>
          </w:tblCellMar>
        </w:tblPrEx>
        <w:trPr>
          <w:gridAfter w:val="1"/>
          <w:wAfter w:w="467" w:type="dxa"/>
          <w:trHeight w:val="495" w:hRule="atLeast"/>
        </w:trPr>
        <w:tc>
          <w:tcPr>
            <w:tcW w:w="2205" w:type="dxa"/>
            <w:vMerge w:val="continue"/>
            <w:tcBorders>
              <w:left w:val="single" w:color="auto" w:sz="8" w:space="0"/>
              <w:right w:val="single" w:color="auto" w:sz="4" w:space="0"/>
            </w:tcBorders>
            <w:vAlign w:val="center"/>
          </w:tcPr>
          <w:p w14:paraId="0DFC004C">
            <w:pPr>
              <w:widowControl/>
              <w:jc w:val="left"/>
              <w:rPr>
                <w:rFonts w:hint="eastAsia" w:ascii="宋体" w:hAnsi="宋体" w:cs="宋体"/>
                <w:color w:val="000000"/>
                <w:kern w:val="0"/>
                <w:sz w:val="24"/>
                <w:szCs w:val="24"/>
              </w:rPr>
            </w:pPr>
          </w:p>
        </w:tc>
        <w:tc>
          <w:tcPr>
            <w:tcW w:w="6713" w:type="dxa"/>
            <w:tcBorders>
              <w:top w:val="single" w:color="auto" w:sz="4" w:space="0"/>
              <w:left w:val="nil"/>
              <w:bottom w:val="single" w:color="auto" w:sz="4" w:space="0"/>
              <w:right w:val="single" w:color="auto" w:sz="4" w:space="0"/>
            </w:tcBorders>
            <w:vAlign w:val="center"/>
          </w:tcPr>
          <w:p w14:paraId="4520AC31">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邮编：</w:t>
            </w:r>
          </w:p>
        </w:tc>
      </w:tr>
      <w:tr w14:paraId="051389ED">
        <w:tblPrEx>
          <w:tblCellMar>
            <w:top w:w="0" w:type="dxa"/>
            <w:left w:w="108" w:type="dxa"/>
            <w:bottom w:w="0" w:type="dxa"/>
            <w:right w:w="108" w:type="dxa"/>
          </w:tblCellMar>
        </w:tblPrEx>
        <w:trPr>
          <w:gridAfter w:val="1"/>
          <w:wAfter w:w="467" w:type="dxa"/>
          <w:trHeight w:val="568" w:hRule="atLeast"/>
        </w:trPr>
        <w:tc>
          <w:tcPr>
            <w:tcW w:w="2205" w:type="dxa"/>
            <w:vMerge w:val="continue"/>
            <w:tcBorders>
              <w:left w:val="single" w:color="auto" w:sz="8" w:space="0"/>
              <w:right w:val="single" w:color="auto" w:sz="4" w:space="0"/>
            </w:tcBorders>
            <w:vAlign w:val="center"/>
          </w:tcPr>
          <w:p w14:paraId="014DD3B5">
            <w:pPr>
              <w:widowControl/>
              <w:jc w:val="left"/>
              <w:rPr>
                <w:rFonts w:hint="eastAsia" w:ascii="宋体" w:hAnsi="宋体" w:cs="宋体"/>
                <w:color w:val="000000"/>
                <w:kern w:val="0"/>
                <w:sz w:val="24"/>
                <w:szCs w:val="24"/>
              </w:rPr>
            </w:pPr>
          </w:p>
        </w:tc>
        <w:tc>
          <w:tcPr>
            <w:tcW w:w="6713" w:type="dxa"/>
            <w:tcBorders>
              <w:top w:val="single" w:color="auto" w:sz="4" w:space="0"/>
              <w:left w:val="nil"/>
              <w:bottom w:val="single" w:color="auto" w:sz="4" w:space="0"/>
              <w:right w:val="single" w:color="auto" w:sz="4" w:space="0"/>
            </w:tcBorders>
            <w:vAlign w:val="center"/>
          </w:tcPr>
          <w:p w14:paraId="22DA0EC2">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联系人：</w:t>
            </w:r>
          </w:p>
        </w:tc>
      </w:tr>
      <w:tr w14:paraId="6DCF79A7">
        <w:tblPrEx>
          <w:tblCellMar>
            <w:top w:w="0" w:type="dxa"/>
            <w:left w:w="108" w:type="dxa"/>
            <w:bottom w:w="0" w:type="dxa"/>
            <w:right w:w="108" w:type="dxa"/>
          </w:tblCellMar>
        </w:tblPrEx>
        <w:trPr>
          <w:gridAfter w:val="1"/>
          <w:wAfter w:w="467" w:type="dxa"/>
          <w:trHeight w:val="614" w:hRule="atLeast"/>
        </w:trPr>
        <w:tc>
          <w:tcPr>
            <w:tcW w:w="2205" w:type="dxa"/>
            <w:vMerge w:val="continue"/>
            <w:tcBorders>
              <w:left w:val="single" w:color="auto" w:sz="8" w:space="0"/>
              <w:right w:val="single" w:color="auto" w:sz="4" w:space="0"/>
            </w:tcBorders>
            <w:vAlign w:val="center"/>
          </w:tcPr>
          <w:p w14:paraId="393B5D98">
            <w:pPr>
              <w:widowControl/>
              <w:jc w:val="left"/>
              <w:rPr>
                <w:rFonts w:hint="eastAsia" w:ascii="宋体" w:hAnsi="宋体" w:cs="宋体"/>
                <w:color w:val="000000"/>
                <w:kern w:val="0"/>
                <w:sz w:val="24"/>
                <w:szCs w:val="24"/>
              </w:rPr>
            </w:pPr>
          </w:p>
        </w:tc>
        <w:tc>
          <w:tcPr>
            <w:tcW w:w="6713" w:type="dxa"/>
            <w:tcBorders>
              <w:top w:val="single" w:color="auto" w:sz="4" w:space="0"/>
              <w:left w:val="nil"/>
              <w:bottom w:val="nil"/>
              <w:right w:val="single" w:color="auto" w:sz="4" w:space="0"/>
            </w:tcBorders>
            <w:vAlign w:val="center"/>
          </w:tcPr>
          <w:p w14:paraId="7E476C23">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电话（移动电话）：</w:t>
            </w:r>
            <w:bookmarkStart w:id="2" w:name="_GoBack"/>
            <w:bookmarkEnd w:id="2"/>
          </w:p>
        </w:tc>
      </w:tr>
      <w:tr w14:paraId="1AF5FA02">
        <w:tblPrEx>
          <w:tblCellMar>
            <w:top w:w="0" w:type="dxa"/>
            <w:left w:w="108" w:type="dxa"/>
            <w:bottom w:w="0" w:type="dxa"/>
            <w:right w:w="108" w:type="dxa"/>
          </w:tblCellMar>
        </w:tblPrEx>
        <w:trPr>
          <w:gridAfter w:val="1"/>
          <w:wAfter w:w="467" w:type="dxa"/>
          <w:trHeight w:val="436" w:hRule="atLeast"/>
        </w:trPr>
        <w:tc>
          <w:tcPr>
            <w:tcW w:w="2205" w:type="dxa"/>
            <w:vMerge w:val="continue"/>
            <w:tcBorders>
              <w:left w:val="single" w:color="auto" w:sz="8" w:space="0"/>
              <w:right w:val="single" w:color="auto" w:sz="4" w:space="0"/>
            </w:tcBorders>
            <w:vAlign w:val="center"/>
          </w:tcPr>
          <w:p w14:paraId="59F95776">
            <w:pPr>
              <w:widowControl/>
              <w:jc w:val="left"/>
              <w:rPr>
                <w:rFonts w:hint="eastAsia" w:ascii="宋体" w:hAnsi="宋体" w:cs="宋体"/>
                <w:color w:val="000000"/>
                <w:kern w:val="0"/>
                <w:sz w:val="24"/>
                <w:szCs w:val="24"/>
              </w:rPr>
            </w:pPr>
          </w:p>
        </w:tc>
        <w:tc>
          <w:tcPr>
            <w:tcW w:w="6713" w:type="dxa"/>
            <w:tcBorders>
              <w:top w:val="single" w:color="auto" w:sz="4" w:space="0"/>
              <w:left w:val="nil"/>
              <w:bottom w:val="single" w:color="auto" w:sz="4" w:space="0"/>
              <w:right w:val="single" w:color="auto" w:sz="8" w:space="0"/>
            </w:tcBorders>
            <w:vAlign w:val="center"/>
          </w:tcPr>
          <w:p w14:paraId="761A866D">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微信（</w:t>
            </w:r>
            <w:r>
              <w:rPr>
                <w:rFonts w:hint="eastAsia" w:ascii="宋体" w:hAnsi="宋体" w:cs="宋体"/>
                <w:color w:val="000000"/>
                <w:kern w:val="0"/>
                <w:sz w:val="24"/>
                <w:szCs w:val="24"/>
                <w:lang w:val="en-US" w:eastAsia="zh-CN"/>
              </w:rPr>
              <w:t>同意</w:t>
            </w:r>
            <w:r>
              <w:rPr>
                <w:rFonts w:hint="eastAsia" w:ascii="宋体" w:hAnsi="宋体" w:cs="宋体"/>
                <w:color w:val="000000"/>
                <w:kern w:val="0"/>
                <w:sz w:val="24"/>
                <w:szCs w:val="24"/>
              </w:rPr>
              <w:t>用于接收管理人通知）：</w:t>
            </w:r>
          </w:p>
        </w:tc>
      </w:tr>
      <w:tr w14:paraId="72ECB2E7">
        <w:tblPrEx>
          <w:tblCellMar>
            <w:top w:w="0" w:type="dxa"/>
            <w:left w:w="108" w:type="dxa"/>
            <w:bottom w:w="0" w:type="dxa"/>
            <w:right w:w="108" w:type="dxa"/>
          </w:tblCellMar>
        </w:tblPrEx>
        <w:trPr>
          <w:gridAfter w:val="1"/>
          <w:wAfter w:w="467" w:type="dxa"/>
          <w:trHeight w:val="452" w:hRule="atLeast"/>
        </w:trPr>
        <w:tc>
          <w:tcPr>
            <w:tcW w:w="2205" w:type="dxa"/>
            <w:vMerge w:val="continue"/>
            <w:tcBorders>
              <w:left w:val="single" w:color="auto" w:sz="8" w:space="0"/>
              <w:bottom w:val="single" w:color="auto" w:sz="4" w:space="0"/>
              <w:right w:val="single" w:color="auto" w:sz="4" w:space="0"/>
            </w:tcBorders>
            <w:vAlign w:val="center"/>
          </w:tcPr>
          <w:p w14:paraId="6CC7EC46">
            <w:pPr>
              <w:widowControl/>
              <w:jc w:val="left"/>
              <w:rPr>
                <w:rFonts w:hint="eastAsia" w:ascii="宋体" w:hAnsi="宋体" w:cs="宋体"/>
                <w:color w:val="000000"/>
                <w:kern w:val="0"/>
                <w:sz w:val="24"/>
                <w:szCs w:val="24"/>
              </w:rPr>
            </w:pPr>
          </w:p>
        </w:tc>
        <w:tc>
          <w:tcPr>
            <w:tcW w:w="6713" w:type="dxa"/>
            <w:tcBorders>
              <w:top w:val="single" w:color="auto" w:sz="4" w:space="0"/>
              <w:left w:val="nil"/>
              <w:bottom w:val="single" w:color="auto" w:sz="4" w:space="0"/>
              <w:right w:val="single" w:color="auto" w:sz="8" w:space="0"/>
            </w:tcBorders>
            <w:vAlign w:val="center"/>
          </w:tcPr>
          <w:p w14:paraId="2436A008">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电子邮箱地址：</w:t>
            </w:r>
          </w:p>
        </w:tc>
      </w:tr>
      <w:tr w14:paraId="16F44864">
        <w:tblPrEx>
          <w:tblCellMar>
            <w:top w:w="0" w:type="dxa"/>
            <w:left w:w="108" w:type="dxa"/>
            <w:bottom w:w="0" w:type="dxa"/>
            <w:right w:w="108" w:type="dxa"/>
          </w:tblCellMar>
        </w:tblPrEx>
        <w:trPr>
          <w:gridAfter w:val="1"/>
          <w:wAfter w:w="467" w:type="dxa"/>
          <w:trHeight w:val="624" w:hRule="atLeast"/>
        </w:trPr>
        <w:tc>
          <w:tcPr>
            <w:tcW w:w="2205" w:type="dxa"/>
            <w:vMerge w:val="restart"/>
            <w:tcBorders>
              <w:top w:val="nil"/>
              <w:left w:val="single" w:color="auto" w:sz="8" w:space="0"/>
              <w:bottom w:val="single" w:color="auto" w:sz="4" w:space="0"/>
              <w:right w:val="single" w:color="auto" w:sz="4" w:space="0"/>
            </w:tcBorders>
            <w:vAlign w:val="center"/>
          </w:tcPr>
          <w:p w14:paraId="229B0BA7">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债权人对地址及联系方式的确认</w:t>
            </w:r>
          </w:p>
        </w:tc>
        <w:tc>
          <w:tcPr>
            <w:tcW w:w="6713" w:type="dxa"/>
            <w:vMerge w:val="restart"/>
            <w:tcBorders>
              <w:top w:val="nil"/>
              <w:left w:val="single" w:color="auto" w:sz="4" w:space="0"/>
              <w:bottom w:val="single" w:color="auto" w:sz="4" w:space="0"/>
              <w:right w:val="single" w:color="auto" w:sz="8" w:space="0"/>
            </w:tcBorders>
            <w:vAlign w:val="center"/>
          </w:tcPr>
          <w:p w14:paraId="5221EA1A">
            <w:pPr>
              <w:widowControl/>
              <w:jc w:val="left"/>
              <w:rPr>
                <w:rFonts w:hint="eastAsia" w:ascii="宋体" w:hAnsi="宋体" w:cs="宋体"/>
                <w:color w:val="000000"/>
                <w:kern w:val="0"/>
                <w:sz w:val="24"/>
                <w:szCs w:val="24"/>
              </w:rPr>
            </w:pPr>
            <w:r>
              <w:rPr>
                <w:rFonts w:hint="eastAsia" w:ascii="宋体" w:hAnsi="宋体" w:cs="宋体"/>
                <w:b/>
                <w:bCs/>
                <w:color w:val="000000"/>
                <w:kern w:val="0"/>
                <w:sz w:val="24"/>
                <w:szCs w:val="24"/>
              </w:rPr>
              <w:t>我方已经如实提供地址及联系方式，并保证上述地址及联系方式准确、有效。如因我方提供的地址及指定联系方式不准确或未及时更新，不影响管理人按规定方式送达的法律效力，邮寄材料或电子邮件退回之日视为送达之日。</w:t>
            </w:r>
          </w:p>
        </w:tc>
      </w:tr>
      <w:tr w14:paraId="4DF5BF3A">
        <w:tblPrEx>
          <w:tblCellMar>
            <w:top w:w="0" w:type="dxa"/>
            <w:left w:w="108" w:type="dxa"/>
            <w:bottom w:w="0" w:type="dxa"/>
            <w:right w:w="108" w:type="dxa"/>
          </w:tblCellMar>
        </w:tblPrEx>
        <w:trPr>
          <w:trHeight w:val="624" w:hRule="atLeast"/>
        </w:trPr>
        <w:tc>
          <w:tcPr>
            <w:tcW w:w="2205" w:type="dxa"/>
            <w:vMerge w:val="continue"/>
            <w:tcBorders>
              <w:top w:val="nil"/>
              <w:left w:val="single" w:color="auto" w:sz="8" w:space="0"/>
              <w:bottom w:val="single" w:color="auto" w:sz="4" w:space="0"/>
              <w:right w:val="single" w:color="auto" w:sz="4" w:space="0"/>
            </w:tcBorders>
            <w:vAlign w:val="center"/>
          </w:tcPr>
          <w:p w14:paraId="3706077E">
            <w:pPr>
              <w:widowControl/>
              <w:jc w:val="left"/>
              <w:rPr>
                <w:rFonts w:hint="eastAsia" w:ascii="宋体" w:hAnsi="宋体" w:cs="宋体"/>
                <w:color w:val="000000"/>
                <w:kern w:val="0"/>
                <w:sz w:val="24"/>
                <w:szCs w:val="24"/>
              </w:rPr>
            </w:pPr>
          </w:p>
        </w:tc>
        <w:tc>
          <w:tcPr>
            <w:tcW w:w="6713" w:type="dxa"/>
            <w:vMerge w:val="continue"/>
            <w:tcBorders>
              <w:top w:val="nil"/>
              <w:left w:val="single" w:color="auto" w:sz="4" w:space="0"/>
              <w:bottom w:val="single" w:color="auto" w:sz="4" w:space="0"/>
              <w:right w:val="single" w:color="auto" w:sz="8" w:space="0"/>
            </w:tcBorders>
            <w:vAlign w:val="center"/>
          </w:tcPr>
          <w:p w14:paraId="031FC9BD">
            <w:pPr>
              <w:widowControl/>
              <w:jc w:val="left"/>
              <w:rPr>
                <w:rFonts w:hint="eastAsia" w:ascii="宋体" w:hAnsi="宋体" w:cs="宋体"/>
                <w:color w:val="000000"/>
                <w:kern w:val="0"/>
                <w:sz w:val="24"/>
                <w:szCs w:val="24"/>
              </w:rPr>
            </w:pPr>
          </w:p>
        </w:tc>
        <w:tc>
          <w:tcPr>
            <w:tcW w:w="467" w:type="dxa"/>
            <w:vAlign w:val="center"/>
          </w:tcPr>
          <w:p w14:paraId="088D32CA">
            <w:pPr>
              <w:rPr>
                <w:rFonts w:hint="eastAsia" w:ascii="宋体" w:hAnsi="宋体" w:cs="宋体"/>
                <w:color w:val="000000"/>
                <w:kern w:val="0"/>
                <w:sz w:val="24"/>
                <w:szCs w:val="24"/>
              </w:rPr>
            </w:pPr>
          </w:p>
        </w:tc>
      </w:tr>
      <w:tr w14:paraId="3BB98D89">
        <w:tblPrEx>
          <w:tblCellMar>
            <w:top w:w="0" w:type="dxa"/>
            <w:left w:w="108" w:type="dxa"/>
            <w:bottom w:w="0" w:type="dxa"/>
            <w:right w:w="108" w:type="dxa"/>
          </w:tblCellMar>
        </w:tblPrEx>
        <w:trPr>
          <w:trHeight w:val="90" w:hRule="atLeast"/>
        </w:trPr>
        <w:tc>
          <w:tcPr>
            <w:tcW w:w="2205" w:type="dxa"/>
            <w:vMerge w:val="continue"/>
            <w:tcBorders>
              <w:top w:val="nil"/>
              <w:left w:val="single" w:color="auto" w:sz="8" w:space="0"/>
              <w:bottom w:val="single" w:color="auto" w:sz="4" w:space="0"/>
              <w:right w:val="single" w:color="auto" w:sz="4" w:space="0"/>
            </w:tcBorders>
            <w:vAlign w:val="center"/>
          </w:tcPr>
          <w:p w14:paraId="1CDE3CC5">
            <w:pPr>
              <w:widowControl/>
              <w:jc w:val="left"/>
              <w:rPr>
                <w:rFonts w:hint="eastAsia" w:ascii="宋体" w:hAnsi="宋体" w:cs="宋体"/>
                <w:color w:val="000000"/>
                <w:kern w:val="0"/>
                <w:sz w:val="24"/>
                <w:szCs w:val="24"/>
              </w:rPr>
            </w:pPr>
          </w:p>
        </w:tc>
        <w:tc>
          <w:tcPr>
            <w:tcW w:w="6713" w:type="dxa"/>
            <w:vMerge w:val="continue"/>
            <w:tcBorders>
              <w:top w:val="nil"/>
              <w:left w:val="single" w:color="auto" w:sz="4" w:space="0"/>
              <w:bottom w:val="single" w:color="auto" w:sz="4" w:space="0"/>
              <w:right w:val="single" w:color="auto" w:sz="8" w:space="0"/>
            </w:tcBorders>
            <w:vAlign w:val="center"/>
          </w:tcPr>
          <w:p w14:paraId="38AFC26F">
            <w:pPr>
              <w:widowControl/>
              <w:jc w:val="left"/>
              <w:rPr>
                <w:rFonts w:hint="eastAsia" w:ascii="宋体" w:hAnsi="宋体" w:cs="宋体"/>
                <w:color w:val="000000"/>
                <w:kern w:val="0"/>
                <w:sz w:val="24"/>
                <w:szCs w:val="24"/>
              </w:rPr>
            </w:pPr>
          </w:p>
        </w:tc>
        <w:tc>
          <w:tcPr>
            <w:tcW w:w="467" w:type="dxa"/>
            <w:vAlign w:val="center"/>
          </w:tcPr>
          <w:p w14:paraId="2126FFA9">
            <w:pPr>
              <w:widowControl/>
              <w:jc w:val="left"/>
              <w:rPr>
                <w:rFonts w:ascii="Times New Roman" w:hAnsi="Times New Roman"/>
                <w:kern w:val="0"/>
                <w:sz w:val="20"/>
                <w:szCs w:val="20"/>
              </w:rPr>
            </w:pPr>
          </w:p>
        </w:tc>
      </w:tr>
      <w:tr w14:paraId="2E32E504">
        <w:tblPrEx>
          <w:tblCellMar>
            <w:top w:w="0" w:type="dxa"/>
            <w:left w:w="108" w:type="dxa"/>
            <w:bottom w:w="0" w:type="dxa"/>
            <w:right w:w="108" w:type="dxa"/>
          </w:tblCellMar>
        </w:tblPrEx>
        <w:trPr>
          <w:trHeight w:val="1493" w:hRule="atLeast"/>
        </w:trPr>
        <w:tc>
          <w:tcPr>
            <w:tcW w:w="2205" w:type="dxa"/>
            <w:vMerge w:val="continue"/>
            <w:tcBorders>
              <w:top w:val="nil"/>
              <w:left w:val="single" w:color="auto" w:sz="8" w:space="0"/>
              <w:bottom w:val="single" w:color="auto" w:sz="4" w:space="0"/>
              <w:right w:val="single" w:color="auto" w:sz="4" w:space="0"/>
            </w:tcBorders>
            <w:vAlign w:val="center"/>
          </w:tcPr>
          <w:p w14:paraId="5A1E272D">
            <w:pPr>
              <w:widowControl/>
              <w:jc w:val="left"/>
              <w:rPr>
                <w:rFonts w:hint="eastAsia" w:ascii="宋体" w:hAnsi="宋体" w:cs="宋体"/>
                <w:color w:val="000000"/>
                <w:kern w:val="0"/>
                <w:sz w:val="24"/>
                <w:szCs w:val="24"/>
              </w:rPr>
            </w:pPr>
          </w:p>
        </w:tc>
        <w:tc>
          <w:tcPr>
            <w:tcW w:w="6713" w:type="dxa"/>
            <w:tcBorders>
              <w:top w:val="single" w:color="auto" w:sz="4" w:space="0"/>
              <w:left w:val="nil"/>
              <w:bottom w:val="single" w:color="auto" w:sz="4" w:space="0"/>
              <w:right w:val="single" w:color="auto" w:sz="4" w:space="0"/>
            </w:tcBorders>
            <w:vAlign w:val="center"/>
          </w:tcPr>
          <w:p w14:paraId="72C0DEC9">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债权人签名捺手印并盖公章：_____________</w:t>
            </w:r>
          </w:p>
          <w:p w14:paraId="75D6D0E2">
            <w:pPr>
              <w:widowControl/>
              <w:jc w:val="right"/>
              <w:rPr>
                <w:rFonts w:hint="eastAsia" w:ascii="宋体" w:hAnsi="宋体" w:cs="宋体"/>
                <w:color w:val="000000"/>
                <w:kern w:val="0"/>
                <w:sz w:val="24"/>
                <w:szCs w:val="24"/>
              </w:rPr>
            </w:pPr>
          </w:p>
          <w:p w14:paraId="53F966CF">
            <w:pPr>
              <w:widowControl/>
              <w:jc w:val="right"/>
              <w:rPr>
                <w:rFonts w:hint="eastAsia" w:ascii="宋体" w:hAnsi="宋体" w:cs="宋体"/>
                <w:color w:val="000000"/>
                <w:kern w:val="0"/>
                <w:sz w:val="24"/>
                <w:szCs w:val="24"/>
              </w:rPr>
            </w:pPr>
            <w:r>
              <w:rPr>
                <w:rFonts w:hint="eastAsia" w:ascii="宋体" w:hAnsi="宋体" w:cs="宋体"/>
                <w:color w:val="000000"/>
                <w:kern w:val="0"/>
                <w:sz w:val="24"/>
                <w:szCs w:val="24"/>
              </w:rPr>
              <w:t>年</w:t>
            </w:r>
            <w:r>
              <w:rPr>
                <w:rFonts w:ascii="宋体" w:hAnsi="宋体" w:cs="宋体"/>
                <w:color w:val="000000"/>
                <w:kern w:val="0"/>
                <w:sz w:val="24"/>
                <w:szCs w:val="24"/>
              </w:rPr>
              <w:t xml:space="preserve"> </w:t>
            </w: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 xml:space="preserve"> </w:t>
            </w:r>
            <w:r>
              <w:rPr>
                <w:rFonts w:ascii="宋体" w:hAnsi="宋体" w:cs="宋体"/>
                <w:color w:val="000000"/>
                <w:kern w:val="0"/>
                <w:sz w:val="24"/>
                <w:szCs w:val="24"/>
              </w:rPr>
              <w:t xml:space="preserve"> </w:t>
            </w:r>
            <w:r>
              <w:rPr>
                <w:rFonts w:hint="eastAsia" w:ascii="宋体" w:hAnsi="宋体" w:cs="宋体"/>
                <w:color w:val="000000"/>
                <w:kern w:val="0"/>
                <w:sz w:val="24"/>
                <w:szCs w:val="24"/>
              </w:rPr>
              <w:t>日</w:t>
            </w:r>
          </w:p>
        </w:tc>
        <w:tc>
          <w:tcPr>
            <w:tcW w:w="467" w:type="dxa"/>
            <w:vAlign w:val="center"/>
          </w:tcPr>
          <w:p w14:paraId="5E8517C6">
            <w:pPr>
              <w:widowControl/>
              <w:jc w:val="left"/>
              <w:rPr>
                <w:rFonts w:ascii="Times New Roman" w:hAnsi="Times New Roman"/>
                <w:kern w:val="0"/>
                <w:sz w:val="20"/>
                <w:szCs w:val="20"/>
              </w:rPr>
            </w:pPr>
          </w:p>
        </w:tc>
      </w:tr>
      <w:tr w14:paraId="436DA45E">
        <w:tblPrEx>
          <w:tblCellMar>
            <w:top w:w="0" w:type="dxa"/>
            <w:left w:w="108" w:type="dxa"/>
            <w:bottom w:w="0" w:type="dxa"/>
            <w:right w:w="108" w:type="dxa"/>
          </w:tblCellMar>
        </w:tblPrEx>
        <w:trPr>
          <w:trHeight w:val="1131" w:hRule="atLeast"/>
        </w:trPr>
        <w:tc>
          <w:tcPr>
            <w:tcW w:w="2205" w:type="dxa"/>
            <w:tcBorders>
              <w:top w:val="nil"/>
              <w:left w:val="single" w:color="auto" w:sz="8" w:space="0"/>
              <w:bottom w:val="single" w:color="auto" w:sz="8" w:space="0"/>
              <w:right w:val="single" w:color="auto" w:sz="4" w:space="0"/>
            </w:tcBorders>
            <w:vAlign w:val="center"/>
          </w:tcPr>
          <w:p w14:paraId="469AA213">
            <w:pPr>
              <w:widowControl/>
              <w:jc w:val="left"/>
              <w:rPr>
                <w:rFonts w:hint="eastAsia" w:ascii="宋体" w:hAnsi="宋体" w:cs="宋体"/>
                <w:color w:val="000000"/>
                <w:kern w:val="0"/>
                <w:sz w:val="24"/>
                <w:szCs w:val="24"/>
              </w:rPr>
            </w:pPr>
            <w:r>
              <w:rPr>
                <w:rFonts w:hint="eastAsia" w:ascii="宋体" w:hAnsi="宋体" w:cs="宋体"/>
                <w:color w:val="000000"/>
                <w:kern w:val="0"/>
                <w:sz w:val="24"/>
                <w:szCs w:val="24"/>
              </w:rPr>
              <w:t>备注</w:t>
            </w:r>
          </w:p>
        </w:tc>
        <w:tc>
          <w:tcPr>
            <w:tcW w:w="6713" w:type="dxa"/>
            <w:tcBorders>
              <w:top w:val="nil"/>
              <w:left w:val="nil"/>
              <w:bottom w:val="single" w:color="auto" w:sz="8" w:space="0"/>
              <w:right w:val="single" w:color="auto" w:sz="8" w:space="0"/>
            </w:tcBorders>
            <w:vAlign w:val="center"/>
          </w:tcPr>
          <w:p w14:paraId="37DA2DBA">
            <w:pPr>
              <w:widowControl/>
              <w:jc w:val="left"/>
              <w:rPr>
                <w:rFonts w:hint="eastAsia" w:ascii="宋体" w:hAnsi="宋体" w:cs="宋体"/>
                <w:color w:val="000000"/>
                <w:kern w:val="0"/>
                <w:sz w:val="24"/>
                <w:szCs w:val="24"/>
              </w:rPr>
            </w:pPr>
          </w:p>
        </w:tc>
        <w:tc>
          <w:tcPr>
            <w:tcW w:w="467" w:type="dxa"/>
            <w:vAlign w:val="center"/>
          </w:tcPr>
          <w:p w14:paraId="7033F12A">
            <w:pPr>
              <w:widowControl/>
              <w:jc w:val="left"/>
              <w:rPr>
                <w:rFonts w:ascii="Times New Roman" w:hAnsi="Times New Roman"/>
                <w:kern w:val="0"/>
                <w:sz w:val="20"/>
                <w:szCs w:val="20"/>
              </w:rPr>
            </w:pPr>
          </w:p>
        </w:tc>
      </w:tr>
    </w:tbl>
    <w:p w14:paraId="07A0D1AA">
      <w:pPr>
        <w:rPr>
          <w:rFonts w:hint="eastAsia" w:ascii="宋体" w:hAnsi="宋体" w:cs="宋体"/>
          <w:sz w:val="24"/>
        </w:rPr>
      </w:pPr>
    </w:p>
    <w:p w14:paraId="0ACAEB8F">
      <w:pPr>
        <w:widowControl/>
        <w:jc w:val="center"/>
        <w:rPr>
          <w:rFonts w:hint="eastAsia" w:ascii="宋体" w:hAnsi="宋体" w:cs="宋体"/>
          <w:b/>
          <w:sz w:val="44"/>
        </w:rPr>
      </w:pPr>
      <w:r>
        <w:rPr>
          <w:rFonts w:ascii="宋体" w:hAnsi="宋体" w:cs="宋体"/>
          <w:b/>
          <w:sz w:val="44"/>
        </w:rPr>
        <w:br w:type="page"/>
      </w:r>
      <w:r>
        <w:rPr>
          <w:rFonts w:hint="eastAsia" w:ascii="宋体" w:hAnsi="宋体" w:cs="宋体"/>
          <w:b/>
          <w:sz w:val="44"/>
        </w:rPr>
        <w:t>债权申报承诺书</w:t>
      </w:r>
    </w:p>
    <w:p w14:paraId="07D325B2">
      <w:pPr>
        <w:spacing w:line="600" w:lineRule="exact"/>
        <w:jc w:val="left"/>
        <w:rPr>
          <w:rFonts w:hint="eastAsia" w:ascii="宋体" w:hAnsi="宋体" w:cs="宋体"/>
          <w:bCs/>
          <w:color w:val="000000"/>
          <w:sz w:val="28"/>
          <w:szCs w:val="28"/>
        </w:rPr>
      </w:pPr>
      <w:r>
        <w:rPr>
          <w:rFonts w:hint="eastAsia" w:ascii="宋体" w:hAnsi="宋体" w:cs="宋体"/>
          <w:bCs/>
          <w:color w:val="000000"/>
          <w:sz w:val="28"/>
          <w:szCs w:val="28"/>
        </w:rPr>
        <w:t>威海欢朋酒店有限公司管理人：</w:t>
      </w:r>
    </w:p>
    <w:p w14:paraId="73B2437C">
      <w:pPr>
        <w:spacing w:line="440" w:lineRule="exact"/>
        <w:ind w:firstLine="480" w:firstLineChars="200"/>
        <w:jc w:val="left"/>
        <w:rPr>
          <w:rFonts w:hint="eastAsia" w:ascii="宋体" w:hAnsi="宋体" w:cs="宋体"/>
          <w:bCs/>
          <w:color w:val="000000"/>
          <w:sz w:val="24"/>
          <w:szCs w:val="24"/>
        </w:rPr>
      </w:pPr>
      <w:r>
        <w:rPr>
          <w:rFonts w:hint="eastAsia" w:ascii="宋体" w:hAnsi="宋体" w:cs="宋体"/>
          <w:bCs/>
          <w:color w:val="000000"/>
          <w:sz w:val="24"/>
          <w:szCs w:val="24"/>
        </w:rPr>
        <w:t>我方已收到管理人发送的《债权申报通知书》，我方对通知书内容已经知悉，现向管理人提交债权申报相关资料，并作如下承诺：</w:t>
      </w:r>
    </w:p>
    <w:p w14:paraId="45450731">
      <w:pPr>
        <w:spacing w:line="440" w:lineRule="exact"/>
        <w:ind w:firstLine="480" w:firstLineChars="200"/>
        <w:jc w:val="left"/>
        <w:rPr>
          <w:rFonts w:hint="eastAsia" w:ascii="宋体" w:hAnsi="宋体" w:cs="宋体"/>
          <w:bCs/>
          <w:color w:val="000000"/>
          <w:sz w:val="24"/>
          <w:szCs w:val="24"/>
        </w:rPr>
      </w:pPr>
      <w:r>
        <w:rPr>
          <w:rFonts w:hint="eastAsia" w:ascii="宋体" w:hAnsi="宋体" w:cs="宋体"/>
          <w:bCs/>
          <w:color w:val="000000"/>
          <w:sz w:val="24"/>
          <w:szCs w:val="24"/>
        </w:rPr>
        <w:t>一、我方承诺提交的所有债权申报的证据材料内容真实、合法，不存在伪造、变造、隐匿证据等虚假情形；我方保证在管理人债权审查、债权确认之诉（如提起）及其他一切破产程序相关活动中坚决杜绝虚假陈述、隐瞒关键事实、虚假申报、滥用诉权等不诚信行为的发生。</w:t>
      </w:r>
    </w:p>
    <w:p w14:paraId="59E87857">
      <w:pPr>
        <w:spacing w:line="440" w:lineRule="exact"/>
        <w:ind w:firstLine="480" w:firstLineChars="200"/>
        <w:jc w:val="left"/>
        <w:rPr>
          <w:rFonts w:hint="eastAsia" w:ascii="宋体" w:hAnsi="宋体" w:cs="宋体"/>
          <w:bCs/>
          <w:color w:val="000000"/>
          <w:sz w:val="24"/>
          <w:szCs w:val="24"/>
        </w:rPr>
      </w:pPr>
      <w:r>
        <w:rPr>
          <w:rFonts w:hint="eastAsia" w:ascii="宋体" w:hAnsi="宋体" w:cs="宋体"/>
          <w:bCs/>
          <w:color w:val="000000"/>
          <w:sz w:val="24"/>
          <w:szCs w:val="24"/>
        </w:rPr>
        <w:t>二、我方承诺向管理人提交的申报债权文件资料上的签名、印鉴都是真实、合法、有效的；提交的所有申报债权证据资料的复印件、扫描件等复制件均与其原件一致；因无法提供原件核对或无法证明电子文件真实性导致管理人对债权真实性、合法性或完整性无法确认的，我方自愿承担债权不予确认等不利后果。</w:t>
      </w:r>
    </w:p>
    <w:p w14:paraId="19689268">
      <w:pPr>
        <w:spacing w:line="440" w:lineRule="exact"/>
        <w:ind w:firstLine="480" w:firstLineChars="200"/>
        <w:jc w:val="left"/>
        <w:rPr>
          <w:rFonts w:hint="eastAsia" w:ascii="宋体" w:hAnsi="宋体" w:cs="宋体"/>
          <w:bCs/>
          <w:color w:val="000000"/>
          <w:sz w:val="24"/>
          <w:szCs w:val="24"/>
        </w:rPr>
      </w:pPr>
      <w:r>
        <w:rPr>
          <w:rFonts w:hint="eastAsia" w:ascii="宋体" w:hAnsi="宋体" w:cs="宋体"/>
          <w:bCs/>
          <w:color w:val="000000"/>
          <w:sz w:val="24"/>
          <w:szCs w:val="24"/>
        </w:rPr>
        <w:t>三、我方已如实提供我方的准确通讯地址、电子邮箱地址及有效联系电话等联系方式。我方保证在联系方式发生变更时，立即书面通知管理人。管理人按我方提供的上述地址邮寄相关文件、或向上述邮箱发送电子邮件、或通过上述联系电话发送通知或信息，即视为管理人已向我方有效送达债权通知资料、会议通知、债权审核意见、债权确认书、债权人会议材料等与破产程序相关的一切文件。</w:t>
      </w:r>
    </w:p>
    <w:p w14:paraId="25408D6D">
      <w:pPr>
        <w:spacing w:line="440" w:lineRule="exact"/>
        <w:ind w:firstLine="480" w:firstLineChars="200"/>
        <w:jc w:val="left"/>
        <w:rPr>
          <w:rFonts w:hint="eastAsia" w:ascii="宋体" w:hAnsi="宋体" w:cs="宋体"/>
          <w:bCs/>
          <w:color w:val="000000"/>
          <w:sz w:val="24"/>
          <w:szCs w:val="24"/>
        </w:rPr>
      </w:pPr>
      <w:r>
        <w:rPr>
          <w:rFonts w:hint="eastAsia" w:ascii="宋体" w:hAnsi="宋体" w:cs="宋体"/>
          <w:bCs/>
          <w:color w:val="000000"/>
          <w:sz w:val="24"/>
          <w:szCs w:val="24"/>
        </w:rPr>
        <w:t>四、我方承诺，除在债权申报资料中已完整、准确披露的已收款情况外，自债权申报之日起至破产程序终结之日止，如我方通过任何途径（包括但不限于债务人自行清偿、第三方代偿、担保物变现、强制执行回款、债务抵销、债务豁免等）获得与申报债权相关的任何形式的清偿、回款、财产利益或债务减免，均会在知悉后3个工作日内向管理人披露，并按照管理人的要求提交相关证明材料，否则我方自愿承担由此产生的一切不利法律后果。</w:t>
      </w:r>
    </w:p>
    <w:p w14:paraId="676635B7">
      <w:pPr>
        <w:spacing w:line="440" w:lineRule="exact"/>
        <w:ind w:firstLine="480" w:firstLineChars="200"/>
        <w:jc w:val="left"/>
        <w:rPr>
          <w:rFonts w:hint="eastAsia" w:ascii="宋体" w:hAnsi="宋体" w:cs="宋体"/>
          <w:bCs/>
          <w:color w:val="000000"/>
          <w:sz w:val="24"/>
          <w:szCs w:val="24"/>
        </w:rPr>
      </w:pPr>
      <w:r>
        <w:rPr>
          <w:rFonts w:hint="eastAsia" w:ascii="宋体" w:hAnsi="宋体" w:cs="宋体"/>
          <w:bCs/>
          <w:color w:val="000000"/>
          <w:sz w:val="24"/>
          <w:szCs w:val="24"/>
        </w:rPr>
        <w:t>五、本承诺书构成债权申报文件的重要组成部分，对我方具有法律约束力。我方确认已充分理解本承诺书各项内容及相应法律后果，并自愿作出上述承诺。</w:t>
      </w:r>
    </w:p>
    <w:p w14:paraId="300227DA">
      <w:pPr>
        <w:pStyle w:val="3"/>
        <w:spacing w:line="440" w:lineRule="exact"/>
        <w:ind w:right="1120" w:firstLine="480" w:firstLineChars="200"/>
        <w:rPr>
          <w:rFonts w:hint="eastAsia"/>
          <w:sz w:val="24"/>
          <w:szCs w:val="24"/>
        </w:rPr>
      </w:pPr>
      <w:r>
        <w:rPr>
          <w:rFonts w:hint="eastAsia"/>
          <w:sz w:val="24"/>
          <w:szCs w:val="24"/>
        </w:rPr>
        <w:t>此致</w:t>
      </w:r>
    </w:p>
    <w:p w14:paraId="5DBF97C2">
      <w:pPr>
        <w:spacing w:after="156" w:afterLines="50" w:line="440" w:lineRule="exact"/>
        <w:ind w:right="1123"/>
        <w:rPr>
          <w:rFonts w:hint="eastAsia" w:ascii="宋体" w:hAnsi="宋体"/>
          <w:sz w:val="24"/>
          <w:szCs w:val="24"/>
        </w:rPr>
      </w:pPr>
      <w:r>
        <w:rPr>
          <w:rFonts w:hint="eastAsia" w:ascii="宋体" w:hAnsi="宋体"/>
          <w:sz w:val="24"/>
          <w:szCs w:val="24"/>
        </w:rPr>
        <w:t>威海欢朋酒店有限公司管理人</w:t>
      </w:r>
    </w:p>
    <w:p w14:paraId="54E0E992">
      <w:pPr>
        <w:spacing w:after="156" w:afterLines="50"/>
        <w:ind w:right="1123"/>
        <w:jc w:val="center"/>
        <w:rPr>
          <w:rFonts w:hint="eastAsia" w:ascii="宋体" w:hAnsi="宋体"/>
          <w:sz w:val="24"/>
          <w:szCs w:val="24"/>
        </w:rPr>
      </w:pPr>
      <w:r>
        <w:rPr>
          <w:rFonts w:hint="eastAsia" w:ascii="宋体" w:hAnsi="宋体"/>
          <w:sz w:val="24"/>
          <w:szCs w:val="24"/>
        </w:rPr>
        <w:t xml:space="preserve">                      申报人：</w:t>
      </w:r>
    </w:p>
    <w:p w14:paraId="7A098B4E">
      <w:pPr>
        <w:ind w:right="1120"/>
        <w:jc w:val="right"/>
        <w:rPr>
          <w:rFonts w:hint="eastAsia" w:ascii="宋体" w:hAnsi="宋体"/>
          <w:sz w:val="24"/>
          <w:szCs w:val="24"/>
        </w:rPr>
      </w:pPr>
      <w:r>
        <w:rPr>
          <w:rFonts w:hint="eastAsia" w:ascii="宋体" w:hAnsi="宋体"/>
          <w:sz w:val="24"/>
          <w:szCs w:val="24"/>
        </w:rPr>
        <w:t>年    月    日</w:t>
      </w:r>
    </w:p>
    <w:p w14:paraId="2C4A7590">
      <w:pPr>
        <w:widowControl/>
        <w:jc w:val="left"/>
        <w:rPr>
          <w:rFonts w:hint="eastAsia" w:ascii="仿宋" w:hAnsi="仿宋" w:eastAsia="仿宋"/>
          <w:sz w:val="24"/>
          <w:szCs w:val="24"/>
        </w:rPr>
      </w:pPr>
      <w:r>
        <w:rPr>
          <w:rFonts w:hint="eastAsia" w:ascii="仿宋" w:hAnsi="仿宋" w:eastAsia="仿宋"/>
          <w:sz w:val="24"/>
          <w:szCs w:val="24"/>
        </w:rPr>
        <w:br w:type="page"/>
      </w:r>
    </w:p>
    <w:p w14:paraId="1A26D258">
      <w:pPr>
        <w:spacing w:before="156" w:beforeLines="50" w:after="156" w:afterLines="50"/>
        <w:jc w:val="center"/>
        <w:rPr>
          <w:rFonts w:hint="eastAsia" w:ascii="宋体" w:hAnsi="宋体" w:cs="宋体"/>
          <w:b/>
          <w:sz w:val="52"/>
          <w:szCs w:val="52"/>
        </w:rPr>
      </w:pPr>
      <w:r>
        <w:rPr>
          <w:rFonts w:hint="eastAsia" w:ascii="宋体" w:hAnsi="宋体" w:cs="宋体"/>
          <w:b/>
          <w:sz w:val="52"/>
          <w:szCs w:val="52"/>
        </w:rPr>
        <w:t>法定代表人（负责人）身份证明书</w:t>
      </w:r>
    </w:p>
    <w:p w14:paraId="7C7B2C67">
      <w:pPr>
        <w:spacing w:line="1180" w:lineRule="exact"/>
        <w:jc w:val="center"/>
        <w:rPr>
          <w:rFonts w:hint="eastAsia" w:ascii="宋体" w:hAnsi="宋体" w:cs="宋体"/>
          <w:b/>
          <w:sz w:val="32"/>
        </w:rPr>
      </w:pPr>
    </w:p>
    <w:p w14:paraId="36C0A2AE">
      <w:pPr>
        <w:spacing w:line="1180" w:lineRule="exact"/>
        <w:ind w:firstLine="640" w:firstLineChars="200"/>
        <w:rPr>
          <w:rFonts w:hint="eastAsia" w:ascii="宋体" w:hAnsi="宋体" w:cs="宋体"/>
          <w:sz w:val="32"/>
        </w:rPr>
      </w:pPr>
      <w:r>
        <w:rPr>
          <w:rFonts w:hint="eastAsia" w:ascii="宋体" w:hAnsi="宋体" w:cs="宋体"/>
          <w:sz w:val="32"/>
          <w:u w:val="single"/>
        </w:rPr>
        <w:t xml:space="preserve">                </w:t>
      </w:r>
      <w:r>
        <w:rPr>
          <w:rFonts w:hint="eastAsia" w:ascii="宋体" w:hAnsi="宋体" w:cs="宋体"/>
          <w:sz w:val="32"/>
        </w:rPr>
        <w:t>同志，在我单位任</w:t>
      </w:r>
      <w:r>
        <w:rPr>
          <w:rFonts w:hint="eastAsia" w:ascii="宋体" w:hAnsi="宋体" w:cs="宋体"/>
          <w:sz w:val="32"/>
          <w:u w:val="single"/>
        </w:rPr>
        <w:t xml:space="preserve">               </w:t>
      </w:r>
    </w:p>
    <w:p w14:paraId="2FA03BC2">
      <w:pPr>
        <w:spacing w:line="1180" w:lineRule="exact"/>
        <w:rPr>
          <w:rFonts w:hint="eastAsia" w:ascii="宋体" w:hAnsi="宋体" w:cs="宋体"/>
          <w:sz w:val="32"/>
        </w:rPr>
      </w:pPr>
      <w:r>
        <w:rPr>
          <w:rFonts w:hint="eastAsia" w:ascii="宋体" w:hAnsi="宋体" w:cs="宋体"/>
          <w:sz w:val="32"/>
        </w:rPr>
        <w:t>职务，为我单位的法定代表人（负责人）。</w:t>
      </w:r>
    </w:p>
    <w:p w14:paraId="0D3D46C1">
      <w:pPr>
        <w:spacing w:line="1180" w:lineRule="exact"/>
        <w:ind w:firstLine="640" w:firstLineChars="200"/>
        <w:rPr>
          <w:rFonts w:hint="eastAsia" w:ascii="宋体" w:hAnsi="宋体" w:cs="宋体"/>
          <w:sz w:val="32"/>
        </w:rPr>
      </w:pPr>
      <w:r>
        <w:rPr>
          <w:rFonts w:hint="eastAsia" w:ascii="宋体" w:hAnsi="宋体" w:cs="宋体"/>
          <w:sz w:val="32"/>
        </w:rPr>
        <w:t>特此证明。</w:t>
      </w:r>
    </w:p>
    <w:p w14:paraId="6CA68E9F">
      <w:pPr>
        <w:spacing w:line="1180" w:lineRule="exact"/>
        <w:rPr>
          <w:rFonts w:hint="eastAsia" w:ascii="宋体" w:hAnsi="宋体" w:cs="宋体"/>
          <w:sz w:val="32"/>
        </w:rPr>
      </w:pPr>
    </w:p>
    <w:p w14:paraId="5294E01B">
      <w:pPr>
        <w:spacing w:line="1180" w:lineRule="exact"/>
        <w:rPr>
          <w:rFonts w:hint="eastAsia" w:ascii="宋体" w:hAnsi="宋体" w:cs="宋体"/>
          <w:sz w:val="32"/>
        </w:rPr>
      </w:pPr>
      <w:r>
        <w:rPr>
          <w:rFonts w:hint="eastAsia" w:ascii="宋体" w:hAnsi="宋体" w:cs="宋体"/>
          <w:sz w:val="32"/>
        </w:rPr>
        <w:t xml:space="preserve">                         单位全称（盖章）</w:t>
      </w:r>
    </w:p>
    <w:p w14:paraId="1BB98FC6">
      <w:pPr>
        <w:spacing w:line="1180" w:lineRule="exact"/>
        <w:jc w:val="center"/>
        <w:rPr>
          <w:rFonts w:hint="eastAsia" w:ascii="宋体" w:hAnsi="宋体" w:cs="宋体"/>
          <w:sz w:val="32"/>
        </w:rPr>
      </w:pPr>
      <w:r>
        <w:rPr>
          <w:rFonts w:hint="eastAsia" w:ascii="宋体" w:hAnsi="宋体" w:cs="宋体"/>
          <w:sz w:val="32"/>
        </w:rPr>
        <w:t xml:space="preserve">                                年 </w:t>
      </w:r>
      <w:r>
        <w:rPr>
          <w:rFonts w:ascii="宋体" w:hAnsi="宋体" w:cs="宋体"/>
          <w:sz w:val="32"/>
        </w:rPr>
        <w:t xml:space="preserve"> </w:t>
      </w:r>
      <w:r>
        <w:rPr>
          <w:rFonts w:hint="eastAsia" w:ascii="宋体" w:hAnsi="宋体" w:cs="宋体"/>
          <w:sz w:val="32"/>
        </w:rPr>
        <w:t xml:space="preserve">  月   日</w:t>
      </w:r>
    </w:p>
    <w:p w14:paraId="24EF43CA">
      <w:pPr>
        <w:spacing w:line="1180" w:lineRule="exact"/>
        <w:rPr>
          <w:rFonts w:hint="eastAsia" w:ascii="宋体" w:hAnsi="宋体" w:cs="宋体"/>
          <w:sz w:val="32"/>
        </w:rPr>
      </w:pPr>
      <w:r>
        <w:rPr>
          <w:rFonts w:hint="eastAsia" w:ascii="宋体" w:hAnsi="宋体" w:cs="宋体"/>
          <w:sz w:val="32"/>
        </w:rPr>
        <w:t>附：法定代表人身份证复印件</w:t>
      </w:r>
    </w:p>
    <w:p w14:paraId="40618BCE">
      <w:pPr>
        <w:spacing w:line="1180" w:lineRule="exact"/>
        <w:rPr>
          <w:rFonts w:hint="eastAsia" w:ascii="宋体" w:hAnsi="宋体" w:cs="宋体"/>
          <w:sz w:val="32"/>
        </w:rPr>
      </w:pPr>
    </w:p>
    <w:p w14:paraId="422A2E0B">
      <w:pPr>
        <w:spacing w:line="1180" w:lineRule="exact"/>
        <w:jc w:val="center"/>
        <w:rPr>
          <w:rFonts w:hint="eastAsia" w:ascii="宋体" w:hAnsi="宋体" w:cs="宋体"/>
          <w:b/>
          <w:color w:val="000000"/>
          <w:sz w:val="48"/>
          <w:szCs w:val="52"/>
        </w:rPr>
      </w:pPr>
      <w:r>
        <w:rPr>
          <w:rFonts w:ascii="宋体" w:hAnsi="宋体" w:cs="宋体"/>
          <w:sz w:val="32"/>
        </w:rPr>
        <w:br w:type="page"/>
      </w:r>
      <w:r>
        <w:rPr>
          <w:rFonts w:hint="eastAsia" w:ascii="宋体" w:hAnsi="宋体" w:cs="宋体"/>
          <w:b/>
          <w:color w:val="000000"/>
          <w:sz w:val="48"/>
          <w:szCs w:val="52"/>
        </w:rPr>
        <w:t xml:space="preserve">授 </w:t>
      </w:r>
      <w:r>
        <w:rPr>
          <w:rFonts w:hint="eastAsia" w:ascii="宋体" w:hAnsi="宋体" w:cs="宋体"/>
          <w:b/>
          <w:color w:val="000000"/>
          <w:sz w:val="48"/>
          <w:szCs w:val="48"/>
        </w:rPr>
        <w:t>权 委</w:t>
      </w:r>
      <w:r>
        <w:rPr>
          <w:rFonts w:hint="eastAsia" w:ascii="宋体" w:hAnsi="宋体" w:cs="宋体"/>
          <w:b/>
          <w:color w:val="000000"/>
          <w:sz w:val="48"/>
          <w:szCs w:val="52"/>
        </w:rPr>
        <w:t xml:space="preserve"> 托 书（单位）</w:t>
      </w:r>
    </w:p>
    <w:p w14:paraId="268EBCE4">
      <w:pPr>
        <w:spacing w:line="600" w:lineRule="exact"/>
        <w:jc w:val="center"/>
        <w:rPr>
          <w:rFonts w:hint="eastAsia" w:ascii="宋体" w:hAnsi="宋体" w:cs="宋体"/>
          <w:b/>
          <w:color w:val="000000"/>
          <w:sz w:val="48"/>
          <w:szCs w:val="52"/>
        </w:rPr>
      </w:pPr>
    </w:p>
    <w:p w14:paraId="423CACD6">
      <w:pPr>
        <w:spacing w:line="276" w:lineRule="auto"/>
        <w:rPr>
          <w:rFonts w:hint="eastAsia" w:ascii="宋体" w:hAnsi="宋体" w:cs="宋体"/>
          <w:b/>
          <w:color w:val="000000"/>
          <w:sz w:val="32"/>
          <w:szCs w:val="32"/>
        </w:rPr>
      </w:pPr>
      <w:r>
        <w:rPr>
          <w:rFonts w:hint="eastAsia" w:ascii="宋体" w:hAnsi="宋体" w:cs="宋体"/>
          <w:b/>
          <w:color w:val="000000"/>
          <w:sz w:val="32"/>
          <w:szCs w:val="32"/>
        </w:rPr>
        <w:t>委托单位：</w:t>
      </w:r>
    </w:p>
    <w:p w14:paraId="4C5F98B3">
      <w:pPr>
        <w:spacing w:line="276" w:lineRule="auto"/>
        <w:ind w:firstLine="640" w:firstLineChars="200"/>
        <w:jc w:val="left"/>
        <w:rPr>
          <w:rFonts w:hint="eastAsia" w:ascii="宋体" w:hAnsi="宋体" w:cs="宋体"/>
          <w:color w:val="000000"/>
          <w:sz w:val="32"/>
          <w:szCs w:val="32"/>
          <w:u w:val="single"/>
        </w:rPr>
      </w:pPr>
      <w:r>
        <w:rPr>
          <w:rFonts w:hint="eastAsia" w:ascii="宋体" w:hAnsi="宋体" w:cs="宋体"/>
          <w:color w:val="000000"/>
          <w:sz w:val="32"/>
          <w:szCs w:val="32"/>
        </w:rPr>
        <w:t>法定代表人或负责人姓名：</w:t>
      </w:r>
      <w:r>
        <w:rPr>
          <w:rFonts w:hint="eastAsia" w:ascii="宋体" w:hAnsi="宋体" w:cs="宋体"/>
          <w:color w:val="000000"/>
          <w:sz w:val="32"/>
          <w:szCs w:val="32"/>
          <w:u w:val="single"/>
        </w:rPr>
        <w:t xml:space="preserve">          </w:t>
      </w:r>
      <w:r>
        <w:rPr>
          <w:rFonts w:hint="eastAsia" w:ascii="宋体" w:hAnsi="宋体" w:cs="宋体"/>
          <w:color w:val="000000"/>
          <w:sz w:val="32"/>
          <w:szCs w:val="32"/>
        </w:rPr>
        <w:t>职务：</w:t>
      </w:r>
      <w:r>
        <w:rPr>
          <w:rFonts w:hint="eastAsia" w:ascii="宋体" w:hAnsi="宋体" w:cs="宋体"/>
          <w:color w:val="000000"/>
          <w:sz w:val="32"/>
          <w:szCs w:val="32"/>
          <w:u w:val="single"/>
        </w:rPr>
        <w:t xml:space="preserve">         </w:t>
      </w:r>
    </w:p>
    <w:p w14:paraId="2A43E0A3">
      <w:pPr>
        <w:spacing w:line="276" w:lineRule="auto"/>
        <w:ind w:firstLine="640" w:firstLineChars="200"/>
        <w:jc w:val="left"/>
        <w:rPr>
          <w:rFonts w:hint="eastAsia" w:ascii="宋体" w:hAnsi="宋体" w:cs="宋体"/>
          <w:color w:val="000000"/>
          <w:sz w:val="32"/>
          <w:szCs w:val="32"/>
          <w:u w:val="single"/>
        </w:rPr>
      </w:pPr>
      <w:r>
        <w:rPr>
          <w:rFonts w:hint="eastAsia" w:ascii="宋体" w:hAnsi="宋体" w:cs="宋体"/>
          <w:color w:val="000000"/>
          <w:sz w:val="32"/>
          <w:szCs w:val="32"/>
        </w:rPr>
        <w:t>单位住所：</w:t>
      </w:r>
      <w:r>
        <w:rPr>
          <w:rFonts w:hint="eastAsia" w:ascii="宋体" w:hAnsi="宋体" w:cs="宋体"/>
          <w:color w:val="000000"/>
          <w:sz w:val="32"/>
          <w:szCs w:val="32"/>
          <w:u w:val="single"/>
        </w:rPr>
        <w:t xml:space="preserve">                                       </w:t>
      </w:r>
    </w:p>
    <w:p w14:paraId="0B523B0F">
      <w:pPr>
        <w:spacing w:line="276" w:lineRule="auto"/>
        <w:ind w:firstLine="640" w:firstLineChars="200"/>
        <w:jc w:val="left"/>
        <w:rPr>
          <w:rFonts w:hint="eastAsia" w:ascii="宋体" w:hAnsi="宋体" w:cs="宋体"/>
          <w:color w:val="000000"/>
          <w:sz w:val="32"/>
          <w:szCs w:val="32"/>
        </w:rPr>
      </w:pPr>
      <w:r>
        <w:rPr>
          <w:rFonts w:hint="eastAsia" w:ascii="宋体" w:hAnsi="宋体" w:cs="宋体"/>
          <w:color w:val="000000"/>
          <w:sz w:val="32"/>
          <w:szCs w:val="32"/>
        </w:rPr>
        <w:t>联系电话：</w:t>
      </w:r>
      <w:r>
        <w:rPr>
          <w:rFonts w:hint="eastAsia" w:ascii="宋体" w:hAnsi="宋体" w:cs="宋体"/>
          <w:color w:val="000000"/>
          <w:sz w:val="32"/>
          <w:szCs w:val="32"/>
          <w:u w:val="single"/>
        </w:rPr>
        <w:t xml:space="preserve">                                       </w:t>
      </w:r>
    </w:p>
    <w:p w14:paraId="33AE5C33">
      <w:pPr>
        <w:spacing w:line="276" w:lineRule="auto"/>
        <w:rPr>
          <w:rFonts w:hint="eastAsia" w:ascii="宋体" w:hAnsi="宋体" w:cs="宋体"/>
          <w:b/>
          <w:color w:val="000000"/>
          <w:sz w:val="32"/>
          <w:szCs w:val="32"/>
        </w:rPr>
      </w:pPr>
      <w:r>
        <w:rPr>
          <w:rFonts w:hint="eastAsia" w:ascii="宋体" w:hAnsi="宋体" w:cs="宋体"/>
          <w:b/>
          <w:color w:val="000000"/>
          <w:sz w:val="32"/>
          <w:szCs w:val="32"/>
        </w:rPr>
        <w:t>受委托人：</w:t>
      </w:r>
    </w:p>
    <w:p w14:paraId="695FE1F5">
      <w:pPr>
        <w:spacing w:line="276" w:lineRule="auto"/>
        <w:ind w:firstLine="640" w:firstLineChars="200"/>
        <w:rPr>
          <w:rFonts w:hint="eastAsia" w:ascii="宋体" w:hAnsi="宋体" w:cs="宋体"/>
          <w:b/>
          <w:color w:val="000000"/>
          <w:sz w:val="32"/>
          <w:szCs w:val="32"/>
          <w:u w:val="single"/>
        </w:rPr>
      </w:pPr>
      <w:r>
        <w:rPr>
          <w:rFonts w:hint="eastAsia" w:ascii="宋体" w:hAnsi="宋体" w:cs="宋体"/>
          <w:color w:val="000000"/>
          <w:sz w:val="32"/>
          <w:szCs w:val="32"/>
        </w:rPr>
        <w:t>姓    名：</w:t>
      </w:r>
      <w:r>
        <w:rPr>
          <w:rFonts w:hint="eastAsia" w:ascii="宋体" w:hAnsi="宋体" w:cs="宋体"/>
          <w:color w:val="000000"/>
          <w:sz w:val="32"/>
          <w:szCs w:val="32"/>
          <w:u w:val="single"/>
        </w:rPr>
        <w:t xml:space="preserve">              </w:t>
      </w:r>
      <w:r>
        <w:rPr>
          <w:rFonts w:hint="eastAsia" w:ascii="宋体" w:hAnsi="宋体" w:cs="宋体"/>
          <w:color w:val="000000"/>
          <w:sz w:val="32"/>
          <w:szCs w:val="32"/>
        </w:rPr>
        <w:t>身份证号码：</w:t>
      </w:r>
      <w:r>
        <w:rPr>
          <w:rFonts w:hint="eastAsia" w:ascii="宋体" w:hAnsi="宋体" w:cs="宋体"/>
          <w:color w:val="000000"/>
          <w:sz w:val="32"/>
          <w:szCs w:val="32"/>
          <w:u w:val="single"/>
        </w:rPr>
        <w:t xml:space="preserve">                       </w:t>
      </w:r>
    </w:p>
    <w:p w14:paraId="07D3B12F">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工作单位：</w:t>
      </w:r>
      <w:r>
        <w:rPr>
          <w:rFonts w:hint="eastAsia" w:ascii="宋体" w:hAnsi="宋体" w:cs="宋体"/>
          <w:color w:val="000000"/>
          <w:sz w:val="32"/>
          <w:szCs w:val="32"/>
          <w:u w:val="single"/>
        </w:rPr>
        <w:t xml:space="preserve">              </w:t>
      </w:r>
      <w:r>
        <w:rPr>
          <w:rFonts w:hint="eastAsia" w:ascii="宋体" w:hAnsi="宋体" w:cs="宋体"/>
          <w:color w:val="000000"/>
          <w:sz w:val="32"/>
          <w:szCs w:val="32"/>
        </w:rPr>
        <w:t xml:space="preserve">职    务： </w:t>
      </w:r>
      <w:r>
        <w:rPr>
          <w:rFonts w:hint="eastAsia" w:ascii="宋体" w:hAnsi="宋体" w:cs="宋体"/>
          <w:color w:val="000000"/>
          <w:sz w:val="32"/>
          <w:szCs w:val="32"/>
          <w:u w:val="single"/>
        </w:rPr>
        <w:t xml:space="preserve">                     </w:t>
      </w:r>
    </w:p>
    <w:p w14:paraId="780ABCE1">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电    话：</w:t>
      </w:r>
      <w:r>
        <w:rPr>
          <w:rFonts w:hint="eastAsia" w:ascii="宋体" w:hAnsi="宋体" w:cs="宋体"/>
          <w:color w:val="000000"/>
          <w:sz w:val="32"/>
          <w:szCs w:val="32"/>
          <w:u w:val="single"/>
        </w:rPr>
        <w:t xml:space="preserve">              </w:t>
      </w:r>
      <w:r>
        <w:rPr>
          <w:rFonts w:hint="eastAsia" w:ascii="宋体" w:hAnsi="宋体" w:cs="宋体"/>
          <w:color w:val="000000"/>
          <w:sz w:val="32"/>
          <w:szCs w:val="32"/>
        </w:rPr>
        <w:t xml:space="preserve">住    址： </w:t>
      </w:r>
      <w:r>
        <w:rPr>
          <w:rFonts w:hint="eastAsia" w:ascii="宋体" w:hAnsi="宋体" w:cs="宋体"/>
          <w:color w:val="000000"/>
          <w:sz w:val="32"/>
          <w:szCs w:val="32"/>
          <w:u w:val="single"/>
        </w:rPr>
        <w:t xml:space="preserve">                      </w:t>
      </w:r>
    </w:p>
    <w:p w14:paraId="640237AA">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现委托上列受委托人在威海欢朋酒店有限公司破产清算案中，代为本单位处理相关事宜。</w:t>
      </w:r>
    </w:p>
    <w:p w14:paraId="1F144987">
      <w:pPr>
        <w:pStyle w:val="4"/>
        <w:spacing w:before="0" w:beforeAutospacing="0" w:after="0" w:afterAutospacing="0" w:line="276" w:lineRule="auto"/>
        <w:ind w:firstLine="640" w:firstLineChars="200"/>
        <w:rPr>
          <w:rFonts w:hint="eastAsia"/>
          <w:color w:val="000000"/>
          <w:sz w:val="32"/>
          <w:szCs w:val="32"/>
          <w:u w:val="single"/>
        </w:rPr>
      </w:pPr>
      <w:r>
        <w:rPr>
          <w:rFonts w:hint="eastAsia"/>
          <w:color w:val="000000"/>
          <w:sz w:val="32"/>
          <w:szCs w:val="32"/>
        </w:rPr>
        <w:t>受委托人的代理权限为：</w:t>
      </w:r>
      <w:r>
        <w:rPr>
          <w:color w:val="000000"/>
          <w:sz w:val="32"/>
          <w:szCs w:val="32"/>
          <w:u w:val="single"/>
        </w:rPr>
        <w:t xml:space="preserve">                          </w:t>
      </w:r>
    </w:p>
    <w:p w14:paraId="0A2532DA">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①代为提交债权申报材料；</w:t>
      </w:r>
    </w:p>
    <w:p w14:paraId="46721DDB">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②代为签收法律文书及材料；</w:t>
      </w:r>
    </w:p>
    <w:p w14:paraId="7B123290">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③代为参加债权人会议；</w:t>
      </w:r>
    </w:p>
    <w:p w14:paraId="0A35FF47">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④代为行使表决权。</w:t>
      </w:r>
    </w:p>
    <w:p w14:paraId="3B2DE3AF">
      <w:pPr>
        <w:spacing w:line="276" w:lineRule="auto"/>
        <w:ind w:firstLine="643" w:firstLineChars="200"/>
        <w:rPr>
          <w:rFonts w:hint="eastAsia" w:ascii="宋体" w:hAnsi="宋体" w:cs="宋体"/>
          <w:b/>
          <w:bCs/>
          <w:color w:val="000000"/>
          <w:sz w:val="32"/>
          <w:szCs w:val="32"/>
        </w:rPr>
      </w:pPr>
      <w:r>
        <w:rPr>
          <w:rFonts w:hint="eastAsia" w:ascii="宋体" w:hAnsi="宋体" w:cs="宋体"/>
          <w:b/>
          <w:bCs/>
          <w:color w:val="000000"/>
          <w:sz w:val="32"/>
          <w:szCs w:val="32"/>
        </w:rPr>
        <w:t>（以上权限可以选填）</w:t>
      </w:r>
    </w:p>
    <w:p w14:paraId="70E8AD1E">
      <w:pPr>
        <w:spacing w:line="276" w:lineRule="auto"/>
        <w:rPr>
          <w:rFonts w:hint="eastAsia" w:ascii="宋体" w:hAnsi="宋体" w:cs="宋体"/>
          <w:color w:val="000000"/>
          <w:sz w:val="32"/>
          <w:szCs w:val="32"/>
        </w:rPr>
      </w:pPr>
      <w:r>
        <w:rPr>
          <w:rFonts w:hint="eastAsia" w:ascii="宋体" w:hAnsi="宋体" w:cs="宋体"/>
          <w:color w:val="000000"/>
          <w:sz w:val="32"/>
          <w:szCs w:val="32"/>
        </w:rPr>
        <w:t>委托单位（盖章）：      法定代表人（签字并按印）：</w:t>
      </w:r>
    </w:p>
    <w:p w14:paraId="5596EC13">
      <w:pPr>
        <w:spacing w:line="276" w:lineRule="auto"/>
        <w:rPr>
          <w:rFonts w:hint="eastAsia" w:ascii="宋体" w:hAnsi="宋体" w:cs="宋体"/>
          <w:color w:val="000000"/>
          <w:sz w:val="32"/>
          <w:szCs w:val="32"/>
        </w:rPr>
      </w:pPr>
      <w:r>
        <w:rPr>
          <w:rFonts w:hint="eastAsia" w:ascii="宋体" w:hAnsi="宋体" w:cs="宋体"/>
          <w:color w:val="000000"/>
          <w:sz w:val="32"/>
          <w:szCs w:val="32"/>
        </w:rPr>
        <w:t xml:space="preserve">                       受委托人（签字并按印）：</w:t>
      </w:r>
    </w:p>
    <w:p w14:paraId="005D1A42">
      <w:pPr>
        <w:spacing w:line="600" w:lineRule="exact"/>
        <w:ind w:firstLine="4480" w:firstLineChars="1600"/>
        <w:rPr>
          <w:rFonts w:hint="eastAsia" w:ascii="宋体" w:hAnsi="宋体" w:cs="宋体"/>
          <w:color w:val="000000"/>
          <w:sz w:val="32"/>
          <w:szCs w:val="32"/>
        </w:rPr>
      </w:pPr>
      <w:r>
        <w:rPr>
          <w:rFonts w:hint="eastAsia" w:ascii="宋体" w:hAnsi="宋体" w:cs="宋体"/>
          <w:color w:val="000000"/>
          <w:sz w:val="28"/>
          <w:szCs w:val="28"/>
        </w:rPr>
        <w:t xml:space="preserve">          </w:t>
      </w:r>
      <w:r>
        <w:rPr>
          <w:rFonts w:hint="eastAsia" w:ascii="宋体" w:hAnsi="宋体" w:cs="宋体"/>
          <w:color w:val="000000"/>
          <w:sz w:val="32"/>
          <w:szCs w:val="32"/>
        </w:rPr>
        <w:t>年   月   日</w:t>
      </w:r>
    </w:p>
    <w:p w14:paraId="3C79C6A4">
      <w:pPr>
        <w:spacing w:line="1180" w:lineRule="exact"/>
        <w:jc w:val="center"/>
        <w:rPr>
          <w:rFonts w:hint="eastAsia" w:ascii="宋体" w:hAnsi="宋体" w:cs="宋体"/>
          <w:b/>
          <w:bCs/>
          <w:color w:val="000000"/>
          <w:sz w:val="48"/>
          <w:szCs w:val="48"/>
        </w:rPr>
      </w:pPr>
      <w:r>
        <w:rPr>
          <w:rFonts w:ascii="宋体" w:hAnsi="宋体" w:cs="黑体"/>
          <w:b/>
          <w:bCs/>
          <w:sz w:val="44"/>
          <w:szCs w:val="44"/>
        </w:rPr>
        <w:br w:type="page"/>
      </w:r>
      <w:r>
        <w:rPr>
          <w:rFonts w:hint="eastAsia" w:ascii="宋体" w:hAnsi="宋体" w:cs="宋体"/>
          <w:b/>
          <w:color w:val="000000"/>
          <w:sz w:val="48"/>
          <w:szCs w:val="52"/>
        </w:rPr>
        <w:t>授权委托书（个人）</w:t>
      </w:r>
    </w:p>
    <w:p w14:paraId="6F9B4A72">
      <w:pPr>
        <w:spacing w:line="276" w:lineRule="auto"/>
        <w:jc w:val="center"/>
        <w:rPr>
          <w:rFonts w:hint="eastAsia" w:ascii="宋体" w:hAnsi="宋体" w:cs="宋体"/>
          <w:b/>
          <w:bCs/>
          <w:color w:val="000000"/>
          <w:sz w:val="48"/>
          <w:szCs w:val="48"/>
        </w:rPr>
      </w:pPr>
    </w:p>
    <w:p w14:paraId="0F0C667D">
      <w:pPr>
        <w:spacing w:line="276" w:lineRule="auto"/>
        <w:rPr>
          <w:rFonts w:hint="eastAsia" w:ascii="宋体" w:hAnsi="宋体" w:cs="宋体"/>
          <w:b/>
          <w:color w:val="000000"/>
          <w:sz w:val="32"/>
          <w:szCs w:val="32"/>
        </w:rPr>
      </w:pPr>
      <w:r>
        <w:rPr>
          <w:rFonts w:hint="eastAsia" w:ascii="宋体" w:hAnsi="宋体" w:cs="宋体"/>
          <w:b/>
          <w:color w:val="000000"/>
          <w:sz w:val="32"/>
          <w:szCs w:val="32"/>
        </w:rPr>
        <w:t>委托人：</w:t>
      </w:r>
    </w:p>
    <w:p w14:paraId="3EC5E8C4">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姓  名：</w:t>
      </w:r>
      <w:r>
        <w:rPr>
          <w:rFonts w:hint="eastAsia" w:ascii="宋体" w:hAnsi="宋体" w:cs="宋体"/>
          <w:color w:val="000000"/>
          <w:sz w:val="32"/>
          <w:szCs w:val="32"/>
          <w:u w:val="single"/>
        </w:rPr>
        <w:t xml:space="preserve">            </w:t>
      </w:r>
      <w:r>
        <w:rPr>
          <w:rFonts w:hint="eastAsia" w:ascii="宋体" w:hAnsi="宋体" w:cs="宋体"/>
          <w:color w:val="000000"/>
          <w:sz w:val="32"/>
          <w:szCs w:val="32"/>
        </w:rPr>
        <w:t>身份证号码：</w:t>
      </w:r>
      <w:r>
        <w:rPr>
          <w:rFonts w:hint="eastAsia" w:ascii="宋体" w:hAnsi="宋体" w:cs="宋体"/>
          <w:color w:val="000000"/>
          <w:sz w:val="32"/>
          <w:szCs w:val="32"/>
          <w:u w:val="single"/>
        </w:rPr>
        <w:t xml:space="preserve">                </w:t>
      </w:r>
    </w:p>
    <w:p w14:paraId="2B93B137">
      <w:pPr>
        <w:spacing w:line="276" w:lineRule="auto"/>
        <w:ind w:firstLine="640" w:firstLineChars="200"/>
        <w:rPr>
          <w:rFonts w:hint="eastAsia" w:ascii="宋体" w:hAnsi="宋体" w:cs="宋体"/>
          <w:color w:val="000000"/>
          <w:sz w:val="32"/>
          <w:szCs w:val="32"/>
          <w:u w:val="single"/>
        </w:rPr>
      </w:pPr>
      <w:r>
        <w:rPr>
          <w:rFonts w:hint="eastAsia" w:ascii="宋体" w:hAnsi="宋体" w:cs="宋体"/>
          <w:color w:val="000000"/>
          <w:sz w:val="32"/>
          <w:szCs w:val="32"/>
        </w:rPr>
        <w:t>联系电话：</w:t>
      </w:r>
      <w:r>
        <w:rPr>
          <w:rFonts w:hint="eastAsia" w:ascii="宋体" w:hAnsi="宋体" w:cs="宋体"/>
          <w:color w:val="000000"/>
          <w:sz w:val="32"/>
          <w:szCs w:val="32"/>
          <w:u w:val="single"/>
        </w:rPr>
        <w:t xml:space="preserve">            </w:t>
      </w:r>
      <w:r>
        <w:rPr>
          <w:rFonts w:hint="eastAsia" w:ascii="宋体" w:hAnsi="宋体" w:cs="宋体"/>
          <w:color w:val="000000"/>
          <w:sz w:val="32"/>
          <w:szCs w:val="32"/>
        </w:rPr>
        <w:t>住  址：</w:t>
      </w:r>
      <w:r>
        <w:rPr>
          <w:rFonts w:hint="eastAsia" w:ascii="宋体" w:hAnsi="宋体" w:cs="宋体"/>
          <w:color w:val="000000"/>
          <w:sz w:val="32"/>
          <w:szCs w:val="32"/>
          <w:u w:val="single"/>
        </w:rPr>
        <w:t xml:space="preserve">                  </w:t>
      </w:r>
    </w:p>
    <w:p w14:paraId="0DA94AE6">
      <w:pPr>
        <w:spacing w:line="276" w:lineRule="auto"/>
        <w:rPr>
          <w:rFonts w:hint="eastAsia" w:ascii="宋体" w:hAnsi="宋体" w:cs="宋体"/>
          <w:b/>
          <w:color w:val="000000"/>
          <w:sz w:val="32"/>
          <w:szCs w:val="32"/>
        </w:rPr>
      </w:pPr>
      <w:r>
        <w:rPr>
          <w:rFonts w:hint="eastAsia" w:ascii="宋体" w:hAnsi="宋体" w:cs="宋体"/>
          <w:b/>
          <w:color w:val="000000"/>
          <w:sz w:val="32"/>
          <w:szCs w:val="32"/>
        </w:rPr>
        <w:t>受委托人：</w:t>
      </w:r>
    </w:p>
    <w:p w14:paraId="4E8FF2E6">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姓    名：</w:t>
      </w:r>
      <w:r>
        <w:rPr>
          <w:rFonts w:hint="eastAsia" w:ascii="宋体" w:hAnsi="宋体" w:cs="宋体"/>
          <w:color w:val="000000"/>
          <w:sz w:val="32"/>
          <w:szCs w:val="32"/>
          <w:u w:val="single"/>
        </w:rPr>
        <w:t xml:space="preserve">          </w:t>
      </w:r>
      <w:r>
        <w:rPr>
          <w:rFonts w:hint="eastAsia" w:ascii="宋体" w:hAnsi="宋体" w:cs="宋体"/>
          <w:color w:val="000000"/>
          <w:sz w:val="32"/>
          <w:szCs w:val="32"/>
        </w:rPr>
        <w:t>身份证号码：</w:t>
      </w:r>
      <w:r>
        <w:rPr>
          <w:rFonts w:hint="eastAsia" w:ascii="宋体" w:hAnsi="宋体" w:cs="宋体"/>
          <w:color w:val="000000"/>
          <w:sz w:val="32"/>
          <w:szCs w:val="32"/>
          <w:u w:val="single"/>
        </w:rPr>
        <w:t xml:space="preserve">                </w:t>
      </w:r>
    </w:p>
    <w:p w14:paraId="2014D337">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联系电话：</w:t>
      </w:r>
      <w:r>
        <w:rPr>
          <w:rFonts w:hint="eastAsia" w:ascii="宋体" w:hAnsi="宋体" w:cs="宋体"/>
          <w:color w:val="000000"/>
          <w:sz w:val="32"/>
          <w:szCs w:val="32"/>
          <w:u w:val="single"/>
        </w:rPr>
        <w:t xml:space="preserve">          </w:t>
      </w:r>
      <w:r>
        <w:rPr>
          <w:rFonts w:hint="eastAsia" w:ascii="宋体" w:hAnsi="宋体" w:cs="宋体"/>
          <w:color w:val="000000"/>
          <w:sz w:val="32"/>
          <w:szCs w:val="32"/>
        </w:rPr>
        <w:t>住  址：</w:t>
      </w:r>
      <w:r>
        <w:rPr>
          <w:rFonts w:hint="eastAsia" w:ascii="宋体" w:hAnsi="宋体" w:cs="宋体"/>
          <w:color w:val="000000"/>
          <w:sz w:val="32"/>
          <w:szCs w:val="32"/>
          <w:u w:val="single"/>
        </w:rPr>
        <w:t xml:space="preserve">                    </w:t>
      </w:r>
    </w:p>
    <w:p w14:paraId="44E0E4BD">
      <w:pPr>
        <w:spacing w:line="276" w:lineRule="auto"/>
        <w:ind w:firstLine="640" w:firstLineChars="200"/>
        <w:rPr>
          <w:rFonts w:hint="eastAsia" w:ascii="宋体" w:hAnsi="宋体" w:cs="宋体"/>
          <w:color w:val="000000"/>
          <w:sz w:val="32"/>
          <w:szCs w:val="32"/>
        </w:rPr>
      </w:pPr>
    </w:p>
    <w:p w14:paraId="7D7BE2A4">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现委托上列受委托人在威海欢朋酒店有限公司破产清算案代为本人处理相关事宜。</w:t>
      </w:r>
    </w:p>
    <w:p w14:paraId="0864B9D9">
      <w:pPr>
        <w:widowControl/>
        <w:spacing w:line="276" w:lineRule="auto"/>
        <w:ind w:firstLine="640" w:firstLineChars="200"/>
        <w:jc w:val="left"/>
        <w:rPr>
          <w:color w:val="000000"/>
          <w:sz w:val="32"/>
          <w:szCs w:val="32"/>
          <w:u w:val="single"/>
        </w:rPr>
      </w:pPr>
      <w:r>
        <w:rPr>
          <w:rFonts w:hint="eastAsia" w:ascii="宋体" w:hAnsi="宋体" w:cs="宋体"/>
          <w:color w:val="000000"/>
          <w:kern w:val="0"/>
          <w:sz w:val="32"/>
          <w:szCs w:val="32"/>
        </w:rPr>
        <w:t>受委托人的代理权限为：</w:t>
      </w:r>
      <w:r>
        <w:rPr>
          <w:color w:val="000000"/>
          <w:sz w:val="32"/>
          <w:szCs w:val="32"/>
          <w:u w:val="single"/>
        </w:rPr>
        <w:t xml:space="preserve">                          </w:t>
      </w:r>
    </w:p>
    <w:p w14:paraId="60F648BF">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①代为提交债权申报材料；</w:t>
      </w:r>
    </w:p>
    <w:p w14:paraId="05E424E8">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②代为签收法律文书及材料；</w:t>
      </w:r>
    </w:p>
    <w:p w14:paraId="5636DCD2">
      <w:pPr>
        <w:spacing w:line="276" w:lineRule="auto"/>
        <w:ind w:firstLine="640" w:firstLineChars="200"/>
        <w:rPr>
          <w:rFonts w:hint="eastAsia" w:ascii="宋体" w:hAnsi="宋体" w:cs="宋体"/>
          <w:color w:val="000000"/>
          <w:sz w:val="32"/>
          <w:szCs w:val="32"/>
        </w:rPr>
      </w:pPr>
      <w:r>
        <w:rPr>
          <w:rFonts w:hint="eastAsia" w:ascii="宋体" w:hAnsi="宋体" w:cs="宋体"/>
          <w:color w:val="000000"/>
          <w:sz w:val="32"/>
          <w:szCs w:val="32"/>
        </w:rPr>
        <w:t>③代为参加债权人会议；</w:t>
      </w:r>
    </w:p>
    <w:p w14:paraId="42541AF0">
      <w:pPr>
        <w:widowControl/>
        <w:spacing w:line="276" w:lineRule="auto"/>
        <w:ind w:firstLine="640" w:firstLineChars="200"/>
        <w:jc w:val="left"/>
        <w:rPr>
          <w:rFonts w:hint="eastAsia" w:ascii="宋体" w:hAnsi="宋体" w:cs="宋体"/>
          <w:color w:val="000000"/>
          <w:sz w:val="32"/>
          <w:szCs w:val="32"/>
        </w:rPr>
      </w:pPr>
      <w:r>
        <w:rPr>
          <w:rFonts w:hint="eastAsia" w:ascii="宋体" w:hAnsi="宋体" w:cs="宋体"/>
          <w:color w:val="000000"/>
          <w:sz w:val="32"/>
          <w:szCs w:val="32"/>
        </w:rPr>
        <w:t>④代为行使表决权。</w:t>
      </w:r>
    </w:p>
    <w:p w14:paraId="11CE50F8">
      <w:pPr>
        <w:spacing w:line="276" w:lineRule="auto"/>
        <w:ind w:firstLine="643" w:firstLineChars="200"/>
        <w:rPr>
          <w:rFonts w:hint="eastAsia" w:ascii="宋体" w:hAnsi="宋体" w:cs="宋体"/>
          <w:b/>
          <w:bCs/>
          <w:color w:val="000000"/>
          <w:sz w:val="32"/>
          <w:szCs w:val="32"/>
        </w:rPr>
      </w:pPr>
      <w:r>
        <w:rPr>
          <w:rFonts w:hint="eastAsia" w:ascii="宋体" w:hAnsi="宋体" w:cs="宋体"/>
          <w:b/>
          <w:bCs/>
          <w:color w:val="000000"/>
          <w:sz w:val="32"/>
          <w:szCs w:val="32"/>
        </w:rPr>
        <w:t>（以上权限可以选填）</w:t>
      </w:r>
    </w:p>
    <w:p w14:paraId="0CF73AAD">
      <w:pPr>
        <w:spacing w:line="276" w:lineRule="auto"/>
        <w:ind w:left="2940" w:leftChars="1400" w:firstLine="480" w:firstLineChars="150"/>
        <w:rPr>
          <w:rFonts w:hint="eastAsia" w:ascii="宋体" w:hAnsi="宋体" w:cs="宋体"/>
          <w:color w:val="000000"/>
          <w:sz w:val="32"/>
          <w:szCs w:val="32"/>
        </w:rPr>
      </w:pPr>
      <w:r>
        <w:rPr>
          <w:rFonts w:hint="eastAsia" w:ascii="宋体" w:hAnsi="宋体" w:cs="宋体"/>
          <w:color w:val="000000"/>
          <w:sz w:val="32"/>
          <w:szCs w:val="32"/>
        </w:rPr>
        <w:t>委托人（签字并捺印）：</w:t>
      </w:r>
    </w:p>
    <w:p w14:paraId="46953F56">
      <w:pPr>
        <w:spacing w:line="276" w:lineRule="auto"/>
        <w:ind w:left="2940" w:leftChars="1400" w:firstLine="160" w:firstLineChars="50"/>
        <w:rPr>
          <w:rFonts w:hint="eastAsia" w:ascii="宋体" w:hAnsi="宋体" w:cs="宋体"/>
          <w:color w:val="000000"/>
          <w:sz w:val="32"/>
          <w:szCs w:val="32"/>
        </w:rPr>
      </w:pPr>
      <w:r>
        <w:rPr>
          <w:rFonts w:hint="eastAsia" w:ascii="宋体" w:hAnsi="宋体" w:cs="宋体"/>
          <w:color w:val="000000"/>
          <w:sz w:val="32"/>
          <w:szCs w:val="32"/>
        </w:rPr>
        <w:t>受委托人（签字并捺印）：</w:t>
      </w:r>
    </w:p>
    <w:p w14:paraId="2339229F">
      <w:pPr>
        <w:spacing w:line="276" w:lineRule="auto"/>
        <w:ind w:left="2940" w:leftChars="1400" w:firstLine="2880" w:firstLineChars="900"/>
        <w:rPr>
          <w:rFonts w:hint="eastAsia" w:ascii="宋体" w:hAnsi="宋体" w:cs="宋体"/>
          <w:color w:val="000000"/>
          <w:sz w:val="32"/>
          <w:szCs w:val="32"/>
        </w:rPr>
      </w:pPr>
      <w:r>
        <w:rPr>
          <w:rFonts w:hint="eastAsia" w:ascii="宋体" w:hAnsi="宋体" w:cs="宋体"/>
          <w:color w:val="000000"/>
          <w:sz w:val="32"/>
          <w:szCs w:val="32"/>
        </w:rPr>
        <w:t xml:space="preserve"> 年   月   日</w:t>
      </w:r>
    </w:p>
    <w:p w14:paraId="45C0D6BC">
      <w:pPr>
        <w:spacing w:after="120" w:line="276" w:lineRule="auto"/>
        <w:jc w:val="center"/>
        <w:rPr>
          <w:rFonts w:hint="eastAsia" w:ascii="宋体" w:hAnsi="宋体" w:cs="黑体"/>
          <w:b/>
          <w:bCs/>
          <w:sz w:val="44"/>
          <w:szCs w:val="44"/>
        </w:rPr>
      </w:pPr>
      <w:r>
        <w:rPr>
          <w:rFonts w:ascii="宋体" w:hAnsi="宋体" w:cs="黑体"/>
          <w:b/>
          <w:bCs/>
          <w:sz w:val="44"/>
          <w:szCs w:val="44"/>
        </w:rPr>
        <w:br w:type="page"/>
      </w:r>
      <w:r>
        <w:rPr>
          <w:rFonts w:hint="eastAsia" w:ascii="宋体" w:hAnsi="宋体" w:cs="黑体"/>
          <w:b/>
          <w:bCs/>
          <w:sz w:val="44"/>
          <w:szCs w:val="44"/>
        </w:rPr>
        <w:t>优先债权申报书</w:t>
      </w:r>
    </w:p>
    <w:p w14:paraId="3A6876B6">
      <w:pPr>
        <w:spacing w:after="120" w:line="276" w:lineRule="auto"/>
        <w:jc w:val="center"/>
        <w:rPr>
          <w:rFonts w:hint="eastAsia" w:ascii="宋体" w:hAnsi="宋体" w:cs="黑体"/>
          <w:b/>
          <w:bCs/>
          <w:sz w:val="28"/>
          <w:szCs w:val="28"/>
        </w:rPr>
      </w:pPr>
      <w:r>
        <w:rPr>
          <w:rFonts w:ascii="宋体" w:hAnsi="宋体" w:cs="黑体"/>
          <w:b/>
          <w:bCs/>
          <w:sz w:val="28"/>
          <w:szCs w:val="28"/>
        </w:rPr>
        <w:t>（申报优先债权另附）</w:t>
      </w:r>
    </w:p>
    <w:p w14:paraId="62311A02">
      <w:pPr>
        <w:spacing w:after="120" w:line="276" w:lineRule="auto"/>
        <w:rPr>
          <w:rFonts w:hint="eastAsia" w:ascii="宋体" w:hAnsi="宋体" w:cs="黑体"/>
          <w:b/>
          <w:bCs/>
          <w:color w:val="FF0000"/>
          <w:sz w:val="28"/>
          <w:szCs w:val="28"/>
          <w:u w:val="single"/>
        </w:rPr>
      </w:pPr>
    </w:p>
    <w:p w14:paraId="4614AED7">
      <w:pPr>
        <w:spacing w:after="120" w:line="276" w:lineRule="auto"/>
        <w:rPr>
          <w:rFonts w:hint="eastAsia" w:ascii="宋体" w:hAnsi="宋体" w:cs="黑体"/>
          <w:b/>
          <w:bCs/>
          <w:color w:val="000000"/>
          <w:sz w:val="28"/>
          <w:szCs w:val="28"/>
        </w:rPr>
      </w:pPr>
      <w:r>
        <w:rPr>
          <w:rFonts w:hint="eastAsia" w:ascii="宋体" w:hAnsi="宋体" w:cs="黑体"/>
          <w:bCs/>
          <w:color w:val="000000"/>
          <w:sz w:val="28"/>
          <w:szCs w:val="28"/>
        </w:rPr>
        <w:t>申报人：</w:t>
      </w:r>
    </w:p>
    <w:p w14:paraId="61B75ABD">
      <w:pPr>
        <w:spacing w:after="120" w:line="276" w:lineRule="auto"/>
        <w:rPr>
          <w:rFonts w:hint="eastAsia" w:ascii="宋体" w:hAnsi="宋体" w:cs="黑体"/>
          <w:b/>
          <w:bCs/>
          <w:color w:val="000000"/>
          <w:sz w:val="28"/>
          <w:szCs w:val="28"/>
        </w:rPr>
      </w:pPr>
      <w:r>
        <w:rPr>
          <w:rFonts w:hint="eastAsia" w:ascii="宋体" w:hAnsi="宋体" w:cs="黑体"/>
          <w:bCs/>
          <w:color w:val="000000"/>
          <w:sz w:val="28"/>
          <w:szCs w:val="28"/>
        </w:rPr>
        <w:t>申报优先债权金额：</w:t>
      </w:r>
      <w:r>
        <w:rPr>
          <w:rFonts w:hint="eastAsia" w:ascii="宋体" w:hAnsi="宋体" w:cs="黑体"/>
          <w:b/>
          <w:bCs/>
          <w:color w:val="000000"/>
          <w:sz w:val="28"/>
          <w:szCs w:val="28"/>
        </w:rPr>
        <w:t xml:space="preserve"> </w:t>
      </w:r>
    </w:p>
    <w:p w14:paraId="1550A276">
      <w:pPr>
        <w:spacing w:after="120" w:line="276" w:lineRule="auto"/>
        <w:rPr>
          <w:rFonts w:hint="eastAsia" w:ascii="宋体" w:hAnsi="宋体" w:cs="黑体"/>
          <w:bCs/>
          <w:color w:val="000000"/>
          <w:sz w:val="28"/>
          <w:szCs w:val="28"/>
        </w:rPr>
      </w:pPr>
      <w:r>
        <w:rPr>
          <w:rFonts w:hint="eastAsia" w:ascii="宋体" w:hAnsi="宋体" w:cs="黑体"/>
          <w:bCs/>
          <w:color w:val="000000"/>
          <w:sz w:val="28"/>
          <w:szCs w:val="28"/>
        </w:rPr>
        <w:t>事实和理由</w:t>
      </w:r>
      <w:r>
        <w:rPr>
          <w:rFonts w:hint="eastAsia" w:ascii="宋体" w:hAnsi="宋体" w:cs="黑体"/>
          <w:b/>
          <w:bCs/>
          <w:color w:val="000000"/>
          <w:sz w:val="28"/>
          <w:szCs w:val="28"/>
        </w:rPr>
        <w:t>：</w:t>
      </w:r>
    </w:p>
    <w:p w14:paraId="537871F5">
      <w:pPr>
        <w:spacing w:after="120" w:line="276" w:lineRule="auto"/>
        <w:rPr>
          <w:rFonts w:hint="eastAsia" w:ascii="宋体" w:hAnsi="宋体" w:cs="黑体"/>
          <w:b/>
          <w:bCs/>
          <w:color w:val="FF0000"/>
          <w:sz w:val="28"/>
          <w:szCs w:val="28"/>
          <w:u w:val="single"/>
        </w:rPr>
      </w:pPr>
    </w:p>
    <w:p w14:paraId="39B0F7F9">
      <w:pPr>
        <w:spacing w:after="120" w:line="276" w:lineRule="auto"/>
        <w:rPr>
          <w:rFonts w:hint="eastAsia" w:ascii="宋体" w:hAnsi="宋体" w:cs="黑体"/>
          <w:b/>
          <w:bCs/>
          <w:color w:val="FF0000"/>
          <w:sz w:val="28"/>
          <w:szCs w:val="28"/>
          <w:u w:val="single"/>
        </w:rPr>
      </w:pPr>
    </w:p>
    <w:p w14:paraId="215ED1F6">
      <w:pPr>
        <w:spacing w:after="120" w:line="276" w:lineRule="auto"/>
        <w:rPr>
          <w:rFonts w:hint="eastAsia" w:ascii="宋体" w:hAnsi="宋体" w:cs="黑体"/>
          <w:bCs/>
          <w:color w:val="000000"/>
          <w:sz w:val="28"/>
          <w:szCs w:val="28"/>
        </w:rPr>
      </w:pPr>
      <w:r>
        <w:rPr>
          <w:rFonts w:hint="eastAsia" w:ascii="宋体" w:hAnsi="宋体" w:cs="黑体"/>
          <w:bCs/>
          <w:color w:val="000000"/>
          <w:sz w:val="28"/>
          <w:szCs w:val="28"/>
        </w:rPr>
        <w:t>法律依据：</w:t>
      </w:r>
    </w:p>
    <w:p w14:paraId="4DB9CB61">
      <w:pPr>
        <w:spacing w:after="120" w:line="276" w:lineRule="auto"/>
        <w:jc w:val="center"/>
        <w:rPr>
          <w:rFonts w:hint="eastAsia" w:ascii="黑体" w:hAnsi="黑体" w:eastAsia="黑体" w:cs="黑体"/>
          <w:bCs/>
          <w:sz w:val="36"/>
          <w:szCs w:val="36"/>
        </w:rPr>
      </w:pPr>
    </w:p>
    <w:p w14:paraId="3A579F3C">
      <w:pPr>
        <w:spacing w:after="120" w:line="276" w:lineRule="auto"/>
        <w:jc w:val="center"/>
        <w:rPr>
          <w:rFonts w:hint="eastAsia" w:ascii="黑体" w:hAnsi="黑体" w:eastAsia="黑体" w:cs="黑体"/>
          <w:bCs/>
          <w:sz w:val="36"/>
          <w:szCs w:val="36"/>
        </w:rPr>
      </w:pPr>
    </w:p>
    <w:p w14:paraId="48B03E6E">
      <w:pPr>
        <w:spacing w:after="120" w:line="276" w:lineRule="auto"/>
        <w:jc w:val="center"/>
        <w:rPr>
          <w:rFonts w:hint="eastAsia" w:ascii="黑体" w:hAnsi="黑体" w:eastAsia="黑体" w:cs="黑体"/>
          <w:bCs/>
          <w:sz w:val="36"/>
          <w:szCs w:val="36"/>
        </w:rPr>
      </w:pPr>
    </w:p>
    <w:p w14:paraId="7F0CDAD8">
      <w:pPr>
        <w:spacing w:after="120" w:line="276" w:lineRule="auto"/>
        <w:rPr>
          <w:rFonts w:hint="eastAsia" w:ascii="黑体" w:hAnsi="黑体" w:eastAsia="黑体" w:cs="黑体"/>
          <w:bCs/>
          <w:sz w:val="36"/>
          <w:szCs w:val="36"/>
        </w:rPr>
      </w:pPr>
    </w:p>
    <w:p w14:paraId="2B9C403E">
      <w:pPr>
        <w:spacing w:after="120" w:line="276" w:lineRule="auto"/>
        <w:ind w:firstLine="900"/>
        <w:jc w:val="center"/>
        <w:rPr>
          <w:rFonts w:hint="eastAsia" w:ascii="宋体" w:hAnsi="宋体" w:cs="宋体"/>
          <w:sz w:val="28"/>
          <w:szCs w:val="28"/>
        </w:rPr>
      </w:pPr>
      <w:r>
        <w:rPr>
          <w:rFonts w:hint="eastAsia" w:ascii="黑体" w:hAnsi="黑体" w:eastAsia="黑体" w:cs="黑体"/>
          <w:bCs/>
          <w:sz w:val="36"/>
          <w:szCs w:val="36"/>
        </w:rPr>
        <w:t xml:space="preserve">     </w:t>
      </w:r>
      <w:r>
        <w:rPr>
          <w:rFonts w:hint="eastAsia" w:ascii="宋体" w:hAnsi="宋体" w:cs="宋体"/>
          <w:sz w:val="28"/>
          <w:szCs w:val="28"/>
        </w:rPr>
        <w:t>申报人（盖章/签名）：</w:t>
      </w:r>
    </w:p>
    <w:p w14:paraId="1420D6D4">
      <w:pPr>
        <w:spacing w:after="120" w:line="276" w:lineRule="auto"/>
        <w:ind w:firstLine="900"/>
        <w:jc w:val="center"/>
        <w:rPr>
          <w:rFonts w:hint="eastAsia" w:ascii="宋体" w:hAnsi="宋体" w:cs="宋体"/>
          <w:sz w:val="28"/>
          <w:szCs w:val="28"/>
        </w:rPr>
      </w:pPr>
      <w:r>
        <w:rPr>
          <w:rFonts w:hint="eastAsia" w:ascii="宋体" w:hAnsi="宋体" w:cs="宋体"/>
          <w:sz w:val="28"/>
          <w:szCs w:val="28"/>
        </w:rPr>
        <w:t xml:space="preserve">               年  月  日</w:t>
      </w:r>
    </w:p>
    <w:p w14:paraId="1CCF914D">
      <w:pPr>
        <w:spacing w:after="120" w:line="276" w:lineRule="auto"/>
        <w:rPr>
          <w:rFonts w:hint="eastAsia" w:ascii="宋体" w:hAnsi="宋体" w:cs="黑体"/>
          <w:bCs/>
          <w:sz w:val="28"/>
          <w:szCs w:val="28"/>
        </w:rPr>
      </w:pPr>
    </w:p>
    <w:p w14:paraId="58A3A1EE">
      <w:pPr>
        <w:spacing w:after="120" w:line="276" w:lineRule="auto"/>
      </w:pPr>
      <w:r>
        <w:rPr>
          <w:rFonts w:hint="eastAsia" w:ascii="宋体" w:hAnsi="宋体" w:cs="黑体"/>
          <w:bCs/>
          <w:sz w:val="28"/>
          <w:szCs w:val="28"/>
        </w:rPr>
        <w:t>附：（申报优先债权的证据）</w:t>
      </w:r>
    </w:p>
    <w:p w14:paraId="27EE0A6E"/>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9410C">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540B3D"/>
    <w:rsid w:val="0006200D"/>
    <w:rsid w:val="000F56D8"/>
    <w:rsid w:val="00301277"/>
    <w:rsid w:val="00442D38"/>
    <w:rsid w:val="004440EF"/>
    <w:rsid w:val="005035FC"/>
    <w:rsid w:val="00540B3D"/>
    <w:rsid w:val="005D4639"/>
    <w:rsid w:val="007B7A2A"/>
    <w:rsid w:val="00831447"/>
    <w:rsid w:val="00877D1E"/>
    <w:rsid w:val="00881028"/>
    <w:rsid w:val="008E5D7B"/>
    <w:rsid w:val="008E799B"/>
    <w:rsid w:val="00B441DD"/>
    <w:rsid w:val="00E5226F"/>
    <w:rsid w:val="00E96352"/>
    <w:rsid w:val="00EF11C7"/>
    <w:rsid w:val="00FA0FA9"/>
    <w:rsid w:val="00FC436E"/>
    <w:rsid w:val="00FE7A0E"/>
    <w:rsid w:val="00FF6E44"/>
    <w:rsid w:val="02313D19"/>
    <w:rsid w:val="083914FF"/>
    <w:rsid w:val="178E6900"/>
    <w:rsid w:val="196244DB"/>
    <w:rsid w:val="1D2A6325"/>
    <w:rsid w:val="1DFC3255"/>
    <w:rsid w:val="20B94112"/>
    <w:rsid w:val="21E53227"/>
    <w:rsid w:val="2664471D"/>
    <w:rsid w:val="2CEA4A2D"/>
    <w:rsid w:val="33937086"/>
    <w:rsid w:val="3ED010F4"/>
    <w:rsid w:val="3F185393"/>
    <w:rsid w:val="3F9F596A"/>
    <w:rsid w:val="4756377E"/>
    <w:rsid w:val="54034B91"/>
    <w:rsid w:val="57A40895"/>
    <w:rsid w:val="588B5560"/>
    <w:rsid w:val="5AA23083"/>
    <w:rsid w:val="5D6548F1"/>
    <w:rsid w:val="5F5A2A98"/>
    <w:rsid w:val="64107075"/>
    <w:rsid w:val="64155A44"/>
    <w:rsid w:val="66BA1389"/>
    <w:rsid w:val="742C5D95"/>
    <w:rsid w:val="75A060FD"/>
    <w:rsid w:val="77621206"/>
    <w:rsid w:val="7AC3743F"/>
    <w:rsid w:val="7C40619F"/>
    <w:rsid w:val="7CE076FF"/>
    <w:rsid w:val="FFBBC8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Salutation"/>
    <w:basedOn w:val="1"/>
    <w:next w:val="1"/>
    <w:link w:val="10"/>
    <w:qFormat/>
    <w:uiPriority w:val="0"/>
    <w:rPr>
      <w:rFonts w:ascii="宋体" w:hAnsi="宋体" w:cs="宋体"/>
      <w:bCs/>
      <w:color w:val="000000"/>
      <w:sz w:val="32"/>
      <w:szCs w:val="32"/>
    </w:rPr>
  </w:style>
  <w:style w:type="paragraph" w:styleId="4">
    <w:name w:val="Plain Text"/>
    <w:basedOn w:val="1"/>
    <w:qFormat/>
    <w:uiPriority w:val="0"/>
    <w:pPr>
      <w:widowControl/>
      <w:spacing w:before="100" w:beforeAutospacing="1" w:after="100" w:afterAutospacing="1"/>
      <w:jc w:val="left"/>
    </w:pPr>
    <w:rPr>
      <w:rFonts w:ascii="宋体" w:hAnsi="宋体" w:cs="宋体"/>
      <w:kern w:val="0"/>
      <w:sz w:val="24"/>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正常"/>
    <w:qFormat/>
    <w:uiPriority w:val="0"/>
    <w:pPr>
      <w:widowControl w:val="0"/>
      <w:jc w:val="both"/>
    </w:pPr>
    <w:rPr>
      <w:rFonts w:ascii="Calibri" w:hAnsi="Calibri" w:eastAsia="宋体" w:cs="Times New Roman"/>
      <w:kern w:val="2"/>
      <w:sz w:val="21"/>
      <w:szCs w:val="24"/>
      <w:lang w:val="en-US" w:eastAsia="zh-CN" w:bidi="ar-SA"/>
    </w:rPr>
  </w:style>
  <w:style w:type="character" w:customStyle="1" w:styleId="10">
    <w:name w:val="称呼 字符"/>
    <w:basedOn w:val="8"/>
    <w:link w:val="3"/>
    <w:qFormat/>
    <w:uiPriority w:val="0"/>
    <w:rPr>
      <w:rFonts w:ascii="宋体" w:hAnsi="宋体" w:eastAsia="宋体" w:cs="宋体"/>
      <w:bCs/>
      <w:color w:val="000000"/>
      <w:kern w:val="2"/>
      <w:sz w:val="32"/>
      <w:szCs w:val="32"/>
    </w:rPr>
  </w:style>
  <w:style w:type="character" w:customStyle="1" w:styleId="11">
    <w:name w:val="页脚 字符"/>
    <w:basedOn w:val="8"/>
    <w:link w:val="5"/>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5466</Words>
  <Characters>5605</Characters>
  <Lines>255</Lines>
  <Paragraphs>252</Paragraphs>
  <TotalTime>166</TotalTime>
  <ScaleCrop>false</ScaleCrop>
  <LinksUpToDate>false</LinksUpToDate>
  <CharactersWithSpaces>6590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2024-10-13T08:57:00Z</dcterms:created>
  <dc:creator>15065</dc:creator>
  <cp:lastModifiedBy>王律师</cp:lastModifiedBy>
  <dcterms:modified xsi:type="dcterms:W3CDTF">2026-10-31T05:57:41Z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028EFFB70A834EEEA6D4109FA36A91B4_13</vt:lpwstr>
  </property>
  <property fmtid="{D5CDD505-2E9C-101B-9397-08002B2CF9AE}" pid="4" name="KSOTemplateDocerSaveRecord">
    <vt:lpwstr>eyJoZGlkIjoiZjI1OTIwZTQxMThhY2M3ZjM1MWViNTUyYjA1NmZjNGMiLCJ1c2VySWQiOiIyOTE1NzQ2NjgifQ==</vt:lpwstr>
  </property>
</Properties>
</file>