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FE38" w14:textId="77777777" w:rsidR="00FD207C" w:rsidRDefault="005C35C5">
      <w:pPr>
        <w:pStyle w:val="a3"/>
        <w:ind w:left="1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D08027A" wp14:editId="4753CF59">
            <wp:extent cx="2743835" cy="6153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4222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3B8DB" w14:textId="77777777" w:rsidR="00FD207C" w:rsidRDefault="00FD207C">
      <w:pPr>
        <w:pStyle w:val="a3"/>
        <w:spacing w:before="7"/>
        <w:ind w:left="0"/>
        <w:rPr>
          <w:rFonts w:ascii="Times New Roman"/>
          <w:sz w:val="25"/>
        </w:rPr>
      </w:pPr>
    </w:p>
    <w:p w14:paraId="2C5795FB" w14:textId="72EFD4A4" w:rsidR="00FD207C" w:rsidRDefault="005C35C5">
      <w:pPr>
        <w:spacing w:line="726" w:lineRule="exact"/>
        <w:ind w:left="1144" w:right="1426"/>
        <w:jc w:val="center"/>
        <w:rPr>
          <w:rFonts w:ascii="微软雅黑" w:eastAsia="微软雅黑"/>
          <w:b/>
          <w:sz w:val="40"/>
        </w:rPr>
      </w:pPr>
      <w:r>
        <w:rPr>
          <w:rFonts w:ascii="微软雅黑" w:eastAsia="微软雅黑" w:hint="eastAsia"/>
          <w:b/>
          <w:sz w:val="40"/>
        </w:rPr>
        <w:t>威海</w:t>
      </w:r>
      <w:r w:rsidR="00320ADA">
        <w:rPr>
          <w:rFonts w:ascii="微软雅黑" w:eastAsia="微软雅黑" w:hint="eastAsia"/>
          <w:b/>
          <w:sz w:val="40"/>
          <w:lang w:val="en-US"/>
        </w:rPr>
        <w:t>锦展</w:t>
      </w:r>
      <w:r>
        <w:rPr>
          <w:rFonts w:ascii="微软雅黑" w:eastAsia="微软雅黑" w:hint="eastAsia"/>
          <w:b/>
          <w:sz w:val="40"/>
          <w:lang w:val="en-US"/>
        </w:rPr>
        <w:t>置业</w:t>
      </w:r>
      <w:r>
        <w:rPr>
          <w:rFonts w:ascii="微软雅黑" w:eastAsia="微软雅黑" w:hint="eastAsia"/>
          <w:b/>
          <w:sz w:val="40"/>
        </w:rPr>
        <w:t>有限公司重整案</w:t>
      </w:r>
    </w:p>
    <w:p w14:paraId="372191A8" w14:textId="77777777" w:rsidR="00FD207C" w:rsidRDefault="005C35C5">
      <w:pPr>
        <w:spacing w:before="375" w:line="558" w:lineRule="exact"/>
        <w:ind w:left="1144" w:right="1426"/>
        <w:jc w:val="center"/>
        <w:rPr>
          <w:rFonts w:ascii="微软雅黑" w:eastAsia="微软雅黑"/>
          <w:b/>
          <w:sz w:val="32"/>
        </w:rPr>
      </w:pPr>
      <w:r>
        <w:rPr>
          <w:rFonts w:ascii="微软雅黑" w:eastAsia="微软雅黑" w:hint="eastAsia"/>
          <w:b/>
          <w:sz w:val="32"/>
        </w:rPr>
        <w:t>第</w:t>
      </w:r>
      <w:r>
        <w:rPr>
          <w:rFonts w:ascii="微软雅黑" w:eastAsia="微软雅黑" w:hint="eastAsia"/>
          <w:b/>
          <w:sz w:val="32"/>
          <w:lang w:val="en-US"/>
        </w:rPr>
        <w:t>二</w:t>
      </w:r>
      <w:r>
        <w:rPr>
          <w:rFonts w:ascii="微软雅黑" w:eastAsia="微软雅黑" w:hint="eastAsia"/>
          <w:b/>
          <w:sz w:val="32"/>
        </w:rPr>
        <w:t>次债权人会议</w:t>
      </w:r>
    </w:p>
    <w:p w14:paraId="1DDD9AD9" w14:textId="77777777" w:rsidR="00FD207C" w:rsidRDefault="005C35C5">
      <w:pPr>
        <w:spacing w:line="1296" w:lineRule="exact"/>
        <w:ind w:left="1140" w:right="1426"/>
        <w:jc w:val="center"/>
        <w:rPr>
          <w:rFonts w:ascii="微软雅黑" w:eastAsia="微软雅黑"/>
          <w:b/>
          <w:sz w:val="72"/>
        </w:rPr>
      </w:pPr>
      <w:r>
        <w:rPr>
          <w:rFonts w:ascii="微软雅黑" w:eastAsia="微软雅黑" w:hint="eastAsia"/>
          <w:b/>
          <w:sz w:val="72"/>
        </w:rPr>
        <w:t>表决票</w:t>
      </w:r>
    </w:p>
    <w:p w14:paraId="598A2EE1" w14:textId="77777777" w:rsidR="00FD207C" w:rsidRDefault="005C35C5">
      <w:pPr>
        <w:tabs>
          <w:tab w:val="left" w:pos="4729"/>
          <w:tab w:val="left" w:pos="4789"/>
          <w:tab w:val="left" w:pos="8665"/>
        </w:tabs>
        <w:spacing w:before="119" w:line="321" w:lineRule="auto"/>
        <w:ind w:left="119" w:right="322"/>
        <w:jc w:val="both"/>
        <w:rPr>
          <w:rFonts w:ascii="Times New Roman" w:eastAsia="Times New Roman"/>
          <w:sz w:val="24"/>
        </w:rPr>
      </w:pPr>
      <w:r>
        <w:rPr>
          <w:sz w:val="24"/>
        </w:rPr>
        <w:t>债 权 编</w:t>
      </w:r>
      <w:r>
        <w:rPr>
          <w:spacing w:val="37"/>
          <w:sz w:val="24"/>
        </w:rPr>
        <w:t xml:space="preserve"> </w:t>
      </w:r>
      <w:r>
        <w:rPr>
          <w:sz w:val="24"/>
        </w:rPr>
        <w:t>号：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95"/>
          <w:sz w:val="24"/>
        </w:rPr>
        <w:t>债权组别：</w:t>
      </w:r>
      <w:r>
        <w:rPr>
          <w:w w:val="95"/>
          <w:sz w:val="24"/>
          <w:u w:val="single"/>
        </w:rPr>
        <w:tab/>
        <w:t xml:space="preserve"> </w:t>
      </w:r>
      <w:r>
        <w:rPr>
          <w:sz w:val="24"/>
        </w:rPr>
        <w:t>债权人名称：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95"/>
          <w:sz w:val="24"/>
        </w:rPr>
        <w:t>联系电话：</w:t>
      </w:r>
      <w:r>
        <w:rPr>
          <w:w w:val="95"/>
          <w:sz w:val="24"/>
          <w:u w:val="single"/>
        </w:rPr>
        <w:tab/>
        <w:t xml:space="preserve"> </w:t>
      </w:r>
      <w:r>
        <w:rPr>
          <w:sz w:val="24"/>
        </w:rPr>
        <w:t>法定代表人：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95"/>
          <w:sz w:val="24"/>
        </w:rPr>
        <w:t>联系电话：</w:t>
      </w:r>
      <w:r>
        <w:rPr>
          <w:w w:val="95"/>
          <w:sz w:val="24"/>
          <w:u w:val="single"/>
        </w:rPr>
        <w:tab/>
        <w:t xml:space="preserve"> </w:t>
      </w:r>
      <w:r>
        <w:rPr>
          <w:sz w:val="24"/>
        </w:rPr>
        <w:t>委托代理人：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95"/>
          <w:sz w:val="24"/>
        </w:rPr>
        <w:t>联系电话：</w:t>
      </w:r>
      <w:r>
        <w:rPr>
          <w:w w:val="95"/>
          <w:sz w:val="24"/>
          <w:u w:val="single"/>
        </w:rPr>
        <w:tab/>
        <w:t xml:space="preserve"> </w:t>
      </w:r>
      <w:r>
        <w:rPr>
          <w:sz w:val="24"/>
        </w:rPr>
        <w:t>委托代理人：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95"/>
          <w:sz w:val="24"/>
        </w:rPr>
        <w:t>联系电话：</w:t>
      </w:r>
      <w:r>
        <w:rPr>
          <w:rFonts w:ascii="Times New Roman" w:eastAsia="Times New Roman"/>
          <w:w w:val="95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 w14:paraId="2535427C" w14:textId="77777777" w:rsidR="00FD207C" w:rsidRDefault="00FD207C">
      <w:pPr>
        <w:pStyle w:val="a3"/>
        <w:ind w:left="0"/>
        <w:rPr>
          <w:rFonts w:ascii="Times New Roman"/>
          <w:sz w:val="20"/>
        </w:rPr>
      </w:pPr>
    </w:p>
    <w:p w14:paraId="0744533C" w14:textId="77777777" w:rsidR="00FD207C" w:rsidRDefault="00FD207C">
      <w:pPr>
        <w:pStyle w:val="a3"/>
        <w:spacing w:before="11"/>
        <w:ind w:left="0"/>
        <w:rPr>
          <w:rFonts w:ascii="Times New Roman"/>
          <w:sz w:val="13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2825"/>
        <w:gridCol w:w="3110"/>
      </w:tblGrid>
      <w:tr w:rsidR="00FD207C" w14:paraId="4A67156F" w14:textId="77777777">
        <w:trPr>
          <w:trHeight w:val="467"/>
        </w:trPr>
        <w:tc>
          <w:tcPr>
            <w:tcW w:w="2825" w:type="dxa"/>
          </w:tcPr>
          <w:p w14:paraId="6339E383" w14:textId="77777777" w:rsidR="00FD207C" w:rsidRDefault="005C35C5">
            <w:pPr>
              <w:pStyle w:val="TableParagraph"/>
            </w:pPr>
            <w:r>
              <w:t>表决内容</w:t>
            </w:r>
          </w:p>
        </w:tc>
        <w:tc>
          <w:tcPr>
            <w:tcW w:w="5935" w:type="dxa"/>
            <w:gridSpan w:val="2"/>
          </w:tcPr>
          <w:p w14:paraId="3ED9F3B4" w14:textId="77777777" w:rsidR="00FD207C" w:rsidRDefault="005C35C5">
            <w:pPr>
              <w:pStyle w:val="TableParagraph"/>
              <w:ind w:left="2071" w:right="2054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重整计划草案</w:t>
            </w:r>
          </w:p>
        </w:tc>
      </w:tr>
      <w:tr w:rsidR="00FD207C" w14:paraId="1EBB7E20" w14:textId="77777777">
        <w:trPr>
          <w:trHeight w:val="467"/>
        </w:trPr>
        <w:tc>
          <w:tcPr>
            <w:tcW w:w="2825" w:type="dxa"/>
          </w:tcPr>
          <w:p w14:paraId="6FAE2361" w14:textId="77777777" w:rsidR="00FD207C" w:rsidRDefault="005C35C5">
            <w:pPr>
              <w:pStyle w:val="TableParagraph"/>
            </w:pPr>
            <w:r>
              <w:t>表决意见</w:t>
            </w:r>
          </w:p>
        </w:tc>
        <w:tc>
          <w:tcPr>
            <w:tcW w:w="2825" w:type="dxa"/>
          </w:tcPr>
          <w:p w14:paraId="06903B33" w14:textId="77777777" w:rsidR="00FD207C" w:rsidRDefault="005C35C5">
            <w:pPr>
              <w:pStyle w:val="TableParagraph"/>
              <w:ind w:right="827"/>
            </w:pPr>
            <w:r>
              <w:t>同意</w:t>
            </w:r>
          </w:p>
        </w:tc>
        <w:tc>
          <w:tcPr>
            <w:tcW w:w="3110" w:type="dxa"/>
          </w:tcPr>
          <w:p w14:paraId="663BC9D9" w14:textId="77777777" w:rsidR="00FD207C" w:rsidRDefault="005C35C5">
            <w:pPr>
              <w:pStyle w:val="TableParagraph"/>
              <w:ind w:left="1210" w:right="1189"/>
            </w:pPr>
            <w:r>
              <w:t>不同意</w:t>
            </w:r>
          </w:p>
        </w:tc>
      </w:tr>
      <w:tr w:rsidR="00FD207C" w14:paraId="2BB3DB60" w14:textId="77777777">
        <w:trPr>
          <w:trHeight w:val="467"/>
        </w:trPr>
        <w:tc>
          <w:tcPr>
            <w:tcW w:w="2825" w:type="dxa"/>
          </w:tcPr>
          <w:p w14:paraId="19E24182" w14:textId="77777777" w:rsidR="00FD207C" w:rsidRDefault="005C35C5">
            <w:pPr>
              <w:pStyle w:val="TableParagraph"/>
            </w:pPr>
            <w:r>
              <w:t>表决人选择</w:t>
            </w:r>
          </w:p>
        </w:tc>
        <w:tc>
          <w:tcPr>
            <w:tcW w:w="2825" w:type="dxa"/>
          </w:tcPr>
          <w:p w14:paraId="17F7CE54" w14:textId="77777777" w:rsidR="00FD207C" w:rsidRDefault="00FD207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3110" w:type="dxa"/>
          </w:tcPr>
          <w:p w14:paraId="18B3258A" w14:textId="77777777" w:rsidR="00FD207C" w:rsidRDefault="00FD207C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</w:tr>
    </w:tbl>
    <w:p w14:paraId="2DF3CD37" w14:textId="77777777" w:rsidR="00FD207C" w:rsidRDefault="005C35C5">
      <w:pPr>
        <w:pStyle w:val="a3"/>
        <w:spacing w:before="62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说明：</w:t>
      </w:r>
    </w:p>
    <w:p w14:paraId="7D147A90" w14:textId="77777777" w:rsidR="00FD207C" w:rsidRDefault="005C35C5">
      <w:pPr>
        <w:pStyle w:val="a3"/>
        <w:spacing w:before="105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1、请债权人按照管理人制作的债权表填写债权编号、债权组别，并填写个人信息。</w:t>
      </w:r>
    </w:p>
    <w:p w14:paraId="15AEE060" w14:textId="34E0F1B1" w:rsidR="00FD207C" w:rsidRDefault="005C35C5">
      <w:pPr>
        <w:pStyle w:val="a3"/>
        <w:spacing w:before="105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2、请债权人勾选表决意见并签字盖章；填写投票日期，在 202</w:t>
      </w:r>
      <w:r w:rsidR="00320ADA">
        <w:rPr>
          <w:rFonts w:ascii="微软雅黑" w:eastAsia="微软雅黑" w:hAnsi="微软雅黑" w:cs="微软雅黑"/>
          <w:lang w:val="en-US"/>
        </w:rPr>
        <w:t>4</w:t>
      </w:r>
      <w:r>
        <w:rPr>
          <w:rFonts w:ascii="微软雅黑" w:eastAsia="微软雅黑" w:hAnsi="微软雅黑" w:cs="微软雅黑" w:hint="eastAsia"/>
        </w:rPr>
        <w:t xml:space="preserve">年 </w:t>
      </w:r>
      <w:r w:rsidR="00320ADA">
        <w:rPr>
          <w:rFonts w:ascii="微软雅黑" w:eastAsia="微软雅黑" w:hAnsi="微软雅黑" w:cs="微软雅黑"/>
        </w:rPr>
        <w:t>1</w:t>
      </w:r>
      <w:r>
        <w:rPr>
          <w:rFonts w:ascii="微软雅黑" w:eastAsia="微软雅黑" w:hAnsi="微软雅黑" w:cs="微软雅黑" w:hint="eastAsia"/>
        </w:rPr>
        <w:t>月</w:t>
      </w:r>
      <w:r w:rsidRPr="005C35C5">
        <w:rPr>
          <w:rFonts w:ascii="微软雅黑" w:eastAsia="微软雅黑" w:hAnsi="微软雅黑" w:cs="微软雅黑" w:hint="eastAsia"/>
        </w:rPr>
        <w:t xml:space="preserve"> </w:t>
      </w:r>
      <w:r w:rsidR="00320ADA">
        <w:rPr>
          <w:rFonts w:ascii="微软雅黑" w:eastAsia="微软雅黑" w:hAnsi="微软雅黑" w:cs="微软雅黑"/>
          <w:lang w:val="en-US"/>
        </w:rPr>
        <w:t>4</w:t>
      </w:r>
      <w:r w:rsidRPr="005C35C5">
        <w:rPr>
          <w:rFonts w:ascii="微软雅黑" w:eastAsia="微软雅黑" w:hAnsi="微软雅黑" w:cs="微软雅黑" w:hint="eastAsia"/>
        </w:rPr>
        <w:t>日前</w:t>
      </w:r>
      <w:r>
        <w:rPr>
          <w:rFonts w:ascii="微软雅黑" w:eastAsia="微软雅黑" w:hAnsi="微软雅黑" w:cs="微软雅黑" w:hint="eastAsia"/>
        </w:rPr>
        <w:t>将表决票邮寄或送达管理人。</w:t>
      </w:r>
    </w:p>
    <w:p w14:paraId="70E2724D" w14:textId="77777777" w:rsidR="00FD207C" w:rsidRDefault="005C35C5">
      <w:pPr>
        <w:pStyle w:val="a3"/>
        <w:spacing w:before="105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3、表决人在选择的项目下打"√"，未按照要求填写表决票，均视为弃权。</w:t>
      </w:r>
    </w:p>
    <w:p w14:paraId="3A47F35A" w14:textId="77777777" w:rsidR="00FD207C" w:rsidRDefault="005C35C5">
      <w:pPr>
        <w:pStyle w:val="a3"/>
        <w:spacing w:before="105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4、如出席会议的同一表决组的债权人过半数同意重整计划草案，并且其所代表的债权额占该组债权总额的三分之二以上的，即为该组通过重整计划草案。</w:t>
      </w:r>
    </w:p>
    <w:p w14:paraId="754F9570" w14:textId="77777777" w:rsidR="00FD207C" w:rsidRDefault="00FD207C">
      <w:pPr>
        <w:pStyle w:val="a3"/>
        <w:spacing w:before="105"/>
        <w:rPr>
          <w:rFonts w:ascii="微软雅黑" w:eastAsia="微软雅黑" w:hAnsi="微软雅黑" w:cs="微软雅黑"/>
        </w:rPr>
      </w:pPr>
    </w:p>
    <w:p w14:paraId="0924F06A" w14:textId="77777777" w:rsidR="00FD207C" w:rsidRDefault="005C35C5">
      <w:pPr>
        <w:pStyle w:val="1"/>
        <w:tabs>
          <w:tab w:val="left" w:pos="8631"/>
        </w:tabs>
        <w:rPr>
          <w:rFonts w:ascii="Times New Roman" w:eastAsia="Times New Roman"/>
        </w:rPr>
      </w:pPr>
      <w:r>
        <w:rPr>
          <w:w w:val="95"/>
        </w:rPr>
        <w:t>表决人签字或盖章：</w:t>
      </w:r>
      <w:r>
        <w:t xml:space="preserve"> </w:t>
      </w:r>
      <w:r>
        <w:rPr>
          <w:spacing w:val="-13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6927B665" w14:textId="77777777" w:rsidR="00FD207C" w:rsidRDefault="00FD207C">
      <w:pPr>
        <w:pStyle w:val="a3"/>
        <w:spacing w:before="2"/>
        <w:ind w:left="0"/>
        <w:rPr>
          <w:rFonts w:ascii="Times New Roman"/>
          <w:sz w:val="15"/>
        </w:rPr>
      </w:pPr>
    </w:p>
    <w:p w14:paraId="338D411F" w14:textId="77777777" w:rsidR="00FD207C" w:rsidRDefault="005C35C5">
      <w:pPr>
        <w:tabs>
          <w:tab w:val="left" w:pos="6705"/>
          <w:tab w:val="left" w:pos="7254"/>
          <w:tab w:val="left" w:pos="7803"/>
        </w:tabs>
        <w:spacing w:before="66"/>
        <w:ind w:left="4949"/>
      </w:pPr>
      <w:r>
        <w:t>投票日期：</w:t>
      </w:r>
      <w:r>
        <w:tab/>
        <w:t>年</w:t>
      </w:r>
      <w:r>
        <w:tab/>
        <w:t>月</w:t>
      </w:r>
      <w:r>
        <w:tab/>
        <w:t>日</w:t>
      </w:r>
    </w:p>
    <w:sectPr w:rsidR="00FD207C">
      <w:type w:val="continuous"/>
      <w:pgSz w:w="11910" w:h="16840"/>
      <w:pgMar w:top="1320" w:right="13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7C"/>
    <w:rsid w:val="EFBCB600"/>
    <w:rsid w:val="00320ADA"/>
    <w:rsid w:val="005C35C5"/>
    <w:rsid w:val="00BD4AEA"/>
    <w:rsid w:val="00FD207C"/>
    <w:rsid w:val="01DE4BA4"/>
    <w:rsid w:val="090C6CA9"/>
    <w:rsid w:val="0A413237"/>
    <w:rsid w:val="0F8A24E8"/>
    <w:rsid w:val="10B701F3"/>
    <w:rsid w:val="1D6E6231"/>
    <w:rsid w:val="29724765"/>
    <w:rsid w:val="2E625473"/>
    <w:rsid w:val="345C2965"/>
    <w:rsid w:val="3FDD0879"/>
    <w:rsid w:val="4EDA2F40"/>
    <w:rsid w:val="67D41C64"/>
    <w:rsid w:val="6952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C4F2C4"/>
  <w15:docId w15:val="{3D7CB03A-A9ED-0B49-96FA-7046D0D5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65"/>
      <w:ind w:left="429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9"/>
    </w:pPr>
    <w:rPr>
      <w:sz w:val="21"/>
      <w:szCs w:val="21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2"/>
      <w:ind w:left="842" w:right="83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卫建 栾</cp:lastModifiedBy>
  <cp:revision>3</cp:revision>
  <dcterms:created xsi:type="dcterms:W3CDTF">2023-12-19T03:45:00Z</dcterms:created>
  <dcterms:modified xsi:type="dcterms:W3CDTF">2023-12-19T03:46:00Z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