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62DDE">
      <w:pPr>
        <w:widowControl/>
        <w:kinsoku w:val="0"/>
        <w:autoSpaceDE w:val="0"/>
        <w:autoSpaceDN w:val="0"/>
        <w:adjustRightInd w:val="0"/>
        <w:snapToGrid w:val="0"/>
        <w:spacing w:before="95" w:line="394" w:lineRule="auto"/>
        <w:ind w:right="287"/>
        <w:textAlignment w:val="baseline"/>
        <w:rPr>
          <w:rFonts w:ascii="Times New Roman" w:hAnsi="Times New Roman" w:eastAsia="黑体" w:cs="仿宋"/>
          <w:snapToGrid w:val="0"/>
          <w:color w:val="000000"/>
          <w:kern w:val="0"/>
          <w:sz w:val="32"/>
          <w:szCs w:val="32"/>
          <w14:ligatures w14:val="none"/>
        </w:rPr>
      </w:pPr>
      <w:r>
        <w:rPr>
          <w:rFonts w:hint="eastAsia" w:ascii="Times New Roman" w:hAnsi="Times New Roman" w:eastAsia="黑体" w:cs="仿宋"/>
          <w:snapToGrid w:val="0"/>
          <w:color w:val="000000"/>
          <w:kern w:val="0"/>
          <w:sz w:val="32"/>
          <w:szCs w:val="32"/>
          <w14:ligatures w14:val="none"/>
        </w:rPr>
        <w:t>附件1：</w:t>
      </w:r>
    </w:p>
    <w:p w14:paraId="3650F69E">
      <w:pPr>
        <w:widowControl/>
        <w:spacing w:line="560" w:lineRule="exact"/>
        <w:rPr>
          <w:rFonts w:ascii="Times New Roman" w:hAnsi="Times New Roman" w:eastAsia="黑体"/>
          <w:sz w:val="32"/>
          <w:szCs w:val="32"/>
        </w:rPr>
      </w:pPr>
    </w:p>
    <w:p w14:paraId="29318C4D">
      <w:pPr>
        <w:spacing w:line="560" w:lineRule="exact"/>
        <w:rPr>
          <w:rFonts w:ascii="Times New Roman" w:hAnsi="Times New Roman" w:eastAsia="黑体"/>
          <w:sz w:val="40"/>
          <w:szCs w:val="40"/>
        </w:rPr>
      </w:pPr>
    </w:p>
    <w:p w14:paraId="39A623FD">
      <w:pPr>
        <w:spacing w:line="560" w:lineRule="exact"/>
        <w:jc w:val="center"/>
        <w:rPr>
          <w:rFonts w:hint="eastAsia" w:ascii="方正小标宋简体" w:hAnsi="方正小标宋简体" w:eastAsia="方正小标宋简体" w:cs="方正小标宋简体"/>
          <w:color w:val="000000"/>
          <w:sz w:val="36"/>
          <w:szCs w:val="36"/>
          <w14:ligatures w14:val="none"/>
        </w:rPr>
      </w:pPr>
      <w:r>
        <w:rPr>
          <w:rFonts w:hint="eastAsia" w:ascii="方正小标宋简体" w:hAnsi="方正小标宋简体" w:eastAsia="方正小标宋简体" w:cs="方正小标宋简体"/>
          <w:color w:val="000000"/>
          <w:sz w:val="36"/>
          <w:szCs w:val="36"/>
          <w14:ligatures w14:val="none"/>
        </w:rPr>
        <w:t>2026中国物流与采购联合会数据应用创新大赛</w:t>
      </w:r>
    </w:p>
    <w:p w14:paraId="548925D4">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color w:val="000000"/>
          <w:sz w:val="36"/>
          <w:szCs w:val="36"/>
          <w14:ligatures w14:val="none"/>
        </w:rPr>
        <w:t>（商贸流通赛道）申报书</w:t>
      </w:r>
    </w:p>
    <w:p w14:paraId="10F359EB">
      <w:pPr>
        <w:widowControl/>
        <w:autoSpaceDN w:val="0"/>
        <w:spacing w:line="560" w:lineRule="exact"/>
        <w:ind w:firstLine="723"/>
        <w:jc w:val="center"/>
        <w:rPr>
          <w:rFonts w:ascii="Times New Roman" w:hAnsi="Times New Roman" w:eastAsia="楷体_GB2312"/>
          <w:b/>
          <w:kern w:val="0"/>
          <w:sz w:val="36"/>
        </w:rPr>
      </w:pPr>
    </w:p>
    <w:p w14:paraId="60ECA208">
      <w:pPr>
        <w:widowControl/>
        <w:autoSpaceDN w:val="0"/>
        <w:spacing w:line="560" w:lineRule="exact"/>
        <w:ind w:firstLine="723"/>
        <w:jc w:val="center"/>
        <w:rPr>
          <w:rFonts w:ascii="Times New Roman" w:hAnsi="Times New Roman" w:eastAsia="楷体_GB2312"/>
          <w:b/>
          <w:kern w:val="0"/>
          <w:sz w:val="36"/>
        </w:rPr>
      </w:pPr>
    </w:p>
    <w:p w14:paraId="7DDC8F15">
      <w:pPr>
        <w:rPr>
          <w:rFonts w:ascii="Times New Roman" w:hAnsi="Times New Roman" w:eastAsia="黑体"/>
          <w:sz w:val="32"/>
        </w:rPr>
      </w:pPr>
      <w:r>
        <w:rPr>
          <w:rFonts w:hint="eastAsia" w:ascii="Times New Roman" w:hAnsi="Times New Roman" w:eastAsia="黑体"/>
          <w:sz w:val="32"/>
        </w:rPr>
        <w:t>解决方案名称：</w:t>
      </w:r>
      <w:r>
        <w:rPr>
          <w:rFonts w:ascii="Times New Roman" w:hAnsi="Times New Roman" w:eastAsia="黑体"/>
          <w:sz w:val="32"/>
          <w:u w:val="single"/>
        </w:rPr>
        <w:t xml:space="preserve">                                      </w:t>
      </w:r>
    </w:p>
    <w:p w14:paraId="77E9212B">
      <w:pPr>
        <w:widowControl/>
        <w:wordWrap w:val="0"/>
        <w:autoSpaceDN w:val="0"/>
        <w:spacing w:line="560" w:lineRule="exact"/>
        <w:rPr>
          <w:rFonts w:ascii="Times New Roman" w:hAnsi="Times New Roman" w:eastAsia="仿宋_GB2312" w:cs="仿宋_GB2312"/>
          <w:kern w:val="0"/>
          <w:sz w:val="36"/>
        </w:rPr>
      </w:pPr>
    </w:p>
    <w:p w14:paraId="452F5B2D">
      <w:pPr>
        <w:widowControl/>
        <w:wordWrap w:val="0"/>
        <w:autoSpaceDN w:val="0"/>
        <w:spacing w:line="560" w:lineRule="exact"/>
        <w:ind w:firstLine="1440" w:firstLineChars="400"/>
        <w:rPr>
          <w:rFonts w:ascii="Times New Roman" w:hAnsi="Times New Roman" w:eastAsia="仿宋_GB2312" w:cs="仿宋_GB2312"/>
          <w:kern w:val="0"/>
          <w:sz w:val="36"/>
        </w:rPr>
      </w:pPr>
    </w:p>
    <w:p w14:paraId="0E128698">
      <w:pPr>
        <w:widowControl/>
        <w:wordWrap w:val="0"/>
        <w:autoSpaceDN w:val="0"/>
        <w:spacing w:line="560" w:lineRule="exact"/>
        <w:ind w:firstLine="720" w:firstLineChars="200"/>
        <w:rPr>
          <w:rFonts w:ascii="Times New Roman" w:hAnsi="Times New Roman" w:eastAsia="仿宋" w:cs="仿宋_GB2312"/>
        </w:rPr>
      </w:pPr>
      <w:r>
        <w:rPr>
          <w:rFonts w:hint="eastAsia" w:ascii="Times New Roman" w:hAnsi="Times New Roman" w:eastAsia="仿宋" w:cs="仿宋_GB2312"/>
          <w:kern w:val="0"/>
          <w:sz w:val="36"/>
        </w:rPr>
        <w:t>单    位：</w:t>
      </w:r>
      <w:r>
        <w:rPr>
          <w:rFonts w:hint="eastAsia" w:ascii="Times New Roman" w:hAnsi="Times New Roman" w:eastAsia="仿宋" w:cs="仿宋_GB2312"/>
          <w:kern w:val="0"/>
          <w:sz w:val="36"/>
          <w:u w:val="single"/>
        </w:rPr>
        <w:t xml:space="preserve">                  （盖章）</w:t>
      </w:r>
    </w:p>
    <w:p w14:paraId="50945CEE">
      <w:pPr>
        <w:widowControl/>
        <w:wordWrap w:val="0"/>
        <w:autoSpaceDN w:val="0"/>
        <w:spacing w:line="560" w:lineRule="exact"/>
        <w:ind w:firstLine="720" w:firstLineChars="200"/>
        <w:rPr>
          <w:rFonts w:ascii="Times New Roman" w:hAnsi="Times New Roman" w:eastAsia="仿宋" w:cs="仿宋_GB2312"/>
        </w:rPr>
      </w:pPr>
      <w:r>
        <w:rPr>
          <w:rFonts w:hint="eastAsia" w:ascii="Times New Roman" w:hAnsi="Times New Roman" w:eastAsia="仿宋" w:cs="仿宋_GB2312"/>
          <w:kern w:val="0"/>
          <w:sz w:val="36"/>
        </w:rPr>
        <w:t>联 系 人：</w:t>
      </w:r>
      <w:r>
        <w:rPr>
          <w:rFonts w:hint="eastAsia" w:ascii="Times New Roman" w:hAnsi="Times New Roman" w:eastAsia="仿宋" w:cs="仿宋_GB2312"/>
          <w:kern w:val="0"/>
          <w:sz w:val="36"/>
          <w:u w:val="single"/>
        </w:rPr>
        <w:t xml:space="preserve">                          </w:t>
      </w:r>
    </w:p>
    <w:p w14:paraId="2668C92A">
      <w:pPr>
        <w:widowControl/>
        <w:wordWrap w:val="0"/>
        <w:autoSpaceDN w:val="0"/>
        <w:spacing w:line="560" w:lineRule="exact"/>
        <w:ind w:firstLine="720" w:firstLineChars="200"/>
        <w:rPr>
          <w:rFonts w:ascii="Times New Roman" w:hAnsi="Times New Roman" w:eastAsia="仿宋" w:cs="仿宋_GB2312"/>
          <w:u w:val="single"/>
        </w:rPr>
      </w:pPr>
      <w:r>
        <w:rPr>
          <w:rFonts w:hint="eastAsia" w:ascii="Times New Roman" w:hAnsi="Times New Roman" w:eastAsia="仿宋" w:cs="仿宋_GB2312"/>
          <w:kern w:val="0"/>
          <w:sz w:val="36"/>
        </w:rPr>
        <w:t>联系电话：</w:t>
      </w:r>
      <w:r>
        <w:rPr>
          <w:rFonts w:hint="eastAsia" w:ascii="Times New Roman" w:hAnsi="Times New Roman" w:eastAsia="仿宋" w:cs="仿宋_GB2312"/>
          <w:kern w:val="0"/>
          <w:sz w:val="36"/>
          <w:u w:val="single"/>
        </w:rPr>
        <w:t xml:space="preserve">                          </w:t>
      </w:r>
    </w:p>
    <w:p w14:paraId="6F9058E9">
      <w:pPr>
        <w:rPr>
          <w:rFonts w:ascii="Times New Roman" w:hAnsi="Times New Roman"/>
        </w:rPr>
      </w:pPr>
    </w:p>
    <w:p w14:paraId="66773556">
      <w:pPr>
        <w:rPr>
          <w:rFonts w:ascii="Times New Roman" w:hAnsi="Times New Roman"/>
        </w:rPr>
      </w:pPr>
    </w:p>
    <w:p w14:paraId="30F8B4E6">
      <w:pPr>
        <w:rPr>
          <w:rFonts w:ascii="Times New Roman" w:hAnsi="Times New Roman"/>
        </w:rPr>
      </w:pPr>
    </w:p>
    <w:p w14:paraId="7D5A3EA4">
      <w:pPr>
        <w:tabs>
          <w:tab w:val="left" w:pos="5220"/>
        </w:tabs>
        <w:jc w:val="center"/>
        <w:rPr>
          <w:rFonts w:ascii="Times New Roman" w:hAnsi="Times New Roman"/>
          <w:sz w:val="18"/>
          <w:szCs w:val="18"/>
        </w:rPr>
      </w:pPr>
      <w:r>
        <w:rPr>
          <w:rFonts w:hint="eastAsia" w:ascii="Times New Roman" w:hAnsi="Times New Roman" w:eastAsia="黑体"/>
          <w:sz w:val="32"/>
          <w:szCs w:val="32"/>
        </w:rPr>
        <w:t>中国物流与采购联合会编制</w:t>
      </w:r>
    </w:p>
    <w:p w14:paraId="3EBACB5C">
      <w:pPr>
        <w:tabs>
          <w:tab w:val="left" w:pos="5220"/>
        </w:tabs>
        <w:jc w:val="center"/>
        <w:rPr>
          <w:rFonts w:ascii="Times New Roman" w:hAnsi="Times New Roman" w:eastAsia="黑体"/>
          <w:sz w:val="32"/>
          <w:szCs w:val="32"/>
        </w:rPr>
      </w:pPr>
      <w:r>
        <w:rPr>
          <w:rFonts w:hint="eastAsia" w:ascii="Times New Roman" w:hAnsi="Times New Roman" w:eastAsia="黑体"/>
          <w:sz w:val="32"/>
          <w:szCs w:val="32"/>
        </w:rPr>
        <w:t>2026年6月</w:t>
      </w:r>
    </w:p>
    <w:p w14:paraId="4FD7B0C3">
      <w:pPr>
        <w:tabs>
          <w:tab w:val="left" w:pos="5220"/>
        </w:tabs>
        <w:jc w:val="center"/>
        <w:rPr>
          <w:rFonts w:ascii="Times New Roman" w:hAnsi="Times New Roman" w:eastAsia="黑体"/>
          <w:sz w:val="32"/>
          <w:szCs w:val="32"/>
        </w:rPr>
      </w:pPr>
    </w:p>
    <w:p w14:paraId="3B9476B1">
      <w:pPr>
        <w:spacing w:line="560" w:lineRule="exact"/>
        <w:jc w:val="center"/>
        <w:rPr>
          <w:rFonts w:ascii="Times New Roman" w:hAnsi="Times New Roman" w:eastAsia="黑体" w:cs="方正仿宋_GBK"/>
          <w:sz w:val="44"/>
          <w:szCs w:val="36"/>
        </w:rPr>
      </w:pPr>
    </w:p>
    <w:p w14:paraId="49DD311B">
      <w:pPr>
        <w:spacing w:line="560" w:lineRule="exact"/>
        <w:jc w:val="center"/>
        <w:rPr>
          <w:rFonts w:ascii="Times New Roman" w:hAnsi="Times New Roman" w:eastAsia="黑体" w:cs="方正仿宋_GBK"/>
          <w:sz w:val="44"/>
          <w:szCs w:val="36"/>
        </w:rPr>
      </w:pPr>
      <w:r>
        <w:rPr>
          <w:rFonts w:hint="eastAsia" w:ascii="Times New Roman" w:hAnsi="Times New Roman" w:eastAsia="黑体" w:cs="方正仿宋_GBK"/>
          <w:sz w:val="44"/>
          <w:szCs w:val="36"/>
        </w:rPr>
        <w:t>填 写 说 明</w:t>
      </w:r>
    </w:p>
    <w:p w14:paraId="700F7B47">
      <w:pPr>
        <w:spacing w:line="560" w:lineRule="exact"/>
        <w:jc w:val="center"/>
        <w:rPr>
          <w:rFonts w:ascii="Times New Roman" w:hAnsi="Times New Roman" w:eastAsia="黑体"/>
          <w:sz w:val="44"/>
          <w:szCs w:val="36"/>
        </w:rPr>
      </w:pPr>
    </w:p>
    <w:p w14:paraId="4132DC02">
      <w:pPr>
        <w:spacing w:after="0" w:line="600" w:lineRule="exact"/>
        <w:ind w:firstLine="640" w:firstLineChars="200"/>
        <w:jc w:val="both"/>
        <w:rPr>
          <w:rFonts w:ascii="Times New Roman" w:hAnsi="Times New Roman" w:eastAsia="仿宋" w:cs="仿宋_GB2312"/>
          <w:sz w:val="32"/>
          <w:szCs w:val="32"/>
        </w:rPr>
      </w:pPr>
      <w:r>
        <w:rPr>
          <w:rFonts w:hint="eastAsia" w:ascii="Times New Roman" w:hAnsi="Times New Roman" w:eastAsia="仿宋" w:cs="仿宋_GB2312"/>
          <w:sz w:val="32"/>
          <w:szCs w:val="32"/>
        </w:rPr>
        <w:t>一、填写单位应仔细阅</w:t>
      </w:r>
      <w:r>
        <w:rPr>
          <w:rFonts w:hint="eastAsia" w:ascii="Times New Roman" w:hAnsi="Times New Roman" w:eastAsia="仿宋" w:cs="仿宋_GB2312"/>
          <w:sz w:val="30"/>
          <w:szCs w:val="30"/>
        </w:rPr>
        <w:t>读</w:t>
      </w:r>
      <w:r>
        <w:rPr>
          <w:rFonts w:hint="eastAsia" w:ascii="仿宋" w:hAnsi="仿宋" w:eastAsia="仿宋" w:cs="仿宋"/>
          <w:sz w:val="30"/>
          <w:szCs w:val="30"/>
        </w:rPr>
        <w:t>《</w:t>
      </w:r>
      <w:r>
        <w:rPr>
          <w:rFonts w:hint="eastAsia" w:ascii="仿宋" w:hAnsi="仿宋" w:eastAsia="仿宋" w:cs="仿宋"/>
          <w:color w:val="000000"/>
          <w:sz w:val="30"/>
          <w:szCs w:val="30"/>
          <w14:ligatures w14:val="none"/>
        </w:rPr>
        <w:t>2026中国物流与采购联合会数据应用创新大赛（商贸流通赛道）</w:t>
      </w:r>
      <w:r>
        <w:rPr>
          <w:rFonts w:hint="eastAsia" w:ascii="仿宋" w:hAnsi="仿宋" w:eastAsia="仿宋" w:cs="仿宋"/>
          <w:sz w:val="30"/>
          <w:szCs w:val="30"/>
        </w:rPr>
        <w:t>》</w:t>
      </w:r>
      <w:r>
        <w:rPr>
          <w:rFonts w:hint="eastAsia" w:ascii="Times New Roman" w:hAnsi="Times New Roman" w:eastAsia="仿宋" w:cs="仿宋_GB2312"/>
          <w:sz w:val="32"/>
          <w:szCs w:val="32"/>
        </w:rPr>
        <w:t>通知，如实、详细地填写每一部分内容。</w:t>
      </w:r>
    </w:p>
    <w:p w14:paraId="52C3A867">
      <w:pPr>
        <w:spacing w:after="0" w:line="600" w:lineRule="exact"/>
        <w:ind w:firstLine="640" w:firstLineChars="200"/>
        <w:jc w:val="both"/>
        <w:rPr>
          <w:rFonts w:ascii="Times New Roman" w:hAnsi="Times New Roman" w:eastAsia="仿宋" w:cs="仿宋_GB2312"/>
          <w:sz w:val="32"/>
          <w:szCs w:val="32"/>
        </w:rPr>
      </w:pPr>
      <w:r>
        <w:rPr>
          <w:rFonts w:hint="eastAsia" w:ascii="Times New Roman" w:hAnsi="Times New Roman" w:eastAsia="仿宋" w:cs="仿宋_GB2312"/>
          <w:sz w:val="32"/>
          <w:szCs w:val="32"/>
        </w:rPr>
        <w:t>二、原则上，填写单位的解决方案需拥有自主知识产权，对提供的全部资料的真实性负责，并签署单位责任声明。</w:t>
      </w:r>
    </w:p>
    <w:p w14:paraId="03E05AED">
      <w:pPr>
        <w:spacing w:after="0" w:line="600" w:lineRule="exact"/>
        <w:ind w:firstLine="640" w:firstLineChars="200"/>
        <w:jc w:val="both"/>
        <w:rPr>
          <w:rFonts w:ascii="Times New Roman" w:hAnsi="Times New Roman" w:eastAsia="仿宋" w:cs="仿宋"/>
          <w:sz w:val="32"/>
          <w:szCs w:val="32"/>
        </w:rPr>
      </w:pPr>
      <w:r>
        <w:rPr>
          <w:rFonts w:hint="eastAsia" w:ascii="Times New Roman" w:hAnsi="Times New Roman" w:eastAsia="仿宋" w:cs="仿宋_GB2312"/>
          <w:sz w:val="32"/>
          <w:szCs w:val="32"/>
        </w:rPr>
        <w:t>三、填写材料要求描述详实、重点突出、表述准确、逻辑性强、具有较强可读性（可结合图、表</w:t>
      </w:r>
      <w:r>
        <w:rPr>
          <w:rFonts w:ascii="Times New Roman" w:hAnsi="Times New Roman" w:eastAsia="仿宋" w:cs="仿宋_GB2312"/>
          <w:sz w:val="32"/>
          <w:szCs w:val="32"/>
        </w:rPr>
        <w:t>、网站</w:t>
      </w:r>
      <w:r>
        <w:rPr>
          <w:rFonts w:hint="eastAsia" w:ascii="Times New Roman" w:hAnsi="Times New Roman" w:eastAsia="仿宋" w:cs="仿宋_GB2312"/>
          <w:sz w:val="32"/>
          <w:szCs w:val="32"/>
        </w:rPr>
        <w:t>等表达方式），既包括实践内容，又涵盖理论剖</w:t>
      </w:r>
      <w:r>
        <w:rPr>
          <w:rFonts w:hint="eastAsia" w:ascii="Times New Roman" w:hAnsi="Times New Roman" w:eastAsia="仿宋" w:cs="仿宋"/>
          <w:sz w:val="32"/>
          <w:szCs w:val="32"/>
        </w:rPr>
        <w:t>析，杜绝虚构和夸大。</w:t>
      </w:r>
    </w:p>
    <w:p w14:paraId="1CB058BF">
      <w:pPr>
        <w:spacing w:after="0" w:line="600" w:lineRule="exact"/>
        <w:ind w:firstLine="640" w:firstLineChars="200"/>
        <w:jc w:val="both"/>
        <w:rPr>
          <w:rFonts w:hint="eastAsia" w:ascii="Times New Roman" w:hAnsi="Times New Roman" w:eastAsia="仿宋" w:cs="仿宋"/>
          <w:sz w:val="32"/>
          <w:szCs w:val="32"/>
          <w:lang w:val="en-US" w:eastAsia="zh-CN"/>
        </w:rPr>
      </w:pPr>
      <w:r>
        <w:rPr>
          <w:rFonts w:hint="eastAsia" w:ascii="Times New Roman" w:hAnsi="Times New Roman" w:eastAsia="仿宋" w:cs="仿宋"/>
          <w:sz w:val="32"/>
          <w:szCs w:val="32"/>
        </w:rPr>
        <w:t>四、请填写单位将本材料可编辑版本以及加盖公章后的扫描版本发送至邮箱。</w:t>
      </w:r>
      <w:r>
        <w:rPr>
          <w:rFonts w:hint="eastAsia" w:ascii="Times New Roman" w:hAnsi="Times New Roman" w:eastAsia="仿宋" w:cs="仿宋"/>
          <w:sz w:val="32"/>
          <w:szCs w:val="32"/>
          <w:lang w:val="en-US" w:eastAsia="zh-CN"/>
        </w:rPr>
        <w:t xml:space="preserve"> </w:t>
      </w:r>
    </w:p>
    <w:p w14:paraId="1B9C9462">
      <w:pPr>
        <w:rPr>
          <w:rFonts w:ascii="Times New Roman" w:hAnsi="Times New Roman" w:eastAsia="黑体" w:cs="黑体"/>
          <w:sz w:val="32"/>
          <w:szCs w:val="32"/>
        </w:rPr>
      </w:pPr>
      <w:r>
        <w:rPr>
          <w:rFonts w:hint="eastAsia" w:ascii="Times New Roman" w:hAnsi="Times New Roman" w:eastAsia="黑体" w:cs="黑体"/>
          <w:sz w:val="32"/>
          <w:szCs w:val="32"/>
        </w:rPr>
        <w:br w:type="page"/>
      </w:r>
    </w:p>
    <w:p w14:paraId="10D8E057">
      <w:pPr>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一、基本信息</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01"/>
        <w:gridCol w:w="868"/>
        <w:gridCol w:w="1740"/>
        <w:gridCol w:w="1057"/>
        <w:gridCol w:w="342"/>
        <w:gridCol w:w="1104"/>
        <w:gridCol w:w="2156"/>
      </w:tblGrid>
      <w:tr w14:paraId="6C72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73" w:type="dxa"/>
            <w:gridSpan w:val="2"/>
            <w:vAlign w:val="center"/>
          </w:tcPr>
          <w:p w14:paraId="40A12640">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解决方案名称</w:t>
            </w:r>
          </w:p>
        </w:tc>
        <w:tc>
          <w:tcPr>
            <w:tcW w:w="7267" w:type="dxa"/>
            <w:gridSpan w:val="6"/>
          </w:tcPr>
          <w:p w14:paraId="2C9EFE89">
            <w:pPr>
              <w:adjustRightInd w:val="0"/>
              <w:snapToGrid w:val="0"/>
              <w:spacing w:before="62" w:beforeLines="20"/>
              <w:rPr>
                <w:rFonts w:ascii="仿宋_GB2312" w:hAnsi="Times New Roman" w:eastAsia="仿宋_GB2312"/>
                <w:sz w:val="28"/>
                <w:szCs w:val="28"/>
              </w:rPr>
            </w:pPr>
          </w:p>
        </w:tc>
      </w:tr>
      <w:tr w14:paraId="25AA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973" w:type="dxa"/>
            <w:gridSpan w:val="2"/>
            <w:vAlign w:val="center"/>
          </w:tcPr>
          <w:p w14:paraId="3D2953F7">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单位名称</w:t>
            </w:r>
          </w:p>
        </w:tc>
        <w:tc>
          <w:tcPr>
            <w:tcW w:w="3665" w:type="dxa"/>
            <w:gridSpan w:val="3"/>
          </w:tcPr>
          <w:p w14:paraId="420EBAB9">
            <w:pPr>
              <w:snapToGrid w:val="0"/>
              <w:spacing w:before="62" w:beforeLines="20"/>
              <w:rPr>
                <w:rFonts w:ascii="仿宋_GB2312" w:hAnsi="Times New Roman" w:eastAsia="仿宋_GB2312"/>
                <w:sz w:val="28"/>
                <w:szCs w:val="28"/>
              </w:rPr>
            </w:pPr>
          </w:p>
        </w:tc>
        <w:tc>
          <w:tcPr>
            <w:tcW w:w="1446" w:type="dxa"/>
            <w:gridSpan w:val="2"/>
            <w:vAlign w:val="center"/>
          </w:tcPr>
          <w:p w14:paraId="2439DD06">
            <w:pPr>
              <w:adjustRightInd w:val="0"/>
              <w:snapToGrid w:val="0"/>
              <w:spacing w:before="62" w:beforeLines="20"/>
              <w:rPr>
                <w:rFonts w:ascii="仿宋_GB2312" w:hAnsi="Times New Roman" w:eastAsia="仿宋_GB2312"/>
                <w:sz w:val="28"/>
                <w:szCs w:val="28"/>
              </w:rPr>
            </w:pPr>
            <w:r>
              <w:rPr>
                <w:rFonts w:hint="eastAsia" w:ascii="仿宋_GB2312" w:hAnsi="Times New Roman" w:eastAsia="仿宋_GB2312" w:cs="Times New Roman"/>
                <w:sz w:val="28"/>
                <w:szCs w:val="28"/>
              </w:rPr>
              <w:t>成立时间</w:t>
            </w:r>
          </w:p>
        </w:tc>
        <w:tc>
          <w:tcPr>
            <w:tcW w:w="2156" w:type="dxa"/>
            <w:vAlign w:val="center"/>
          </w:tcPr>
          <w:p w14:paraId="2717AEFF">
            <w:pPr>
              <w:adjustRightInd w:val="0"/>
              <w:snapToGrid w:val="0"/>
              <w:spacing w:before="62" w:beforeLines="20"/>
              <w:rPr>
                <w:rFonts w:ascii="仿宋_GB2312" w:hAnsi="Times New Roman" w:eastAsia="仿宋_GB2312"/>
                <w:sz w:val="28"/>
                <w:szCs w:val="28"/>
              </w:rPr>
            </w:pPr>
          </w:p>
        </w:tc>
      </w:tr>
      <w:tr w14:paraId="1FCA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Align w:val="center"/>
          </w:tcPr>
          <w:p w14:paraId="2A273A12">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单位性质</w:t>
            </w:r>
          </w:p>
        </w:tc>
        <w:tc>
          <w:tcPr>
            <w:tcW w:w="7267" w:type="dxa"/>
            <w:gridSpan w:val="6"/>
          </w:tcPr>
          <w:p w14:paraId="2CAD425D">
            <w:pPr>
              <w:adjustRightInd w:val="0"/>
              <w:snapToGrid w:val="0"/>
              <w:spacing w:before="62" w:beforeLines="20"/>
              <w:rPr>
                <w:rFonts w:ascii="仿宋_GB2312" w:hAnsi="Times New Roman" w:eastAsia="仿宋_GB2312"/>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sz w:val="28"/>
                <w:szCs w:val="28"/>
              </w:rPr>
              <w:t xml:space="preserve">实体物流企业 </w:t>
            </w:r>
            <w:r>
              <w:rPr>
                <w:rFonts w:hint="eastAsia" w:ascii="仿宋_GB2312" w:hAnsi="Times New Roman" w:eastAsia="仿宋_GB2312" w:cs="Times New Roman"/>
                <w:sz w:val="28"/>
                <w:szCs w:val="28"/>
              </w:rPr>
              <w:t>□</w:t>
            </w:r>
            <w:r>
              <w:rPr>
                <w:rFonts w:hint="eastAsia" w:ascii="仿宋_GB2312" w:hAnsi="Times New Roman" w:eastAsia="仿宋_GB2312"/>
                <w:sz w:val="28"/>
                <w:szCs w:val="28"/>
              </w:rPr>
              <w:t xml:space="preserve">平台型物流企业 </w:t>
            </w:r>
          </w:p>
          <w:p w14:paraId="5ED5542F">
            <w:pPr>
              <w:adjustRightInd w:val="0"/>
              <w:snapToGrid w:val="0"/>
              <w:spacing w:before="62" w:beforeLines="20"/>
              <w:rPr>
                <w:rFonts w:ascii="仿宋_GB2312" w:hAnsi="Times New Roman" w:eastAsia="仿宋_GB2312"/>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sz w:val="28"/>
                <w:szCs w:val="28"/>
              </w:rPr>
              <w:t>技术装备企业</w:t>
            </w:r>
          </w:p>
          <w:p w14:paraId="7280A87F">
            <w:pPr>
              <w:adjustRightInd w:val="0"/>
              <w:snapToGrid w:val="0"/>
              <w:spacing w:before="62" w:beforeLines="20"/>
              <w:rPr>
                <w:rFonts w:ascii="仿宋_GB2312" w:hAnsi="Times New Roman" w:eastAsia="仿宋_GB2312"/>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sz w:val="28"/>
                <w:szCs w:val="28"/>
              </w:rPr>
              <w:t>大专院校、科研院所</w:t>
            </w:r>
          </w:p>
          <w:p w14:paraId="104ECE25">
            <w:pPr>
              <w:adjustRightInd w:val="0"/>
              <w:snapToGrid w:val="0"/>
              <w:spacing w:before="62" w:beforeLines="20"/>
              <w:rPr>
                <w:rFonts w:ascii="仿宋_GB2312" w:hAnsi="Times New Roman" w:eastAsia="仿宋_GB2312" w:cs="Times New Roman"/>
                <w:sz w:val="28"/>
                <w:szCs w:val="28"/>
              </w:rPr>
            </w:pPr>
            <w:r>
              <w:rPr>
                <w:rFonts w:hint="eastAsia" w:ascii="仿宋_GB2312" w:hAnsi="Times New Roman" w:eastAsia="仿宋_GB2312" w:cs="Times New Roman"/>
                <w:sz w:val="28"/>
                <w:szCs w:val="28"/>
              </w:rPr>
              <w:t>□其他</w:t>
            </w:r>
            <w:r>
              <w:rPr>
                <w:rFonts w:hint="eastAsia" w:ascii="仿宋_GB2312" w:hAnsi="Times New Roman" w:eastAsia="仿宋_GB2312"/>
                <w:sz w:val="28"/>
                <w:szCs w:val="28"/>
                <w:u w:val="single"/>
              </w:rPr>
              <w:t xml:space="preserve">           </w:t>
            </w:r>
            <w:r>
              <w:rPr>
                <w:rFonts w:hint="eastAsia" w:ascii="仿宋_GB2312" w:hAnsi="Times New Roman" w:eastAsia="仿宋_GB2312" w:cs="Times New Roman"/>
                <w:sz w:val="28"/>
                <w:szCs w:val="28"/>
              </w:rPr>
              <w:t>（请注明）</w:t>
            </w:r>
          </w:p>
        </w:tc>
      </w:tr>
      <w:tr w14:paraId="6331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gridSpan w:val="2"/>
            <w:vAlign w:val="center"/>
          </w:tcPr>
          <w:p w14:paraId="2EE5334D">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单位地址</w:t>
            </w:r>
          </w:p>
        </w:tc>
        <w:tc>
          <w:tcPr>
            <w:tcW w:w="7267" w:type="dxa"/>
            <w:gridSpan w:val="6"/>
          </w:tcPr>
          <w:p w14:paraId="57FB92E8">
            <w:pPr>
              <w:adjustRightInd w:val="0"/>
              <w:snapToGrid w:val="0"/>
              <w:spacing w:before="62" w:beforeLines="20"/>
              <w:rPr>
                <w:rFonts w:ascii="仿宋_GB2312" w:hAnsi="Times New Roman" w:eastAsia="仿宋_GB2312"/>
                <w:sz w:val="28"/>
                <w:szCs w:val="28"/>
              </w:rPr>
            </w:pP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市/区</w:t>
            </w:r>
            <w:r>
              <w:rPr>
                <w:rFonts w:hint="eastAsia" w:ascii="仿宋_GB2312" w:hAnsi="Times New Roman" w:eastAsia="仿宋_GB2312"/>
                <w:sz w:val="28"/>
                <w:szCs w:val="28"/>
                <w:u w:val="single"/>
              </w:rPr>
              <w:t xml:space="preserve">               </w:t>
            </w:r>
          </w:p>
        </w:tc>
      </w:tr>
      <w:tr w14:paraId="0DAB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restart"/>
            <w:vAlign w:val="center"/>
          </w:tcPr>
          <w:p w14:paraId="54AB9B69">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联系人</w:t>
            </w:r>
          </w:p>
        </w:tc>
        <w:tc>
          <w:tcPr>
            <w:tcW w:w="868" w:type="dxa"/>
            <w:vAlign w:val="center"/>
          </w:tcPr>
          <w:p w14:paraId="51636ABD">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姓名</w:t>
            </w:r>
          </w:p>
        </w:tc>
        <w:tc>
          <w:tcPr>
            <w:tcW w:w="1740" w:type="dxa"/>
            <w:vAlign w:val="center"/>
          </w:tcPr>
          <w:p w14:paraId="4CFE613C">
            <w:pPr>
              <w:snapToGrid w:val="0"/>
              <w:spacing w:before="62" w:beforeLines="20"/>
              <w:rPr>
                <w:rFonts w:ascii="仿宋_GB2312" w:hAnsi="Times New Roman" w:eastAsia="仿宋_GB2312"/>
                <w:sz w:val="28"/>
                <w:szCs w:val="28"/>
              </w:rPr>
            </w:pPr>
          </w:p>
        </w:tc>
        <w:tc>
          <w:tcPr>
            <w:tcW w:w="1399" w:type="dxa"/>
            <w:gridSpan w:val="2"/>
            <w:vAlign w:val="center"/>
          </w:tcPr>
          <w:p w14:paraId="0FE8C101">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电话</w:t>
            </w:r>
          </w:p>
        </w:tc>
        <w:tc>
          <w:tcPr>
            <w:tcW w:w="3260" w:type="dxa"/>
            <w:gridSpan w:val="2"/>
            <w:vAlign w:val="center"/>
          </w:tcPr>
          <w:p w14:paraId="2561E8C3">
            <w:pPr>
              <w:snapToGrid w:val="0"/>
              <w:spacing w:before="62" w:beforeLines="20"/>
              <w:rPr>
                <w:rFonts w:ascii="仿宋_GB2312" w:hAnsi="Times New Roman" w:eastAsia="仿宋_GB2312"/>
                <w:sz w:val="28"/>
                <w:szCs w:val="28"/>
              </w:rPr>
            </w:pPr>
          </w:p>
        </w:tc>
      </w:tr>
      <w:tr w14:paraId="6FD4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73" w:type="dxa"/>
            <w:gridSpan w:val="2"/>
            <w:vMerge w:val="continue"/>
            <w:vAlign w:val="center"/>
          </w:tcPr>
          <w:p w14:paraId="4A79BFFC">
            <w:pPr>
              <w:snapToGrid w:val="0"/>
              <w:spacing w:before="62" w:beforeLines="20"/>
              <w:rPr>
                <w:rFonts w:ascii="仿宋_GB2312" w:hAnsi="Times New Roman" w:eastAsia="仿宋_GB2312"/>
                <w:sz w:val="28"/>
                <w:szCs w:val="28"/>
              </w:rPr>
            </w:pPr>
          </w:p>
        </w:tc>
        <w:tc>
          <w:tcPr>
            <w:tcW w:w="868" w:type="dxa"/>
            <w:vAlign w:val="center"/>
          </w:tcPr>
          <w:p w14:paraId="58FDA5A2">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职务</w:t>
            </w:r>
          </w:p>
        </w:tc>
        <w:tc>
          <w:tcPr>
            <w:tcW w:w="1740" w:type="dxa"/>
            <w:vAlign w:val="center"/>
          </w:tcPr>
          <w:p w14:paraId="46684446">
            <w:pPr>
              <w:snapToGrid w:val="0"/>
              <w:spacing w:before="62" w:beforeLines="20"/>
              <w:rPr>
                <w:rFonts w:ascii="仿宋_GB2312" w:hAnsi="Times New Roman" w:eastAsia="仿宋_GB2312"/>
                <w:sz w:val="28"/>
                <w:szCs w:val="28"/>
              </w:rPr>
            </w:pPr>
          </w:p>
        </w:tc>
        <w:tc>
          <w:tcPr>
            <w:tcW w:w="1399" w:type="dxa"/>
            <w:gridSpan w:val="2"/>
            <w:vAlign w:val="center"/>
          </w:tcPr>
          <w:p w14:paraId="2C5EADCC">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E-mail</w:t>
            </w:r>
          </w:p>
        </w:tc>
        <w:tc>
          <w:tcPr>
            <w:tcW w:w="3260" w:type="dxa"/>
            <w:gridSpan w:val="2"/>
            <w:vAlign w:val="center"/>
          </w:tcPr>
          <w:p w14:paraId="75AF6DCE">
            <w:pPr>
              <w:snapToGrid w:val="0"/>
              <w:spacing w:before="62" w:beforeLines="20"/>
              <w:rPr>
                <w:rFonts w:ascii="仿宋_GB2312" w:hAnsi="Times New Roman" w:eastAsia="仿宋_GB2312"/>
                <w:sz w:val="28"/>
                <w:szCs w:val="28"/>
              </w:rPr>
            </w:pPr>
          </w:p>
        </w:tc>
      </w:tr>
      <w:tr w14:paraId="387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872" w:type="dxa"/>
            <w:vAlign w:val="center"/>
          </w:tcPr>
          <w:p w14:paraId="1D72DF66">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报名单位logo</w:t>
            </w:r>
          </w:p>
        </w:tc>
        <w:tc>
          <w:tcPr>
            <w:tcW w:w="8368" w:type="dxa"/>
            <w:gridSpan w:val="7"/>
          </w:tcPr>
          <w:p w14:paraId="2E246744">
            <w:pPr>
              <w:snapToGrid w:val="0"/>
              <w:spacing w:before="62" w:beforeLines="20"/>
              <w:rPr>
                <w:rFonts w:ascii="仿宋_GB2312" w:hAnsi="Times New Roman" w:eastAsia="仿宋_GB2312"/>
              </w:rPr>
            </w:pPr>
          </w:p>
          <w:p w14:paraId="23637FC5">
            <w:pPr>
              <w:pStyle w:val="11"/>
              <w:rPr>
                <w:rFonts w:ascii="仿宋_GB2312" w:hAnsi="Times New Roman" w:eastAsia="仿宋_GB2312"/>
              </w:rPr>
            </w:pPr>
          </w:p>
          <w:p w14:paraId="1CB1414F">
            <w:pPr>
              <w:rPr>
                <w:rFonts w:ascii="仿宋_GB2312" w:hAnsi="Times New Roman" w:eastAsia="仿宋_GB2312"/>
              </w:rPr>
            </w:pPr>
          </w:p>
          <w:p w14:paraId="7AADEC1C">
            <w:pPr>
              <w:pStyle w:val="11"/>
              <w:rPr>
                <w:rFonts w:ascii="仿宋_GB2312" w:hAnsi="Times New Roman" w:eastAsia="仿宋_GB2312"/>
              </w:rPr>
            </w:pPr>
          </w:p>
        </w:tc>
      </w:tr>
      <w:tr w14:paraId="0560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872" w:type="dxa"/>
            <w:vAlign w:val="center"/>
          </w:tcPr>
          <w:p w14:paraId="316069DF">
            <w:pPr>
              <w:snapToGrid w:val="0"/>
              <w:spacing w:before="62" w:beforeLines="20"/>
              <w:jc w:val="center"/>
              <w:rPr>
                <w:rFonts w:ascii="仿宋_GB2312" w:hAnsi="Times New Roman" w:eastAsia="仿宋_GB2312"/>
                <w:sz w:val="28"/>
                <w:szCs w:val="28"/>
              </w:rPr>
            </w:pPr>
            <w:r>
              <w:rPr>
                <w:rFonts w:hint="eastAsia" w:ascii="仿宋_GB2312" w:hAnsi="Times New Roman" w:eastAsia="仿宋_GB2312" w:cs="Times New Roman"/>
                <w:sz w:val="28"/>
                <w:szCs w:val="28"/>
              </w:rPr>
              <w:t>报名单位简介</w:t>
            </w:r>
          </w:p>
        </w:tc>
        <w:tc>
          <w:tcPr>
            <w:tcW w:w="8368" w:type="dxa"/>
            <w:gridSpan w:val="7"/>
          </w:tcPr>
          <w:p w14:paraId="18D629AE">
            <w:pPr>
              <w:snapToGrid w:val="0"/>
              <w:spacing w:before="62" w:beforeLines="20"/>
              <w:rPr>
                <w:rFonts w:ascii="仿宋_GB2312" w:hAnsi="Times New Roman" w:eastAsia="仿宋_GB2312"/>
              </w:rPr>
            </w:pPr>
          </w:p>
          <w:p w14:paraId="266433BC">
            <w:pPr>
              <w:pStyle w:val="11"/>
              <w:rPr>
                <w:rFonts w:ascii="仿宋_GB2312" w:hAnsi="Times New Roman" w:eastAsia="仿宋_GB2312"/>
              </w:rPr>
            </w:pPr>
          </w:p>
          <w:p w14:paraId="6DCFE2A3">
            <w:pPr>
              <w:rPr>
                <w:rFonts w:ascii="仿宋_GB2312" w:hAnsi="Times New Roman" w:eastAsia="仿宋_GB2312"/>
              </w:rPr>
            </w:pPr>
          </w:p>
          <w:p w14:paraId="5F3E5687">
            <w:pPr>
              <w:snapToGrid w:val="0"/>
              <w:spacing w:before="62" w:beforeLines="20"/>
              <w:rPr>
                <w:rFonts w:ascii="仿宋_GB2312" w:hAnsi="Times New Roman" w:eastAsia="仿宋_GB2312"/>
                <w:sz w:val="28"/>
                <w:szCs w:val="28"/>
              </w:rPr>
            </w:pPr>
            <w:r>
              <w:rPr>
                <w:rFonts w:hint="eastAsia" w:ascii="仿宋_GB2312" w:hAnsi="Times New Roman" w:eastAsia="仿宋_GB2312" w:cs="Times New Roman"/>
                <w:sz w:val="28"/>
                <w:szCs w:val="28"/>
              </w:rPr>
              <w:t>（不超过300字）</w:t>
            </w:r>
          </w:p>
          <w:p w14:paraId="339D4D96">
            <w:pPr>
              <w:snapToGrid w:val="0"/>
              <w:spacing w:before="62" w:beforeLines="20"/>
              <w:rPr>
                <w:rFonts w:ascii="仿宋_GB2312" w:hAnsi="Times New Roman" w:eastAsia="仿宋_GB2312"/>
              </w:rPr>
            </w:pPr>
            <w:r>
              <w:rPr>
                <w:rFonts w:hint="eastAsia" w:ascii="仿宋_GB2312" w:hAnsi="Times New Roman" w:eastAsia="仿宋_GB2312" w:cs="Times New Roman"/>
                <w:sz w:val="28"/>
                <w:szCs w:val="28"/>
              </w:rPr>
              <w:t>主营业务、技术优势等基本情况介绍</w:t>
            </w:r>
          </w:p>
          <w:p w14:paraId="223BAA32">
            <w:pPr>
              <w:snapToGrid w:val="0"/>
              <w:spacing w:before="62" w:beforeLines="20"/>
              <w:rPr>
                <w:rFonts w:ascii="仿宋_GB2312" w:hAnsi="Times New Roman" w:eastAsia="仿宋_GB2312"/>
                <w:sz w:val="28"/>
                <w:szCs w:val="28"/>
              </w:rPr>
            </w:pPr>
          </w:p>
          <w:p w14:paraId="03DE4128">
            <w:pPr>
              <w:pStyle w:val="11"/>
              <w:rPr>
                <w:rFonts w:ascii="仿宋_GB2312" w:hAnsi="Times New Roman" w:eastAsia="仿宋_GB2312"/>
              </w:rPr>
            </w:pPr>
          </w:p>
          <w:p w14:paraId="64A550C7">
            <w:pPr>
              <w:rPr>
                <w:rFonts w:ascii="仿宋_GB2312" w:hAnsi="Times New Roman" w:eastAsia="仿宋_GB2312"/>
              </w:rPr>
            </w:pPr>
          </w:p>
          <w:p w14:paraId="625CDB36">
            <w:pPr>
              <w:pStyle w:val="11"/>
              <w:rPr>
                <w:rFonts w:ascii="仿宋_GB2312" w:hAnsi="Times New Roman" w:eastAsia="仿宋_GB2312"/>
              </w:rPr>
            </w:pPr>
          </w:p>
        </w:tc>
      </w:tr>
    </w:tbl>
    <w:p w14:paraId="0FCC88F3">
      <w:pPr>
        <w:tabs>
          <w:tab w:val="left" w:pos="577"/>
        </w:tabs>
        <w:spacing w:after="0" w:line="600" w:lineRule="exact"/>
        <w:ind w:firstLine="320" w:firstLineChars="100"/>
        <w:rPr>
          <w:rFonts w:ascii="Times New Roman" w:hAnsi="Times New Roman" w:eastAsia="黑体" w:cs="黑体"/>
          <w:sz w:val="32"/>
          <w:szCs w:val="32"/>
        </w:rPr>
      </w:pPr>
      <w:r>
        <w:rPr>
          <w:rFonts w:hint="eastAsia" w:ascii="Times New Roman" w:hAnsi="Times New Roman" w:eastAsia="黑体" w:cs="黑体"/>
          <w:sz w:val="32"/>
          <w:szCs w:val="32"/>
        </w:rPr>
        <w:t>二、</w:t>
      </w:r>
      <w:bookmarkStart w:id="0" w:name="_Hlk232154552"/>
      <w:r>
        <w:rPr>
          <w:rFonts w:hint="eastAsia" w:ascii="Times New Roman" w:hAnsi="Times New Roman" w:eastAsia="黑体" w:cs="黑体"/>
          <w:sz w:val="32"/>
          <w:szCs w:val="32"/>
        </w:rPr>
        <w:t>解决方案的基本情况</w:t>
      </w:r>
      <w:bookmarkEnd w:id="0"/>
      <w:r>
        <w:rPr>
          <w:rFonts w:hint="eastAsia" w:ascii="Times New Roman" w:hAnsi="Times New Roman" w:eastAsia="黑体" w:cs="黑体"/>
          <w:sz w:val="32"/>
          <w:szCs w:val="32"/>
        </w:rPr>
        <w:t>（不超过4500字）</w:t>
      </w:r>
    </w:p>
    <w:p w14:paraId="678C2EBF">
      <w:pPr>
        <w:spacing w:after="0" w:line="600" w:lineRule="exact"/>
        <w:ind w:firstLine="600" w:firstLineChars="200"/>
        <w:rPr>
          <w:rFonts w:ascii="仿宋_GB2312" w:hAnsi="Times New Roman" w:eastAsia="仿宋_GB2312" w:cs="仿宋_GB2312"/>
          <w:sz w:val="30"/>
          <w:szCs w:val="30"/>
        </w:rPr>
      </w:pPr>
      <w:bookmarkStart w:id="1" w:name="_Hlk232154662"/>
      <w:r>
        <w:rPr>
          <w:rFonts w:hint="eastAsia" w:ascii="仿宋_GB2312" w:hAnsi="Times New Roman" w:eastAsia="仿宋_GB2312" w:cs="仿宋_GB2312"/>
          <w:sz w:val="30"/>
          <w:szCs w:val="30"/>
        </w:rPr>
        <w:t>（一）企业基本情况</w:t>
      </w:r>
    </w:p>
    <w:p w14:paraId="74454081">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（二）项目概述</w:t>
      </w:r>
    </w:p>
    <w:p w14:paraId="2CAC26FC">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结合报名小组方向，阐述解决方案服务对象及适用场景，拟解决什么问题，核心优势是什么，以及对产业发展的意义。</w:t>
      </w:r>
    </w:p>
    <w:p w14:paraId="2A3A0AF4">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（三）解决方案</w:t>
      </w:r>
    </w:p>
    <w:p w14:paraId="6C645432">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对解决方案建设的总体目标、架构设计、方案功能（数据要素利用方案等</w:t>
      </w:r>
      <w:r>
        <w:rPr>
          <w:rFonts w:hint="eastAsia" w:ascii="仿宋_GB2312" w:hAnsi="Times New Roman" w:eastAsia="仿宋_GB2312" w:cs="仿宋_GB2312"/>
          <w:sz w:val="30"/>
          <w:szCs w:val="30"/>
          <w:lang w:eastAsia="zh-CN"/>
        </w:rPr>
        <w:t>）</w:t>
      </w:r>
      <w:r>
        <w:rPr>
          <w:rFonts w:hint="eastAsia" w:ascii="仿宋_GB2312" w:hAnsi="Times New Roman" w:eastAsia="仿宋_GB2312" w:cs="仿宋_GB2312"/>
          <w:sz w:val="30"/>
          <w:szCs w:val="30"/>
        </w:rPr>
        <w:t>、关键技术等方面进行简要介绍。</w:t>
      </w:r>
    </w:p>
    <w:p w14:paraId="168D3E88">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（四）应用价值</w:t>
      </w:r>
    </w:p>
    <w:p w14:paraId="7C21F381">
      <w:pPr>
        <w:spacing w:after="0" w:line="600" w:lineRule="exact"/>
        <w:ind w:firstLine="600" w:firstLineChars="200"/>
        <w:rPr>
          <w:rFonts w:hint="eastAsia" w:ascii="仿宋_GB2312" w:hAnsi="Times New Roman" w:eastAsia="仿宋_GB2312" w:cs="仿宋_GB2312"/>
          <w:sz w:val="30"/>
          <w:szCs w:val="30"/>
          <w:lang w:eastAsia="zh-CN"/>
        </w:rPr>
      </w:pPr>
      <w:r>
        <w:rPr>
          <w:rFonts w:hint="eastAsia" w:ascii="仿宋_GB2312" w:hAnsi="Times New Roman" w:eastAsia="仿宋_GB2312" w:cs="仿宋_GB2312"/>
          <w:sz w:val="30"/>
          <w:szCs w:val="30"/>
        </w:rPr>
        <w:t>经济效益、社会效益等</w:t>
      </w:r>
      <w:r>
        <w:rPr>
          <w:rFonts w:hint="eastAsia" w:ascii="仿宋_GB2312" w:hAnsi="Times New Roman" w:eastAsia="仿宋_GB2312" w:cs="仿宋_GB2312"/>
          <w:sz w:val="30"/>
          <w:szCs w:val="30"/>
          <w:lang w:eastAsia="zh-CN"/>
        </w:rPr>
        <w:t>。</w:t>
      </w:r>
    </w:p>
    <w:p w14:paraId="0774DE20">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（五）商业模式</w:t>
      </w:r>
    </w:p>
    <w:p w14:paraId="06F6F7EF">
      <w:pPr>
        <w:spacing w:after="0" w:line="600" w:lineRule="exact"/>
        <w:ind w:firstLine="600" w:firstLineChars="200"/>
        <w:rPr>
          <w:rFonts w:ascii="仿宋_GB2312" w:hAnsi="Times New Roman" w:eastAsia="仿宋_GB2312"/>
          <w:sz w:val="30"/>
          <w:szCs w:val="30"/>
        </w:rPr>
      </w:pPr>
      <w:r>
        <w:rPr>
          <w:rFonts w:hint="eastAsia" w:ascii="仿宋_GB2312" w:hAnsi="Times New Roman" w:eastAsia="仿宋_GB2312" w:cs="仿宋_GB2312"/>
          <w:sz w:val="30"/>
          <w:szCs w:val="30"/>
        </w:rPr>
        <w:t>介绍服务模式、市场空间、社会效应等，包括服务的客户数量、服务客户所在范围。</w:t>
      </w:r>
    </w:p>
    <w:p w14:paraId="3BBC1DF9">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（六）项目团队</w:t>
      </w:r>
    </w:p>
    <w:p w14:paraId="69CA8E00">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阐述解决方案研发背景及研发团队，包括团队成员的履历、资质、优势等。</w:t>
      </w:r>
      <w:bookmarkEnd w:id="1"/>
    </w:p>
    <w:p w14:paraId="43DDB2EB">
      <w:pPr>
        <w:numPr>
          <w:ilvl w:val="0"/>
          <w:numId w:val="1"/>
        </w:numPr>
        <w:tabs>
          <w:tab w:val="left" w:pos="577"/>
        </w:tabs>
        <w:spacing w:after="0" w:line="600" w:lineRule="exact"/>
        <w:ind w:firstLine="300" w:firstLineChars="100"/>
        <w:rPr>
          <w:rFonts w:ascii="Times New Roman" w:hAnsi="Times New Roman" w:eastAsia="黑体" w:cs="黑体"/>
          <w:sz w:val="30"/>
          <w:szCs w:val="30"/>
        </w:rPr>
      </w:pPr>
      <w:r>
        <w:rPr>
          <w:rFonts w:hint="eastAsia" w:ascii="Times New Roman" w:hAnsi="Times New Roman" w:eastAsia="黑体" w:cs="黑体"/>
          <w:sz w:val="30"/>
          <w:szCs w:val="30"/>
        </w:rPr>
        <w:t>相关证明材料</w:t>
      </w:r>
    </w:p>
    <w:p w14:paraId="46946C44">
      <w:pPr>
        <w:spacing w:after="0" w:line="600" w:lineRule="exact"/>
        <w:ind w:firstLine="600" w:firstLineChars="200"/>
        <w:rPr>
          <w:rFonts w:ascii="仿宋_GB2312" w:hAnsi="Times New Roman" w:eastAsia="仿宋_GB2312" w:cs="仿宋_GB2312"/>
          <w:sz w:val="30"/>
          <w:szCs w:val="30"/>
        </w:rPr>
      </w:pPr>
      <w:r>
        <w:rPr>
          <w:rFonts w:hint="eastAsia" w:ascii="仿宋_GB2312" w:hAnsi="Times New Roman" w:eastAsia="仿宋_GB2312" w:cs="仿宋_GB2312"/>
          <w:sz w:val="30"/>
          <w:szCs w:val="30"/>
        </w:rPr>
        <w:t>参赛单位相关的基本资质、申报主体责任声明、财务审计报告、信用情况证明等材料，以及和参赛项目相关的基本资质证明、应用案例证明、知识产权证明等材料。所有材料须为参赛单位所有，严禁使用母公司、分公司、子公司、控股公司或其它非参赛单位材料，否则将取消参赛资格和成绩。</w:t>
      </w:r>
    </w:p>
    <w:p w14:paraId="340595DB">
      <w:pPr>
        <w:numPr>
          <w:ilvl w:val="0"/>
          <w:numId w:val="1"/>
        </w:numPr>
        <w:tabs>
          <w:tab w:val="left" w:pos="577"/>
        </w:tabs>
        <w:spacing w:after="0" w:line="600" w:lineRule="exact"/>
        <w:ind w:firstLine="300" w:firstLineChars="100"/>
        <w:rPr>
          <w:rFonts w:ascii="Times New Roman" w:hAnsi="Times New Roman" w:eastAsia="黑体" w:cs="黑体"/>
          <w:sz w:val="30"/>
          <w:szCs w:val="30"/>
        </w:rPr>
      </w:pPr>
      <w:r>
        <w:rPr>
          <w:rFonts w:hint="eastAsia" w:ascii="Times New Roman" w:hAnsi="Times New Roman" w:eastAsia="黑体" w:cs="黑体"/>
          <w:sz w:val="30"/>
          <w:szCs w:val="30"/>
        </w:rPr>
        <w:t>其它证明材料</w:t>
      </w:r>
    </w:p>
    <w:p w14:paraId="6F996164">
      <w:pPr>
        <w:spacing w:after="0" w:line="600" w:lineRule="exact"/>
        <w:ind w:firstLine="600" w:firstLineChars="200"/>
        <w:rPr>
          <w:rFonts w:ascii="仿宋_GB2312" w:hAnsi="Times New Roman" w:eastAsia="仿宋_GB2312" w:cs="仿宋_GB2312"/>
          <w:sz w:val="32"/>
          <w:szCs w:val="32"/>
        </w:rPr>
      </w:pPr>
      <w:r>
        <w:rPr>
          <w:rFonts w:hint="eastAsia" w:ascii="仿宋_GB2312" w:hAnsi="Times New Roman" w:eastAsia="仿宋_GB2312" w:cs="仿宋_GB2312"/>
          <w:sz w:val="30"/>
          <w:szCs w:val="30"/>
        </w:rPr>
        <w:t>如项目路演、答辩时需要的介绍材料、可直观展示参赛项目效果的视频、产</w:t>
      </w:r>
      <w:bookmarkStart w:id="2" w:name="_GoBack"/>
      <w:bookmarkEnd w:id="2"/>
      <w:r>
        <w:rPr>
          <w:rFonts w:hint="eastAsia" w:ascii="仿宋_GB2312" w:hAnsi="Times New Roman" w:eastAsia="仿宋_GB2312" w:cs="仿宋_GB2312"/>
          <w:sz w:val="30"/>
          <w:szCs w:val="30"/>
        </w:rPr>
        <w:t>品解决方案的模型和说明文档等。</w:t>
      </w:r>
    </w:p>
    <w:sectPr>
      <w:headerReference r:id="rId5" w:type="default"/>
      <w:footerReference r:id="rId6" w:type="default"/>
      <w:footerReference r:id="rId7" w:type="even"/>
      <w:pgSz w:w="11906" w:h="16838"/>
      <w:pgMar w:top="2007" w:right="1588" w:bottom="1440" w:left="1588" w:header="851" w:footer="1474"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3453FE-C2E6-4FFD-8512-BCC801560E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8952D296-601A-4659-B7A2-DA0A99C4DD1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B62ABFB2-E174-4F61-9519-1065DB3CE609}"/>
  </w:font>
  <w:font w:name="方正小标宋简体">
    <w:panose1 w:val="02010600010101010101"/>
    <w:charset w:val="86"/>
    <w:family w:val="script"/>
    <w:pitch w:val="default"/>
    <w:sig w:usb0="00000001" w:usb1="080E0000" w:usb2="00000000" w:usb3="00000000" w:csb0="00040000" w:csb1="00000000"/>
    <w:embedRegular r:id="rId4" w:fontKey="{227D97BE-632F-436D-9B9D-603E08FB0E3E}"/>
  </w:font>
  <w:font w:name="楷体_GB2312">
    <w:altName w:val="楷体"/>
    <w:panose1 w:val="00000000000000000000"/>
    <w:charset w:val="86"/>
    <w:family w:val="auto"/>
    <w:pitch w:val="default"/>
    <w:sig w:usb0="00000000" w:usb1="00000000" w:usb2="00000000" w:usb3="00000000" w:csb0="00040000" w:csb1="00000000"/>
    <w:embedRegular r:id="rId5" w:fontKey="{A5111B23-C517-4BA3-82C6-377D8927CC04}"/>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6" w:fontKey="{5EEBA633-7A62-4EEA-BCBF-48790068777E}"/>
  </w:font>
  <w:font w:name="方正仿宋_GBK">
    <w:panose1 w:val="02000000000000000000"/>
    <w:charset w:val="86"/>
    <w:family w:val="script"/>
    <w:pitch w:val="default"/>
    <w:sig w:usb0="A00002BF" w:usb1="38CF7CFA" w:usb2="00082016" w:usb3="00000000" w:csb0="00040001" w:csb1="00000000"/>
    <w:embedRegular r:id="rId7" w:fontKey="{A1CF099F-2075-4833-B59B-AF4887460F19}"/>
  </w:font>
  <w:font w:name="微软雅黑">
    <w:panose1 w:val="020B0503020204020204"/>
    <w:charset w:val="86"/>
    <w:family w:val="swiss"/>
    <w:pitch w:val="default"/>
    <w:sig w:usb0="80000287" w:usb1="2ACF3C50" w:usb2="00000016" w:usb3="00000000" w:csb0="0004001F"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67DFA">
    <w:pPr>
      <w:pStyle w:val="15"/>
      <w:spacing w:after="0"/>
      <w:jc w:val="left"/>
      <w:rPr>
        <w:rFonts w:ascii="Times New Roman" w:hAnsi="Times New Roman"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A354C">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FA354C">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DB24B">
    <w:pPr>
      <w:pStyle w:val="15"/>
      <w:spacing w:after="0"/>
      <w:rPr>
        <w:rFonts w:ascii="Times New Roman" w:hAnsi="Times New Roman"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0782F">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80782F">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5D138">
    <w:pPr>
      <w:pStyle w:val="16"/>
      <w:spacing w:after="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6DFBF"/>
    <w:multiLevelType w:val="singleLevel"/>
    <w:tmpl w:val="F8B6DF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NzZjZDhiOWFlNWIzYjIyNGVjMjc2NTNhZmI4YzYifQ=="/>
  </w:docVars>
  <w:rsids>
    <w:rsidRoot w:val="00F242F2"/>
    <w:rsid w:val="0002527F"/>
    <w:rsid w:val="0003644B"/>
    <w:rsid w:val="00080221"/>
    <w:rsid w:val="00082060"/>
    <w:rsid w:val="0008684F"/>
    <w:rsid w:val="000911BF"/>
    <w:rsid w:val="00093286"/>
    <w:rsid w:val="00095962"/>
    <w:rsid w:val="000A5DE4"/>
    <w:rsid w:val="000C1601"/>
    <w:rsid w:val="000C384C"/>
    <w:rsid w:val="000D0106"/>
    <w:rsid w:val="000D505A"/>
    <w:rsid w:val="000D55D2"/>
    <w:rsid w:val="000E5E92"/>
    <w:rsid w:val="000F2870"/>
    <w:rsid w:val="000F2C2F"/>
    <w:rsid w:val="00113B70"/>
    <w:rsid w:val="00132A3F"/>
    <w:rsid w:val="00132F4F"/>
    <w:rsid w:val="00143745"/>
    <w:rsid w:val="00152B20"/>
    <w:rsid w:val="00177E99"/>
    <w:rsid w:val="0019087E"/>
    <w:rsid w:val="001928FF"/>
    <w:rsid w:val="001A6A88"/>
    <w:rsid w:val="001C3064"/>
    <w:rsid w:val="001D6D02"/>
    <w:rsid w:val="001F7998"/>
    <w:rsid w:val="00211431"/>
    <w:rsid w:val="00214F51"/>
    <w:rsid w:val="0022021D"/>
    <w:rsid w:val="0023238E"/>
    <w:rsid w:val="00235535"/>
    <w:rsid w:val="00243AEC"/>
    <w:rsid w:val="0028162F"/>
    <w:rsid w:val="00282E1A"/>
    <w:rsid w:val="002852BE"/>
    <w:rsid w:val="002A50A8"/>
    <w:rsid w:val="002A6993"/>
    <w:rsid w:val="002A7545"/>
    <w:rsid w:val="002C5A1E"/>
    <w:rsid w:val="002C60A7"/>
    <w:rsid w:val="002E1CD3"/>
    <w:rsid w:val="002E2709"/>
    <w:rsid w:val="002E67DD"/>
    <w:rsid w:val="00301A8B"/>
    <w:rsid w:val="00303588"/>
    <w:rsid w:val="00315FE3"/>
    <w:rsid w:val="0032608E"/>
    <w:rsid w:val="0035536C"/>
    <w:rsid w:val="00360B56"/>
    <w:rsid w:val="0036417E"/>
    <w:rsid w:val="0036703C"/>
    <w:rsid w:val="003715BC"/>
    <w:rsid w:val="0037316E"/>
    <w:rsid w:val="0038672C"/>
    <w:rsid w:val="00386E08"/>
    <w:rsid w:val="0038709E"/>
    <w:rsid w:val="0039551A"/>
    <w:rsid w:val="003A211D"/>
    <w:rsid w:val="003B3059"/>
    <w:rsid w:val="003C33C6"/>
    <w:rsid w:val="003C5665"/>
    <w:rsid w:val="003D7045"/>
    <w:rsid w:val="003E08DA"/>
    <w:rsid w:val="003E395F"/>
    <w:rsid w:val="003F03DC"/>
    <w:rsid w:val="004273DF"/>
    <w:rsid w:val="004332DE"/>
    <w:rsid w:val="00454630"/>
    <w:rsid w:val="0047126A"/>
    <w:rsid w:val="00471EA7"/>
    <w:rsid w:val="00474470"/>
    <w:rsid w:val="004B3B40"/>
    <w:rsid w:val="004C3F6B"/>
    <w:rsid w:val="004D3828"/>
    <w:rsid w:val="004D391E"/>
    <w:rsid w:val="004D534A"/>
    <w:rsid w:val="004E58B8"/>
    <w:rsid w:val="004E7654"/>
    <w:rsid w:val="004F4D67"/>
    <w:rsid w:val="004F6F9F"/>
    <w:rsid w:val="00510E16"/>
    <w:rsid w:val="005226DE"/>
    <w:rsid w:val="00522C20"/>
    <w:rsid w:val="00524EBF"/>
    <w:rsid w:val="0053336A"/>
    <w:rsid w:val="00545956"/>
    <w:rsid w:val="00561B12"/>
    <w:rsid w:val="005731C4"/>
    <w:rsid w:val="00584686"/>
    <w:rsid w:val="005D0D67"/>
    <w:rsid w:val="005D347B"/>
    <w:rsid w:val="00605C82"/>
    <w:rsid w:val="006212AF"/>
    <w:rsid w:val="0062211F"/>
    <w:rsid w:val="00637F6C"/>
    <w:rsid w:val="00641CFA"/>
    <w:rsid w:val="00646D0A"/>
    <w:rsid w:val="00650680"/>
    <w:rsid w:val="00651CC1"/>
    <w:rsid w:val="0066293F"/>
    <w:rsid w:val="006634A0"/>
    <w:rsid w:val="006671A8"/>
    <w:rsid w:val="006745C6"/>
    <w:rsid w:val="00685910"/>
    <w:rsid w:val="006950CA"/>
    <w:rsid w:val="00696075"/>
    <w:rsid w:val="00697FAB"/>
    <w:rsid w:val="006A0CE1"/>
    <w:rsid w:val="006A6F5E"/>
    <w:rsid w:val="006B24DD"/>
    <w:rsid w:val="00730CB6"/>
    <w:rsid w:val="00732D1A"/>
    <w:rsid w:val="0074552B"/>
    <w:rsid w:val="007630FA"/>
    <w:rsid w:val="007675E8"/>
    <w:rsid w:val="00767FDA"/>
    <w:rsid w:val="007761F6"/>
    <w:rsid w:val="007824C2"/>
    <w:rsid w:val="007A6EC0"/>
    <w:rsid w:val="007A7E81"/>
    <w:rsid w:val="007D0FBA"/>
    <w:rsid w:val="007E1572"/>
    <w:rsid w:val="007E21E5"/>
    <w:rsid w:val="007F710B"/>
    <w:rsid w:val="00811B42"/>
    <w:rsid w:val="00821E70"/>
    <w:rsid w:val="00824BFC"/>
    <w:rsid w:val="00837543"/>
    <w:rsid w:val="0087052B"/>
    <w:rsid w:val="0087156F"/>
    <w:rsid w:val="00873A7C"/>
    <w:rsid w:val="00874741"/>
    <w:rsid w:val="00876354"/>
    <w:rsid w:val="0089051D"/>
    <w:rsid w:val="008A370E"/>
    <w:rsid w:val="008A7FAA"/>
    <w:rsid w:val="008B060E"/>
    <w:rsid w:val="008D6A63"/>
    <w:rsid w:val="008F2030"/>
    <w:rsid w:val="00901CCA"/>
    <w:rsid w:val="00902D26"/>
    <w:rsid w:val="0090653C"/>
    <w:rsid w:val="00907FE4"/>
    <w:rsid w:val="00921AF2"/>
    <w:rsid w:val="00924F58"/>
    <w:rsid w:val="009304E0"/>
    <w:rsid w:val="00944095"/>
    <w:rsid w:val="00947CF3"/>
    <w:rsid w:val="00954EA7"/>
    <w:rsid w:val="0096008E"/>
    <w:rsid w:val="009665B8"/>
    <w:rsid w:val="00984800"/>
    <w:rsid w:val="009970B5"/>
    <w:rsid w:val="009A340E"/>
    <w:rsid w:val="009B433A"/>
    <w:rsid w:val="009B5136"/>
    <w:rsid w:val="009B690D"/>
    <w:rsid w:val="009C4627"/>
    <w:rsid w:val="009C5DA2"/>
    <w:rsid w:val="009D40C8"/>
    <w:rsid w:val="009E45CF"/>
    <w:rsid w:val="009E784E"/>
    <w:rsid w:val="00A00033"/>
    <w:rsid w:val="00A10C31"/>
    <w:rsid w:val="00A132DB"/>
    <w:rsid w:val="00A13D28"/>
    <w:rsid w:val="00A271A7"/>
    <w:rsid w:val="00A66FD6"/>
    <w:rsid w:val="00A7292C"/>
    <w:rsid w:val="00AA644A"/>
    <w:rsid w:val="00AD10FF"/>
    <w:rsid w:val="00AD5E48"/>
    <w:rsid w:val="00B20DB6"/>
    <w:rsid w:val="00B31D65"/>
    <w:rsid w:val="00B36D8A"/>
    <w:rsid w:val="00B5281E"/>
    <w:rsid w:val="00B53B60"/>
    <w:rsid w:val="00B54970"/>
    <w:rsid w:val="00B627A7"/>
    <w:rsid w:val="00B707E4"/>
    <w:rsid w:val="00B86EF7"/>
    <w:rsid w:val="00BA6CB1"/>
    <w:rsid w:val="00BB0D76"/>
    <w:rsid w:val="00BC0646"/>
    <w:rsid w:val="00BC3FEA"/>
    <w:rsid w:val="00BD19C2"/>
    <w:rsid w:val="00BE1F8B"/>
    <w:rsid w:val="00C00756"/>
    <w:rsid w:val="00C00DB2"/>
    <w:rsid w:val="00C25B59"/>
    <w:rsid w:val="00C27B1A"/>
    <w:rsid w:val="00C60158"/>
    <w:rsid w:val="00C73DF6"/>
    <w:rsid w:val="00C743D1"/>
    <w:rsid w:val="00C75D7D"/>
    <w:rsid w:val="00C822F8"/>
    <w:rsid w:val="00C92F9C"/>
    <w:rsid w:val="00C93DE7"/>
    <w:rsid w:val="00CA5F33"/>
    <w:rsid w:val="00CC4BDC"/>
    <w:rsid w:val="00CC5BD8"/>
    <w:rsid w:val="00CE590F"/>
    <w:rsid w:val="00CF7229"/>
    <w:rsid w:val="00D034E1"/>
    <w:rsid w:val="00D157FC"/>
    <w:rsid w:val="00D308A7"/>
    <w:rsid w:val="00D31BBC"/>
    <w:rsid w:val="00D37384"/>
    <w:rsid w:val="00D47146"/>
    <w:rsid w:val="00D47C9F"/>
    <w:rsid w:val="00D5420A"/>
    <w:rsid w:val="00D72840"/>
    <w:rsid w:val="00D75FB2"/>
    <w:rsid w:val="00D90ABD"/>
    <w:rsid w:val="00D927D3"/>
    <w:rsid w:val="00DB3DF2"/>
    <w:rsid w:val="00DC164F"/>
    <w:rsid w:val="00DD35F3"/>
    <w:rsid w:val="00DF03D7"/>
    <w:rsid w:val="00DF5654"/>
    <w:rsid w:val="00E175C9"/>
    <w:rsid w:val="00E241B6"/>
    <w:rsid w:val="00E41DEE"/>
    <w:rsid w:val="00E42B6A"/>
    <w:rsid w:val="00E458CE"/>
    <w:rsid w:val="00E46586"/>
    <w:rsid w:val="00E46F2A"/>
    <w:rsid w:val="00E5483C"/>
    <w:rsid w:val="00E66EFC"/>
    <w:rsid w:val="00E66F71"/>
    <w:rsid w:val="00E71FEC"/>
    <w:rsid w:val="00EB0AAE"/>
    <w:rsid w:val="00EB566F"/>
    <w:rsid w:val="00ED7CB6"/>
    <w:rsid w:val="00EF3033"/>
    <w:rsid w:val="00F035A7"/>
    <w:rsid w:val="00F131F1"/>
    <w:rsid w:val="00F16751"/>
    <w:rsid w:val="00F21C66"/>
    <w:rsid w:val="00F242F2"/>
    <w:rsid w:val="00F2477B"/>
    <w:rsid w:val="00F27C30"/>
    <w:rsid w:val="00F33556"/>
    <w:rsid w:val="00F41C78"/>
    <w:rsid w:val="00F46A76"/>
    <w:rsid w:val="00F53429"/>
    <w:rsid w:val="00F55C6C"/>
    <w:rsid w:val="00F628F3"/>
    <w:rsid w:val="00F755A0"/>
    <w:rsid w:val="00F84F99"/>
    <w:rsid w:val="00F878D0"/>
    <w:rsid w:val="00F91C6C"/>
    <w:rsid w:val="00F96C61"/>
    <w:rsid w:val="00FA074D"/>
    <w:rsid w:val="00FA076E"/>
    <w:rsid w:val="00FA1FD9"/>
    <w:rsid w:val="00FA4687"/>
    <w:rsid w:val="00FA4B2C"/>
    <w:rsid w:val="026779BA"/>
    <w:rsid w:val="03653EFA"/>
    <w:rsid w:val="039804D5"/>
    <w:rsid w:val="044E0E32"/>
    <w:rsid w:val="04A70542"/>
    <w:rsid w:val="04C345D9"/>
    <w:rsid w:val="056E3497"/>
    <w:rsid w:val="06B31420"/>
    <w:rsid w:val="06E67100"/>
    <w:rsid w:val="079101CB"/>
    <w:rsid w:val="086A1404"/>
    <w:rsid w:val="0A7124D2"/>
    <w:rsid w:val="0AA27E70"/>
    <w:rsid w:val="0B662F05"/>
    <w:rsid w:val="0B9335CE"/>
    <w:rsid w:val="0BB24230"/>
    <w:rsid w:val="0CAF4438"/>
    <w:rsid w:val="11B85B3D"/>
    <w:rsid w:val="11BD7734"/>
    <w:rsid w:val="11F953F6"/>
    <w:rsid w:val="12670D9D"/>
    <w:rsid w:val="13531FC1"/>
    <w:rsid w:val="135D4DFE"/>
    <w:rsid w:val="143E0C68"/>
    <w:rsid w:val="153656F6"/>
    <w:rsid w:val="158703BA"/>
    <w:rsid w:val="159A4004"/>
    <w:rsid w:val="16225C7A"/>
    <w:rsid w:val="16D73035"/>
    <w:rsid w:val="16E6314C"/>
    <w:rsid w:val="17CA65CA"/>
    <w:rsid w:val="18722EE9"/>
    <w:rsid w:val="18DF42F7"/>
    <w:rsid w:val="19234009"/>
    <w:rsid w:val="19636CD6"/>
    <w:rsid w:val="1A536EF1"/>
    <w:rsid w:val="1AE436C5"/>
    <w:rsid w:val="1BA535D6"/>
    <w:rsid w:val="1C224C26"/>
    <w:rsid w:val="1C444B9D"/>
    <w:rsid w:val="1E5259AF"/>
    <w:rsid w:val="1F413689"/>
    <w:rsid w:val="1F631180"/>
    <w:rsid w:val="21A51E55"/>
    <w:rsid w:val="2210107D"/>
    <w:rsid w:val="22A77CC0"/>
    <w:rsid w:val="22C02AA3"/>
    <w:rsid w:val="234171BE"/>
    <w:rsid w:val="23621DAC"/>
    <w:rsid w:val="238F04F9"/>
    <w:rsid w:val="242F0D16"/>
    <w:rsid w:val="25747884"/>
    <w:rsid w:val="25A53741"/>
    <w:rsid w:val="26233A75"/>
    <w:rsid w:val="26FE0AD9"/>
    <w:rsid w:val="27ED433A"/>
    <w:rsid w:val="28485FFE"/>
    <w:rsid w:val="284B1061"/>
    <w:rsid w:val="28616AD6"/>
    <w:rsid w:val="29402A24"/>
    <w:rsid w:val="298567F4"/>
    <w:rsid w:val="29DA20C1"/>
    <w:rsid w:val="2BDF11BD"/>
    <w:rsid w:val="2CE43832"/>
    <w:rsid w:val="2EC851B9"/>
    <w:rsid w:val="2FEF2C1A"/>
    <w:rsid w:val="309176C5"/>
    <w:rsid w:val="31853836"/>
    <w:rsid w:val="333A23FE"/>
    <w:rsid w:val="34F52A80"/>
    <w:rsid w:val="35150A2C"/>
    <w:rsid w:val="37A509A5"/>
    <w:rsid w:val="37B5348D"/>
    <w:rsid w:val="38BF6481"/>
    <w:rsid w:val="38DA238F"/>
    <w:rsid w:val="3967185D"/>
    <w:rsid w:val="3B73533B"/>
    <w:rsid w:val="3B882551"/>
    <w:rsid w:val="3C3C2D43"/>
    <w:rsid w:val="3DC70D32"/>
    <w:rsid w:val="3F185CE9"/>
    <w:rsid w:val="40BA4B7E"/>
    <w:rsid w:val="416404EC"/>
    <w:rsid w:val="41654AEA"/>
    <w:rsid w:val="44D83BF4"/>
    <w:rsid w:val="45FE797A"/>
    <w:rsid w:val="465F5FAB"/>
    <w:rsid w:val="46BD5FE3"/>
    <w:rsid w:val="46E63C75"/>
    <w:rsid w:val="48C77E38"/>
    <w:rsid w:val="4A0D14F9"/>
    <w:rsid w:val="4C714C8A"/>
    <w:rsid w:val="4CF8221E"/>
    <w:rsid w:val="4D8C1650"/>
    <w:rsid w:val="500364EC"/>
    <w:rsid w:val="52B94C95"/>
    <w:rsid w:val="52DA3931"/>
    <w:rsid w:val="53364538"/>
    <w:rsid w:val="536C61AC"/>
    <w:rsid w:val="53711844"/>
    <w:rsid w:val="55120AB7"/>
    <w:rsid w:val="56990327"/>
    <w:rsid w:val="56C83756"/>
    <w:rsid w:val="56F83896"/>
    <w:rsid w:val="57EB51CE"/>
    <w:rsid w:val="59271254"/>
    <w:rsid w:val="5C903BC9"/>
    <w:rsid w:val="5D403ED5"/>
    <w:rsid w:val="5E080C09"/>
    <w:rsid w:val="5F3E265E"/>
    <w:rsid w:val="61591C0E"/>
    <w:rsid w:val="61A1341C"/>
    <w:rsid w:val="62255429"/>
    <w:rsid w:val="6260325E"/>
    <w:rsid w:val="62997C19"/>
    <w:rsid w:val="643A3A59"/>
    <w:rsid w:val="65573688"/>
    <w:rsid w:val="66E04A8F"/>
    <w:rsid w:val="67372C28"/>
    <w:rsid w:val="674776DE"/>
    <w:rsid w:val="677D63AA"/>
    <w:rsid w:val="6AB44268"/>
    <w:rsid w:val="6C077F0C"/>
    <w:rsid w:val="6DA06D26"/>
    <w:rsid w:val="6DB91AE6"/>
    <w:rsid w:val="6E0252EB"/>
    <w:rsid w:val="6E69536A"/>
    <w:rsid w:val="6EF530A1"/>
    <w:rsid w:val="70CC43DA"/>
    <w:rsid w:val="71DC77DD"/>
    <w:rsid w:val="72827920"/>
    <w:rsid w:val="735E37BE"/>
    <w:rsid w:val="73C531E9"/>
    <w:rsid w:val="74AC77DB"/>
    <w:rsid w:val="74D06143"/>
    <w:rsid w:val="759E7DE9"/>
    <w:rsid w:val="75A01C04"/>
    <w:rsid w:val="75A308F9"/>
    <w:rsid w:val="76C417C0"/>
    <w:rsid w:val="76D90C20"/>
    <w:rsid w:val="77465586"/>
    <w:rsid w:val="77A748E0"/>
    <w:rsid w:val="77B07B65"/>
    <w:rsid w:val="77E65C7D"/>
    <w:rsid w:val="792405FD"/>
    <w:rsid w:val="7A61783D"/>
    <w:rsid w:val="7B572170"/>
    <w:rsid w:val="7B9C6D7F"/>
    <w:rsid w:val="7BE40725"/>
    <w:rsid w:val="7C2057AF"/>
    <w:rsid w:val="7CBA0A6B"/>
    <w:rsid w:val="7CEF3F9C"/>
    <w:rsid w:val="7F300B82"/>
    <w:rsid w:val="7FCA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32"/>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33"/>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autoRedefine/>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a heading"/>
    <w:basedOn w:val="1"/>
    <w:next w:val="1"/>
    <w:qFormat/>
    <w:uiPriority w:val="0"/>
    <w:pPr>
      <w:spacing w:before="120" w:after="0" w:line="240" w:lineRule="auto"/>
      <w:jc w:val="both"/>
    </w:pPr>
    <w:rPr>
      <w:rFonts w:ascii="Arial" w:hAnsi="Arial" w:eastAsia="宋体" w:cs="Times New Roman"/>
      <w:sz w:val="24"/>
      <w:szCs w:val="20"/>
      <w14:ligatures w14:val="none"/>
    </w:rPr>
  </w:style>
  <w:style w:type="paragraph" w:styleId="12">
    <w:name w:val="annotation text"/>
    <w:basedOn w:val="1"/>
    <w:link w:val="48"/>
    <w:autoRedefine/>
    <w:semiHidden/>
    <w:unhideWhenUsed/>
    <w:qFormat/>
    <w:uiPriority w:val="99"/>
  </w:style>
  <w:style w:type="paragraph" w:styleId="13">
    <w:name w:val="Body Text"/>
    <w:basedOn w:val="1"/>
    <w:link w:val="47"/>
    <w:autoRedefine/>
    <w:semiHidden/>
    <w:qFormat/>
    <w:uiPriority w:val="0"/>
    <w:pPr>
      <w:widowControl/>
      <w:kinsoku w:val="0"/>
      <w:autoSpaceDE w:val="0"/>
      <w:autoSpaceDN w:val="0"/>
      <w:adjustRightInd w:val="0"/>
      <w:snapToGrid w:val="0"/>
      <w:spacing w:line="240" w:lineRule="auto"/>
      <w:textAlignment w:val="baseline"/>
    </w:pPr>
    <w:rPr>
      <w:rFonts w:ascii="仿宋" w:hAnsi="仿宋" w:eastAsia="仿宋" w:cs="仿宋"/>
      <w:snapToGrid w:val="0"/>
      <w:color w:val="000000"/>
      <w:kern w:val="0"/>
      <w:sz w:val="30"/>
      <w:szCs w:val="30"/>
      <w:lang w:eastAsia="en-US"/>
      <w14:ligatures w14:val="none"/>
    </w:rPr>
  </w:style>
  <w:style w:type="paragraph" w:styleId="14">
    <w:name w:val="Date"/>
    <w:basedOn w:val="1"/>
    <w:next w:val="1"/>
    <w:link w:val="51"/>
    <w:autoRedefine/>
    <w:semiHidden/>
    <w:unhideWhenUsed/>
    <w:qFormat/>
    <w:uiPriority w:val="99"/>
    <w:pPr>
      <w:ind w:left="100" w:leftChars="2500"/>
    </w:pPr>
  </w:style>
  <w:style w:type="paragraph" w:styleId="15">
    <w:name w:val="footer"/>
    <w:basedOn w:val="1"/>
    <w:link w:val="46"/>
    <w:autoRedefine/>
    <w:unhideWhenUsed/>
    <w:qFormat/>
    <w:uiPriority w:val="99"/>
    <w:pPr>
      <w:tabs>
        <w:tab w:val="center" w:pos="4153"/>
        <w:tab w:val="right" w:pos="8306"/>
      </w:tabs>
      <w:snapToGrid w:val="0"/>
      <w:spacing w:line="240" w:lineRule="auto"/>
    </w:pPr>
    <w:rPr>
      <w:sz w:val="18"/>
      <w:szCs w:val="18"/>
    </w:rPr>
  </w:style>
  <w:style w:type="paragraph" w:styleId="16">
    <w:name w:val="header"/>
    <w:basedOn w:val="1"/>
    <w:link w:val="45"/>
    <w:autoRedefine/>
    <w:unhideWhenUsed/>
    <w:qFormat/>
    <w:uiPriority w:val="99"/>
    <w:pPr>
      <w:tabs>
        <w:tab w:val="center" w:pos="4153"/>
        <w:tab w:val="right" w:pos="8306"/>
      </w:tabs>
      <w:snapToGrid w:val="0"/>
      <w:spacing w:line="240" w:lineRule="auto"/>
      <w:jc w:val="center"/>
    </w:pPr>
    <w:rPr>
      <w:sz w:val="18"/>
      <w:szCs w:val="18"/>
    </w:rPr>
  </w:style>
  <w:style w:type="paragraph" w:styleId="17">
    <w:name w:val="Subtitle"/>
    <w:basedOn w:val="1"/>
    <w:next w:val="1"/>
    <w:link w:val="37"/>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Normal (Web)"/>
    <w:basedOn w:val="1"/>
    <w:autoRedefine/>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9">
    <w:name w:val="Title"/>
    <w:basedOn w:val="1"/>
    <w:next w:val="1"/>
    <w:link w:val="36"/>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2"/>
    <w:next w:val="12"/>
    <w:link w:val="49"/>
    <w:autoRedefine/>
    <w:semiHidden/>
    <w:unhideWhenUsed/>
    <w:qFormat/>
    <w:uiPriority w:val="99"/>
    <w:rPr>
      <w:b/>
      <w:bCs/>
    </w:rPr>
  </w:style>
  <w:style w:type="character" w:styleId="23">
    <w:name w:val="Strong"/>
    <w:basedOn w:val="22"/>
    <w:autoRedefine/>
    <w:qFormat/>
    <w:uiPriority w:val="22"/>
    <w:rPr>
      <w:b/>
      <w:bCs/>
    </w:rPr>
  </w:style>
  <w:style w:type="character" w:styleId="24">
    <w:name w:val="page number"/>
    <w:basedOn w:val="22"/>
    <w:autoRedefine/>
    <w:qFormat/>
    <w:uiPriority w:val="0"/>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annotation reference"/>
    <w:basedOn w:val="22"/>
    <w:autoRedefine/>
    <w:semiHidden/>
    <w:unhideWhenUsed/>
    <w:qFormat/>
    <w:uiPriority w:val="99"/>
    <w:rPr>
      <w:sz w:val="21"/>
      <w:szCs w:val="21"/>
    </w:rPr>
  </w:style>
  <w:style w:type="character" w:customStyle="1" w:styleId="27">
    <w:name w:val="标题 1 字符"/>
    <w:basedOn w:val="22"/>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28">
    <w:name w:val="标题 2 字符"/>
    <w:basedOn w:val="22"/>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29">
    <w:name w:val="标题 3 字符"/>
    <w:basedOn w:val="22"/>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30">
    <w:name w:val="标题 4 字符"/>
    <w:basedOn w:val="22"/>
    <w:link w:val="5"/>
    <w:autoRedefine/>
    <w:semiHidden/>
    <w:qFormat/>
    <w:uiPriority w:val="9"/>
    <w:rPr>
      <w:rFonts w:cstheme="majorBidi"/>
      <w:color w:val="2F5597" w:themeColor="accent1" w:themeShade="BF"/>
      <w:sz w:val="28"/>
      <w:szCs w:val="28"/>
    </w:rPr>
  </w:style>
  <w:style w:type="character" w:customStyle="1" w:styleId="31">
    <w:name w:val="标题 5 字符"/>
    <w:basedOn w:val="22"/>
    <w:link w:val="6"/>
    <w:autoRedefine/>
    <w:semiHidden/>
    <w:qFormat/>
    <w:uiPriority w:val="9"/>
    <w:rPr>
      <w:rFonts w:cstheme="majorBidi"/>
      <w:color w:val="2F5597" w:themeColor="accent1" w:themeShade="BF"/>
      <w:sz w:val="24"/>
    </w:rPr>
  </w:style>
  <w:style w:type="character" w:customStyle="1" w:styleId="32">
    <w:name w:val="标题 6 字符"/>
    <w:basedOn w:val="22"/>
    <w:link w:val="7"/>
    <w:autoRedefine/>
    <w:semiHidden/>
    <w:qFormat/>
    <w:uiPriority w:val="9"/>
    <w:rPr>
      <w:rFonts w:cstheme="majorBidi"/>
      <w:b/>
      <w:bCs/>
      <w:color w:val="2F5597" w:themeColor="accent1" w:themeShade="BF"/>
    </w:rPr>
  </w:style>
  <w:style w:type="character" w:customStyle="1" w:styleId="33">
    <w:name w:val="标题 7 字符"/>
    <w:basedOn w:val="22"/>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2"/>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2"/>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2"/>
    <w:link w:val="19"/>
    <w:autoRedefine/>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2"/>
    <w:link w:val="17"/>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2"/>
    <w:link w:val="38"/>
    <w:autoRedefine/>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2"/>
    <w:autoRedefine/>
    <w:qFormat/>
    <w:uiPriority w:val="21"/>
    <w:rPr>
      <w:i/>
      <w:iCs/>
      <w:color w:val="2F5597" w:themeColor="accent1" w:themeShade="BF"/>
    </w:rPr>
  </w:style>
  <w:style w:type="paragraph" w:styleId="42">
    <w:name w:val="Intense Quote"/>
    <w:basedOn w:val="1"/>
    <w:next w:val="1"/>
    <w:link w:val="43"/>
    <w:autoRedefine/>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2"/>
    <w:link w:val="42"/>
    <w:autoRedefine/>
    <w:qFormat/>
    <w:uiPriority w:val="30"/>
    <w:rPr>
      <w:i/>
      <w:iCs/>
      <w:color w:val="2F5597" w:themeColor="accent1" w:themeShade="BF"/>
    </w:rPr>
  </w:style>
  <w:style w:type="character" w:customStyle="1" w:styleId="44">
    <w:name w:val="明显参考1"/>
    <w:basedOn w:val="22"/>
    <w:autoRedefine/>
    <w:qFormat/>
    <w:uiPriority w:val="32"/>
    <w:rPr>
      <w:b/>
      <w:bCs/>
      <w:smallCaps/>
      <w:color w:val="2F5597" w:themeColor="accent1" w:themeShade="BF"/>
      <w:spacing w:val="5"/>
    </w:rPr>
  </w:style>
  <w:style w:type="character" w:customStyle="1" w:styleId="45">
    <w:name w:val="页眉 字符"/>
    <w:basedOn w:val="22"/>
    <w:link w:val="16"/>
    <w:autoRedefine/>
    <w:qFormat/>
    <w:uiPriority w:val="99"/>
    <w:rPr>
      <w:sz w:val="18"/>
      <w:szCs w:val="18"/>
    </w:rPr>
  </w:style>
  <w:style w:type="character" w:customStyle="1" w:styleId="46">
    <w:name w:val="页脚 字符"/>
    <w:basedOn w:val="22"/>
    <w:link w:val="15"/>
    <w:autoRedefine/>
    <w:qFormat/>
    <w:uiPriority w:val="99"/>
    <w:rPr>
      <w:sz w:val="18"/>
      <w:szCs w:val="18"/>
    </w:rPr>
  </w:style>
  <w:style w:type="character" w:customStyle="1" w:styleId="47">
    <w:name w:val="正文文本 字符"/>
    <w:basedOn w:val="22"/>
    <w:link w:val="13"/>
    <w:autoRedefine/>
    <w:semiHidden/>
    <w:qFormat/>
    <w:uiPriority w:val="0"/>
    <w:rPr>
      <w:rFonts w:ascii="仿宋" w:hAnsi="仿宋" w:eastAsia="仿宋" w:cs="仿宋"/>
      <w:snapToGrid w:val="0"/>
      <w:color w:val="000000"/>
      <w:kern w:val="0"/>
      <w:sz w:val="30"/>
      <w:szCs w:val="30"/>
      <w:lang w:eastAsia="en-US"/>
      <w14:ligatures w14:val="none"/>
    </w:rPr>
  </w:style>
  <w:style w:type="character" w:customStyle="1" w:styleId="48">
    <w:name w:val="批注文字 字符"/>
    <w:basedOn w:val="22"/>
    <w:link w:val="12"/>
    <w:autoRedefine/>
    <w:semiHidden/>
    <w:qFormat/>
    <w:uiPriority w:val="99"/>
  </w:style>
  <w:style w:type="character" w:customStyle="1" w:styleId="49">
    <w:name w:val="批注主题 字符"/>
    <w:basedOn w:val="48"/>
    <w:link w:val="20"/>
    <w:autoRedefine/>
    <w:semiHidden/>
    <w:qFormat/>
    <w:uiPriority w:val="99"/>
    <w:rPr>
      <w:b/>
      <w:bCs/>
    </w:rPr>
  </w:style>
  <w:style w:type="paragraph" w:customStyle="1" w:styleId="50">
    <w:name w:val="修订1"/>
    <w:autoRedefine/>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51">
    <w:name w:val="日期 字符"/>
    <w:basedOn w:val="22"/>
    <w:link w:val="14"/>
    <w:autoRedefine/>
    <w:semiHidden/>
    <w:qFormat/>
    <w:uiPriority w:val="99"/>
  </w:style>
  <w:style w:type="character" w:customStyle="1" w:styleId="52">
    <w:name w:val="未处理的提及1"/>
    <w:basedOn w:val="2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31975e4d-741c-46e5-88c8-d1cf612c40a1</errorID>
      <errorWord>的</errorWord>
      <group>L1_Grammar</group>
      <groupName>语法问题</groupName>
      <ability>L2_Grammar</ability>
      <abilityName>语法错误</abilityName>
      <candidateList>
        <item>于一体的</item>
      </candidateList>
      <explain/>
      <paraID>3FD6B5D7</paraID>
      <start>356</start>
      <end>357</end>
      <status>ignored</status>
      <modifiedWord/>
      <trackRevisions>false</trackRevisions>
    </reviewItem>
    <reviewItem>
      <errorID>f5239f81-c6c7-4669-b5e4-fd3e67b89273</errorID>
      <errorWord>详实</errorWord>
      <group>L1_Word</group>
      <groupName>字词问题</groupName>
      <ability>L2_Typo</ability>
      <abilityName>字词错误</abilityName>
      <candidateList>
        <item>翔实</item>
      </candidateList>
      <explain/>
      <paraID>4C4C21E3</paraID>
      <start>10</start>
      <end>12</end>
      <status>ignored</status>
      <modifiedWord/>
      <trackRevisions>false</trackRevisions>
    </reviewItem>
    <reviewItem>
      <errorID>23aeccab-e416-4845-9dd6-16781feea75e</errorID>
      <errorWord>和</errorWord>
      <group>L1_Word</group>
      <groupName>字词问题</groupName>
      <ability>L2_Typo</ability>
      <abilityName>字词错误</abilityName>
      <candidateList>
        <item>与</item>
      </candidateList>
      <explain/>
      <paraID> C7AF4CD</paraID>
      <start>40</start>
      <end>41</end>
      <status>ignored</status>
      <modifiedWord/>
      <trackRevisions>false</trackRevisions>
    </reviewItem>
    <reviewItem>
      <errorID>0f967732-6254-456b-9bb3-c92ecd46594d</errorID>
      <errorWord>其它</errorWord>
      <group>L1_Word</group>
      <groupName>字词问题</groupName>
      <ability>L2_Alias</ability>
      <abilityName>也作/曾用词</abilityName>
      <candidateList>
        <item>其他</item>
      </candidateList>
      <explain>词汇[其它]为不规范表述或旧称，其规范书面表述为[其他]。</explain>
      <paraID> C7AF4CD</paraID>
      <start>106</start>
      <end>108</end>
      <status>ignored</status>
      <modifiedWord/>
      <trackRevisions>false</trackRevisions>
    </reviewItem>
    <reviewItem>
      <errorID>a0c1ee60-0ccc-480b-82bd-70c2faf48d10</errorID>
      <errorWord>其它证明</errorWord>
      <group>L1_Word</group>
      <groupName>字词问题</groupName>
      <ability>L2_Alias</ability>
      <abilityName>也作/曾用词</abilityName>
      <candidateList>
        <item>其他证明</item>
      </candidateList>
      <explain>词汇[其它证明]为不规范表述或旧称，其规范书面表述为[其他证明]。</explain>
      <paraID>640E1A70</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E0EF47-6997-4EB9-891D-BD6A69D6198B}">
  <ds:schemaRefs/>
</ds:datastoreItem>
</file>

<file path=customXml/itemProps3.xml><?xml version="1.0" encoding="utf-8"?>
<ds:datastoreItem xmlns:ds="http://schemas.openxmlformats.org/officeDocument/2006/customXml" ds:itemID="{0439baf6-b787-4b3c-ac6d-f87ae4f1a04e}">
  <ds:schemaRefs/>
</ds:datastoreItem>
</file>

<file path=docProps/app.xml><?xml version="1.0" encoding="utf-8"?>
<Properties xmlns="http://schemas.openxmlformats.org/officeDocument/2006/extended-properties" xmlns:vt="http://schemas.openxmlformats.org/officeDocument/2006/docPropsVTypes">
  <Template>Normal</Template>
  <Pages>5</Pages>
  <Words>1119</Words>
  <Characters>1148</Characters>
  <Lines>242</Lines>
  <Paragraphs>181</Paragraphs>
  <TotalTime>85</TotalTime>
  <ScaleCrop>false</ScaleCrop>
  <LinksUpToDate>false</LinksUpToDate>
  <CharactersWithSpaces>1373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2025-04-01T04:13:00Z</dcterms:created>
  <dc:creator>wei wang</dc:creator>
  <cp:lastModifiedBy>雷小荣</cp:lastModifiedBy>
  <cp:lastPrinted>2026-06-25T06:42:00Z</cp:lastPrinted>
  <dcterms:modified xsi:type="dcterms:W3CDTF">2026-06-25T07:05:33Z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eyJoZGlkIjoiZjAxZDU3MTliODc2NTA0ODJhMzFmNTYxMjBhODBhMTkiLCJ1c2VySWQiOiI0NTY2OTczNzgifQ==</vt:lpwstr>
  </property>
  <property fmtid="{D5CDD505-2E9C-101B-9397-08002B2CF9AE}" pid="3" name="KSOProductBuildVer">
    <vt:lpwstr>2052-12.1.0.26895</vt:lpwstr>
  </property>
  <property fmtid="{D5CDD505-2E9C-101B-9397-08002B2CF9AE}" pid="4" name="ICV">
    <vt:lpwstr>88D74B9CC36F468391B7039C366523BA_13</vt:lpwstr>
  </property>
</Properties>
</file>