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CFF0B">
      <w:pPr>
        <w:spacing w:line="436" w:lineRule="auto"/>
        <w:rPr>
          <w:rFonts w:ascii="Arial"/>
          <w:sz w:val="21"/>
        </w:rPr>
      </w:pPr>
    </w:p>
    <w:p w14:paraId="7F0AA815">
      <w:pPr>
        <w:spacing w:before="101" w:line="436" w:lineRule="auto"/>
        <w:ind w:left="4048" w:right="1590" w:hanging="2450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5401 </w:t>
      </w:r>
      <w:r>
        <w:rPr>
          <w:rFonts w:ascii="黑体" w:hAnsi="黑体" w:eastAsia="黑体" w:cs="黑体"/>
          <w:spacing w:val="9"/>
          <w:sz w:val="31"/>
          <w:szCs w:val="31"/>
        </w:rPr>
        <w:t>型集成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DC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z w:val="31"/>
          <w:szCs w:val="31"/>
        </w:rPr>
        <w:t>DC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9"/>
          <w:sz w:val="31"/>
          <w:szCs w:val="31"/>
        </w:rPr>
        <w:t>转换的四通道隔离器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数据手册</w:t>
      </w:r>
      <w:bookmarkStart w:id="0" w:name="_GoBack"/>
      <w:bookmarkEnd w:id="0"/>
    </w:p>
    <w:p w14:paraId="473CBAEE">
      <w:pPr>
        <w:spacing w:line="212" w:lineRule="exact"/>
      </w:pPr>
    </w:p>
    <w:p w14:paraId="38B7730E">
      <w:pPr>
        <w:spacing w:line="212" w:lineRule="exact"/>
        <w:sectPr>
          <w:headerReference r:id="rId5" w:type="default"/>
          <w:footerReference r:id="rId6" w:type="default"/>
          <w:pgSz w:w="11906" w:h="16839"/>
          <w:pgMar w:top="1206" w:right="1133" w:bottom="1339" w:left="1417" w:header="405" w:footer="1093" w:gutter="0"/>
          <w:cols w:equalWidth="0" w:num="1">
            <w:col w:w="9356"/>
          </w:cols>
        </w:sectPr>
      </w:pPr>
    </w:p>
    <w:p w14:paraId="79479B67">
      <w:pPr>
        <w:pStyle w:val="2"/>
        <w:spacing w:before="48" w:line="221" w:lineRule="auto"/>
        <w:ind w:left="26"/>
        <w:outlineLvl w:val="0"/>
        <w:rPr>
          <w:rFonts w:ascii="黑体" w:hAnsi="黑体" w:eastAsia="黑体" w:cs="黑体"/>
        </w:rPr>
      </w:pPr>
      <w:r>
        <w:rPr>
          <w:spacing w:val="-12"/>
        </w:rPr>
        <w:t>1</w:t>
      </w:r>
      <w:r>
        <w:rPr>
          <w:spacing w:val="3"/>
        </w:rPr>
        <w:t xml:space="preserve">  </w:t>
      </w:r>
      <w:r>
        <w:rPr>
          <w:rFonts w:ascii="黑体" w:hAnsi="黑体" w:eastAsia="黑体" w:cs="黑体"/>
          <w:spacing w:val="-12"/>
        </w:rPr>
        <w:t>概述</w:t>
      </w:r>
    </w:p>
    <w:p w14:paraId="5E14B511">
      <w:pPr>
        <w:spacing w:line="278" w:lineRule="auto"/>
        <w:rPr>
          <w:rFonts w:ascii="Arial"/>
          <w:sz w:val="21"/>
        </w:rPr>
      </w:pPr>
    </w:p>
    <w:p w14:paraId="6139DE8D">
      <w:pPr>
        <w:pStyle w:val="2"/>
        <w:spacing w:before="78" w:line="222" w:lineRule="auto"/>
        <w:ind w:left="26"/>
        <w:outlineLvl w:val="1"/>
        <w:rPr>
          <w:rFonts w:ascii="黑体" w:hAnsi="黑体" w:eastAsia="黑体" w:cs="黑体"/>
        </w:rPr>
      </w:pPr>
      <w:r>
        <w:rPr>
          <w:spacing w:val="-4"/>
        </w:rPr>
        <w:t xml:space="preserve">1.1  </w:t>
      </w:r>
      <w:r>
        <w:rPr>
          <w:rFonts w:ascii="黑体" w:hAnsi="黑体" w:eastAsia="黑体" w:cs="黑体"/>
          <w:spacing w:val="-4"/>
        </w:rPr>
        <w:t>产品特性</w:t>
      </w:r>
    </w:p>
    <w:p w14:paraId="58157377">
      <w:pPr>
        <w:pStyle w:val="2"/>
        <w:spacing w:before="180" w:line="239" w:lineRule="auto"/>
        <w:ind w:left="19"/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2"/>
        </w:rPr>
        <w:t xml:space="preserve"> </w:t>
      </w:r>
      <w:r>
        <w:rPr>
          <w:spacing w:val="-2"/>
        </w:rPr>
        <w:t>集成电源隔离，隔离式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DC/DC </w:t>
      </w:r>
      <w:r>
        <w:rPr>
          <w:spacing w:val="-2"/>
        </w:rPr>
        <w:t>转换器</w:t>
      </w:r>
    </w:p>
    <w:p w14:paraId="01CFDD34">
      <w:pPr>
        <w:pStyle w:val="2"/>
        <w:spacing w:before="155" w:line="239" w:lineRule="auto"/>
        <w:ind w:left="19"/>
      </w:pP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34"/>
        </w:rPr>
        <w:t xml:space="preserve"> </w:t>
      </w:r>
      <w:r>
        <w:rPr>
          <w:spacing w:val="-5"/>
        </w:rPr>
        <w:t>可调节的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3.3V </w:t>
      </w:r>
      <w:r>
        <w:rPr>
          <w:spacing w:val="-5"/>
        </w:rPr>
        <w:t>或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5V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-5"/>
        </w:rPr>
        <w:t>输出</w:t>
      </w:r>
    </w:p>
    <w:p w14:paraId="16ABAE7C">
      <w:pPr>
        <w:pStyle w:val="2"/>
        <w:spacing w:before="157" w:line="239" w:lineRule="auto"/>
        <w:ind w:left="19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250mW </w:t>
      </w:r>
      <w:r>
        <w:rPr>
          <w:spacing w:val="-3"/>
        </w:rPr>
        <w:t>输出功率</w:t>
      </w:r>
    </w:p>
    <w:p w14:paraId="2C325461">
      <w:pPr>
        <w:pStyle w:val="2"/>
        <w:spacing w:before="155" w:line="219" w:lineRule="auto"/>
        <w:ind w:left="19"/>
      </w:pPr>
      <w:r>
        <w:rPr>
          <w:rFonts w:ascii="Wingdings" w:hAnsi="Wingdings" w:eastAsia="Wingdings" w:cs="Wingdings"/>
          <w:spacing w:val="-4"/>
        </w:rPr>
        <w:t xml:space="preserve">u </w:t>
      </w:r>
      <w:r>
        <w:rPr>
          <w:spacing w:val="-4"/>
        </w:rPr>
        <w:t>四通道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DC </w:t>
      </w:r>
      <w:r>
        <w:rPr>
          <w:spacing w:val="-4"/>
        </w:rPr>
        <w:t>至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25Mbps(NRZ)</w:t>
      </w:r>
      <w:r>
        <w:rPr>
          <w:spacing w:val="-4"/>
        </w:rPr>
        <w:t>信号隔离</w:t>
      </w:r>
    </w:p>
    <w:p w14:paraId="70E3F3EE">
      <w:pPr>
        <w:pStyle w:val="2"/>
        <w:spacing w:before="181" w:line="239" w:lineRule="auto"/>
        <w:ind w:left="19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6"/>
        </w:rPr>
        <w:t xml:space="preserve"> </w:t>
      </w:r>
      <w:r>
        <w:rPr>
          <w:spacing w:val="-4"/>
        </w:rPr>
        <w:t>施密特触发输入</w:t>
      </w:r>
    </w:p>
    <w:p w14:paraId="32B37515">
      <w:pPr>
        <w:pStyle w:val="2"/>
        <w:spacing w:before="157" w:line="239" w:lineRule="auto"/>
        <w:ind w:left="1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25"/>
        </w:rPr>
        <w:t xml:space="preserve"> </w:t>
      </w:r>
      <w:r>
        <w:rPr>
          <w:spacing w:val="-3"/>
        </w:rPr>
        <w:t>高共模瞬变抗扰度：</w:t>
      </w:r>
      <w:r>
        <w:rPr>
          <w:rFonts w:ascii="Times New Roman" w:hAnsi="Times New Roman" w:eastAsia="Times New Roman" w:cs="Times New Roman"/>
          <w:spacing w:val="-3"/>
        </w:rPr>
        <w:t>&gt;25kV/us</w:t>
      </w:r>
    </w:p>
    <w:p w14:paraId="743EE8DE">
      <w:pPr>
        <w:pStyle w:val="2"/>
        <w:spacing w:before="179" w:line="187" w:lineRule="auto"/>
        <w:ind w:left="26"/>
        <w:outlineLvl w:val="1"/>
        <w:rPr>
          <w:rFonts w:ascii="黑体" w:hAnsi="黑体" w:eastAsia="黑体" w:cs="黑体"/>
        </w:rPr>
      </w:pPr>
      <w:r>
        <w:rPr>
          <w:spacing w:val="-4"/>
        </w:rPr>
        <w:t xml:space="preserve">1.3  </w:t>
      </w:r>
      <w:r>
        <w:rPr>
          <w:rFonts w:ascii="黑体" w:hAnsi="黑体" w:eastAsia="黑体" w:cs="黑体"/>
          <w:spacing w:val="-4"/>
        </w:rPr>
        <w:t>产品描述</w:t>
      </w:r>
    </w:p>
    <w:p w14:paraId="1DC3DB9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84909D6">
      <w:pPr>
        <w:spacing w:line="305" w:lineRule="auto"/>
        <w:rPr>
          <w:rFonts w:ascii="Arial"/>
          <w:sz w:val="21"/>
        </w:rPr>
      </w:pPr>
    </w:p>
    <w:p w14:paraId="123E1766">
      <w:pPr>
        <w:spacing w:line="306" w:lineRule="auto"/>
        <w:rPr>
          <w:rFonts w:ascii="Arial"/>
          <w:sz w:val="21"/>
        </w:rPr>
      </w:pPr>
    </w:p>
    <w:p w14:paraId="36A93154">
      <w:pPr>
        <w:pStyle w:val="2"/>
        <w:spacing w:before="78" w:line="223" w:lineRule="auto"/>
        <w:ind w:left="6"/>
        <w:outlineLvl w:val="1"/>
        <w:rPr>
          <w:rFonts w:ascii="黑体" w:hAnsi="黑体" w:eastAsia="黑体" w:cs="黑体"/>
        </w:rPr>
      </w:pPr>
      <w:r>
        <w:rPr>
          <w:spacing w:val="-4"/>
        </w:rPr>
        <w:t xml:space="preserve">1.2  </w:t>
      </w:r>
      <w:r>
        <w:rPr>
          <w:rFonts w:ascii="黑体" w:hAnsi="黑体" w:eastAsia="黑体" w:cs="黑体"/>
          <w:spacing w:val="-4"/>
        </w:rPr>
        <w:t>产品应用</w:t>
      </w:r>
    </w:p>
    <w:p w14:paraId="0CE64EAC">
      <w:pPr>
        <w:pStyle w:val="2"/>
        <w:spacing w:before="178" w:line="239" w:lineRule="auto"/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RS-232/RS-422/RS-485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2"/>
        </w:rPr>
        <w:t>收发器</w:t>
      </w:r>
    </w:p>
    <w:p w14:paraId="661FE73B">
      <w:pPr>
        <w:pStyle w:val="2"/>
        <w:spacing w:before="154"/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42"/>
        </w:rPr>
        <w:t xml:space="preserve"> </w:t>
      </w:r>
      <w:r>
        <w:rPr>
          <w:spacing w:val="-4"/>
        </w:rPr>
        <w:t>工业现场总线隔离</w:t>
      </w:r>
    </w:p>
    <w:p w14:paraId="25D20505">
      <w:pPr>
        <w:pStyle w:val="2"/>
        <w:spacing w:before="156" w:line="239" w:lineRule="auto"/>
      </w:pPr>
      <w:r>
        <w:rPr>
          <w:rFonts w:ascii="Wingdings" w:hAnsi="Wingdings" w:eastAsia="Wingdings" w:cs="Wingdings"/>
          <w:spacing w:val="-6"/>
        </w:rPr>
        <w:t xml:space="preserve">u </w:t>
      </w:r>
      <w:r>
        <w:rPr>
          <w:spacing w:val="-6"/>
        </w:rPr>
        <w:t>电源启动偏置和栅极驱动</w:t>
      </w:r>
    </w:p>
    <w:p w14:paraId="083A433B">
      <w:pPr>
        <w:pStyle w:val="2"/>
        <w:spacing w:before="154" w:line="239" w:lineRule="auto"/>
      </w:pPr>
      <w:r>
        <w:rPr>
          <w:rFonts w:ascii="Wingdings" w:hAnsi="Wingdings" w:eastAsia="Wingdings" w:cs="Wingdings"/>
          <w:spacing w:val="-6"/>
        </w:rPr>
        <w:t>u</w:t>
      </w:r>
      <w:r>
        <w:rPr>
          <w:rFonts w:ascii="Wingdings" w:hAnsi="Wingdings" w:eastAsia="Wingdings" w:cs="Wingdings"/>
          <w:spacing w:val="-30"/>
        </w:rPr>
        <w:t xml:space="preserve"> </w:t>
      </w:r>
      <w:r>
        <w:rPr>
          <w:spacing w:val="-6"/>
        </w:rPr>
        <w:t>隔离传感器接口</w:t>
      </w:r>
    </w:p>
    <w:p w14:paraId="634B7445">
      <w:pPr>
        <w:pStyle w:val="2"/>
        <w:spacing w:before="156" w:line="324" w:lineRule="exact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6"/>
          <w:position w:val="1"/>
        </w:rPr>
        <w:t>u</w:t>
      </w:r>
      <w:r>
        <w:rPr>
          <w:rFonts w:ascii="Wingdings" w:hAnsi="Wingdings" w:eastAsia="Wingdings" w:cs="Wingdings"/>
          <w:spacing w:val="-45"/>
          <w:position w:val="1"/>
        </w:rPr>
        <w:t xml:space="preserve"> </w:t>
      </w:r>
      <w:r>
        <w:rPr>
          <w:spacing w:val="-6"/>
          <w:position w:val="1"/>
        </w:rPr>
        <w:t>工业</w:t>
      </w:r>
      <w:r>
        <w:rPr>
          <w:spacing w:val="-56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1"/>
        </w:rPr>
        <w:t>PLC</w:t>
      </w:r>
    </w:p>
    <w:p w14:paraId="112424AE">
      <w:pPr>
        <w:spacing w:line="324" w:lineRule="exact"/>
        <w:rPr>
          <w:rFonts w:ascii="Times New Roman" w:hAnsi="Times New Roman" w:eastAsia="Times New Roman" w:cs="Times New Roman"/>
        </w:rPr>
        <w:sectPr>
          <w:type w:val="continuous"/>
          <w:pgSz w:w="11906" w:h="16839"/>
          <w:pgMar w:top="1206" w:right="1133" w:bottom="1339" w:left="1417" w:header="405" w:footer="1093" w:gutter="0"/>
          <w:cols w:equalWidth="0" w:num="2">
            <w:col w:w="4811" w:space="100"/>
            <w:col w:w="4446"/>
          </w:cols>
        </w:sectPr>
      </w:pPr>
    </w:p>
    <w:p w14:paraId="0BCA741E">
      <w:pPr>
        <w:pStyle w:val="2"/>
        <w:spacing w:before="231" w:line="353" w:lineRule="auto"/>
        <w:ind w:left="9" w:right="2" w:firstLine="478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5401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2"/>
        </w:rPr>
        <w:t>是一个集成隔离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DC/DC </w:t>
      </w:r>
      <w:r>
        <w:rPr>
          <w:spacing w:val="-2"/>
        </w:rPr>
        <w:t>转换器，</w:t>
      </w:r>
      <w:r>
        <w:rPr>
          <w:spacing w:val="-3"/>
        </w:rPr>
        <w:t>具有电源隔离的四通道数字隔离器。</w:t>
      </w:r>
      <w:r>
        <w:rPr>
          <w:rFonts w:ascii="Times New Roman" w:hAnsi="Times New Roman" w:eastAsia="Times New Roman" w:cs="Times New Roman"/>
          <w:spacing w:val="-3"/>
        </w:rPr>
        <w:t>DC/DC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3"/>
        </w:rPr>
        <w:t>转换器在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5.0V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3"/>
        </w:rPr>
        <w:t>电源供电时可以提供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3.3V/5.0V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3"/>
        </w:rPr>
        <w:t>电压可</w:t>
      </w:r>
      <w:r>
        <w:rPr>
          <w:spacing w:val="-4"/>
        </w:rPr>
        <w:t>调节隔离电源，在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3.3V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4"/>
        </w:rPr>
        <w:t>电源供电时</w:t>
      </w:r>
      <w:r>
        <w:t xml:space="preserve"> </w:t>
      </w:r>
      <w:r>
        <w:rPr>
          <w:spacing w:val="-6"/>
        </w:rPr>
        <w:t>可以提供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3.3V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6"/>
        </w:rPr>
        <w:t>电压隔离电源。这就不需要在低功耗隔离设计中使用单</w:t>
      </w:r>
      <w:r>
        <w:rPr>
          <w:spacing w:val="-7"/>
        </w:rPr>
        <w:t>独的、隔离式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DC-DC</w:t>
      </w:r>
      <w:r>
        <w:rPr>
          <w:rFonts w:ascii="Times New Roman" w:hAnsi="Times New Roman" w:eastAsia="Times New Roman" w:cs="Times New Roman"/>
        </w:rPr>
        <w:t xml:space="preserve"> </w:t>
      </w:r>
      <w:r>
        <w:t>转换器。采用芯片级变压器耦合技术对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DC-DC </w:t>
      </w:r>
      <w:r>
        <w:t>转换</w:t>
      </w:r>
      <w:r>
        <w:rPr>
          <w:spacing w:val="-1"/>
        </w:rPr>
        <w:t>器的逻辑信号和磁性元件进行隔离，</w:t>
      </w:r>
    </w:p>
    <w:p w14:paraId="1AEAF7BB">
      <w:pPr>
        <w:pStyle w:val="2"/>
        <w:spacing w:before="34" w:line="219" w:lineRule="auto"/>
        <w:ind w:left="12"/>
      </w:pPr>
      <w:r>
        <w:rPr>
          <w:spacing w:val="-1"/>
        </w:rPr>
        <w:t>是一个较小尺寸的全隔离的解决方案。</w:t>
      </w:r>
    </w:p>
    <w:p w14:paraId="54DBFEF7">
      <w:pPr>
        <w:spacing w:line="270" w:lineRule="auto"/>
        <w:rPr>
          <w:rFonts w:ascii="Arial"/>
          <w:sz w:val="21"/>
        </w:rPr>
      </w:pPr>
    </w:p>
    <w:p w14:paraId="563E2FB0">
      <w:pPr>
        <w:pStyle w:val="2"/>
        <w:spacing w:before="78" w:line="222" w:lineRule="auto"/>
        <w:ind w:left="26"/>
        <w:outlineLvl w:val="1"/>
        <w:rPr>
          <w:rFonts w:ascii="黑体" w:hAnsi="黑体" w:eastAsia="黑体" w:cs="黑体"/>
        </w:rPr>
      </w:pPr>
      <w:r>
        <w:rPr>
          <w:spacing w:val="-6"/>
        </w:rPr>
        <w:t>1.4</w:t>
      </w:r>
      <w:r>
        <w:rPr>
          <w:spacing w:val="6"/>
        </w:rPr>
        <w:t xml:space="preserve">  </w:t>
      </w:r>
      <w:r>
        <w:rPr>
          <w:rFonts w:ascii="黑体" w:hAnsi="黑体" w:eastAsia="黑体" w:cs="黑体"/>
          <w:spacing w:val="-6"/>
        </w:rPr>
        <w:t>结构框图</w:t>
      </w:r>
    </w:p>
    <w:p w14:paraId="2BB23B1B">
      <w:pPr>
        <w:spacing w:before="154" w:line="3324" w:lineRule="exact"/>
        <w:ind w:firstLine="1990"/>
      </w:pPr>
      <w:r>
        <w:rPr>
          <w:position w:val="-66"/>
        </w:rPr>
        <w:drawing>
          <wp:inline distT="0" distB="0" distL="0" distR="0">
            <wp:extent cx="3395345" cy="21107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95471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B82A6">
      <w:pPr>
        <w:spacing w:before="210" w:line="187" w:lineRule="auto"/>
        <w:ind w:left="36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图</w:t>
      </w:r>
      <w:r>
        <w:rPr>
          <w:rFonts w:ascii="黑体" w:hAnsi="黑体" w:eastAsia="黑体" w:cs="黑体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    </w:t>
      </w:r>
      <w:r>
        <w:rPr>
          <w:rFonts w:ascii="黑体" w:hAnsi="黑体" w:eastAsia="黑体" w:cs="黑体"/>
          <w:spacing w:val="-5"/>
          <w:sz w:val="24"/>
          <w:szCs w:val="24"/>
        </w:rPr>
        <w:t>产品结构框图</w:t>
      </w:r>
    </w:p>
    <w:p w14:paraId="5FBEECF2">
      <w:pPr>
        <w:spacing w:line="187" w:lineRule="auto"/>
        <w:rPr>
          <w:rFonts w:ascii="黑体" w:hAnsi="黑体" w:eastAsia="黑体" w:cs="黑体"/>
          <w:sz w:val="24"/>
          <w:szCs w:val="24"/>
        </w:rPr>
        <w:sectPr>
          <w:type w:val="continuous"/>
          <w:pgSz w:w="11906" w:h="16839"/>
          <w:pgMar w:top="1206" w:right="1133" w:bottom="1339" w:left="1417" w:header="405" w:footer="1093" w:gutter="0"/>
          <w:cols w:equalWidth="0" w:num="1">
            <w:col w:w="9356"/>
          </w:cols>
        </w:sectPr>
      </w:pPr>
    </w:p>
    <w:p w14:paraId="0C4B9A23">
      <w:pPr>
        <w:pStyle w:val="2"/>
        <w:spacing w:before="246" w:line="222" w:lineRule="auto"/>
        <w:ind w:left="25"/>
        <w:outlineLvl w:val="0"/>
        <w:rPr>
          <w:rFonts w:ascii="黑体" w:hAnsi="黑体" w:eastAsia="黑体" w:cs="黑体"/>
        </w:rPr>
      </w:pPr>
      <w:r>
        <w:rPr>
          <w:spacing w:val="-9"/>
        </w:rPr>
        <w:t>2</w:t>
      </w:r>
      <w:r>
        <w:rPr>
          <w:spacing w:val="15"/>
        </w:rPr>
        <w:t xml:space="preserve">  </w:t>
      </w:r>
      <w:r>
        <w:rPr>
          <w:rFonts w:ascii="黑体" w:hAnsi="黑体" w:eastAsia="黑体" w:cs="黑体"/>
          <w:spacing w:val="-9"/>
        </w:rPr>
        <w:t>引脚排列</w:t>
      </w:r>
    </w:p>
    <w:p w14:paraId="388CBE0A">
      <w:pPr>
        <w:spacing w:line="318" w:lineRule="auto"/>
        <w:rPr>
          <w:rFonts w:ascii="Arial"/>
          <w:sz w:val="21"/>
        </w:rPr>
      </w:pPr>
    </w:p>
    <w:p w14:paraId="02DE9147">
      <w:pPr>
        <w:spacing w:line="2721" w:lineRule="exact"/>
        <w:ind w:firstLine="3282"/>
      </w:pPr>
      <w:r>
        <w:rPr>
          <w:position w:val="-54"/>
        </w:rPr>
        <w:drawing>
          <wp:inline distT="0" distB="0" distL="0" distR="0">
            <wp:extent cx="1776730" cy="172783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76983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5986">
      <w:pPr>
        <w:spacing w:line="145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8"/>
        <w:gridCol w:w="1465"/>
        <w:gridCol w:w="6414"/>
      </w:tblGrid>
      <w:tr w14:paraId="72F43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78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62C7CBE">
            <w:pPr>
              <w:spacing w:before="252" w:line="227" w:lineRule="auto"/>
              <w:ind w:left="34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9"/>
                <w:szCs w:val="19"/>
              </w:rPr>
              <w:t>引脚序号</w:t>
            </w:r>
          </w:p>
        </w:tc>
        <w:tc>
          <w:tcPr>
            <w:tcW w:w="146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EB63F1C">
            <w:pPr>
              <w:spacing w:before="252" w:line="227" w:lineRule="auto"/>
              <w:ind w:left="3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9"/>
                <w:szCs w:val="19"/>
              </w:rPr>
              <w:t>引脚名称</w:t>
            </w:r>
          </w:p>
        </w:tc>
        <w:tc>
          <w:tcPr>
            <w:tcW w:w="6414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C79AC3C">
            <w:pPr>
              <w:spacing w:before="252" w:line="227" w:lineRule="auto"/>
              <w:ind w:left="28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9"/>
                <w:szCs w:val="19"/>
              </w:rPr>
              <w:t>引脚描述</w:t>
            </w:r>
          </w:p>
        </w:tc>
      </w:tr>
      <w:tr w14:paraId="0B26B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47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A00B9E0">
            <w:pPr>
              <w:pStyle w:val="6"/>
              <w:spacing w:before="100" w:line="195" w:lineRule="auto"/>
              <w:ind w:left="695"/>
            </w:pPr>
            <w:r>
              <w:t>1</w:t>
            </w:r>
          </w:p>
        </w:tc>
        <w:tc>
          <w:tcPr>
            <w:tcW w:w="1465" w:type="dxa"/>
            <w:tcBorders>
              <w:top w:val="single" w:color="000000" w:sz="10" w:space="0"/>
            </w:tcBorders>
            <w:vAlign w:val="top"/>
          </w:tcPr>
          <w:p w14:paraId="4DCEA73F">
            <w:pPr>
              <w:pStyle w:val="6"/>
              <w:spacing w:before="102" w:line="205" w:lineRule="auto"/>
              <w:ind w:left="528"/>
              <w:rPr>
                <w:sz w:val="12"/>
                <w:szCs w:val="12"/>
              </w:rPr>
            </w:pPr>
            <w:r>
              <w:rPr>
                <w:spacing w:val="5"/>
              </w:rPr>
              <w:t>V</w:t>
            </w:r>
            <w:r>
              <w:rPr>
                <w:spacing w:val="5"/>
                <w:sz w:val="12"/>
                <w:szCs w:val="12"/>
              </w:rPr>
              <w:t>DD1</w:t>
            </w:r>
          </w:p>
        </w:tc>
        <w:tc>
          <w:tcPr>
            <w:tcW w:w="641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C7F16E6">
            <w:pPr>
              <w:pStyle w:val="6"/>
              <w:spacing w:before="65" w:line="228" w:lineRule="auto"/>
              <w:ind w:left="55"/>
            </w:pPr>
            <w:r>
              <w:rPr>
                <w:rFonts w:ascii="宋体" w:hAnsi="宋体" w:eastAsia="宋体" w:cs="宋体"/>
                <w:spacing w:val="6"/>
              </w:rPr>
              <w:t>初级侧电源电压，</w:t>
            </w:r>
            <w:r>
              <w:rPr>
                <w:spacing w:val="6"/>
              </w:rPr>
              <w:t xml:space="preserve">3.0V </w:t>
            </w:r>
            <w:r>
              <w:rPr>
                <w:rFonts w:ascii="宋体" w:hAnsi="宋体" w:eastAsia="宋体" w:cs="宋体"/>
                <w:spacing w:val="6"/>
              </w:rPr>
              <w:t>至</w:t>
            </w:r>
            <w:r>
              <w:rPr>
                <w:rFonts w:ascii="宋体" w:hAnsi="宋体" w:eastAsia="宋体" w:cs="宋体"/>
                <w:spacing w:val="-28"/>
              </w:rPr>
              <w:t xml:space="preserve"> </w:t>
            </w:r>
            <w:r>
              <w:rPr>
                <w:spacing w:val="6"/>
              </w:rPr>
              <w:t>5.5V</w:t>
            </w:r>
          </w:p>
        </w:tc>
      </w:tr>
      <w:tr w14:paraId="75EF5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0A599581">
            <w:pPr>
              <w:pStyle w:val="6"/>
              <w:spacing w:before="200" w:line="186" w:lineRule="auto"/>
              <w:ind w:left="527"/>
            </w:pPr>
            <w:r>
              <w:rPr>
                <w:spacing w:val="-1"/>
              </w:rPr>
              <w:t>2</w:t>
            </w:r>
            <w:r>
              <w:rPr>
                <w:spacing w:val="-2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，</w:t>
            </w:r>
            <w:r>
              <w:rPr>
                <w:spacing w:val="-1"/>
              </w:rPr>
              <w:t>8</w:t>
            </w:r>
          </w:p>
        </w:tc>
        <w:tc>
          <w:tcPr>
            <w:tcW w:w="1465" w:type="dxa"/>
            <w:vAlign w:val="top"/>
          </w:tcPr>
          <w:p w14:paraId="5F45E5A3">
            <w:pPr>
              <w:pStyle w:val="6"/>
              <w:spacing w:before="200" w:line="200" w:lineRule="auto"/>
              <w:ind w:left="480"/>
              <w:rPr>
                <w:sz w:val="12"/>
                <w:szCs w:val="12"/>
              </w:rPr>
            </w:pPr>
            <w:r>
              <w:rPr>
                <w:spacing w:val="5"/>
              </w:rPr>
              <w:t>GND</w:t>
            </w:r>
            <w:r>
              <w:rPr>
                <w:spacing w:val="5"/>
                <w:position w:val="-1"/>
                <w:sz w:val="12"/>
                <w:szCs w:val="12"/>
              </w:rPr>
              <w:t>1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5E19082B">
            <w:pPr>
              <w:pStyle w:val="6"/>
              <w:spacing w:before="36" w:line="231" w:lineRule="auto"/>
              <w:ind w:left="62" w:right="43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隔离器一次侧的接地基准。</w:t>
            </w:r>
            <w:r>
              <w:t>PIN</w:t>
            </w:r>
            <w:r>
              <w:rPr>
                <w:spacing w:val="6"/>
              </w:rPr>
              <w:t xml:space="preserve">2 </w:t>
            </w:r>
            <w:r>
              <w:rPr>
                <w:rFonts w:ascii="宋体" w:hAnsi="宋体" w:eastAsia="宋体" w:cs="宋体"/>
                <w:spacing w:val="6"/>
              </w:rPr>
              <w:t>和</w:t>
            </w:r>
            <w:r>
              <w:rPr>
                <w:rFonts w:ascii="宋体" w:hAnsi="宋体" w:eastAsia="宋体" w:cs="宋体"/>
                <w:spacing w:val="-39"/>
              </w:rPr>
              <w:t xml:space="preserve"> </w:t>
            </w:r>
            <w:r>
              <w:t>PIN</w:t>
            </w:r>
            <w:r>
              <w:rPr>
                <w:spacing w:val="6"/>
              </w:rPr>
              <w:t>8</w:t>
            </w:r>
            <w:r>
              <w:rPr>
                <w:spacing w:val="3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内部连</w:t>
            </w:r>
            <w:r>
              <w:rPr>
                <w:rFonts w:ascii="宋体" w:hAnsi="宋体" w:eastAsia="宋体" w:cs="宋体"/>
                <w:spacing w:val="5"/>
              </w:rPr>
              <w:t>接，建议两个引脚连接到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</w:rPr>
              <w:t>公共地。</w:t>
            </w:r>
          </w:p>
        </w:tc>
      </w:tr>
      <w:tr w14:paraId="19ECB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5E281B47">
            <w:pPr>
              <w:pStyle w:val="6"/>
              <w:spacing w:before="110" w:line="195" w:lineRule="auto"/>
              <w:ind w:left="680"/>
            </w:pPr>
            <w:r>
              <w:t>3</w:t>
            </w:r>
          </w:p>
        </w:tc>
        <w:tc>
          <w:tcPr>
            <w:tcW w:w="1465" w:type="dxa"/>
            <w:vAlign w:val="top"/>
          </w:tcPr>
          <w:p w14:paraId="0E95E035">
            <w:pPr>
              <w:pStyle w:val="6"/>
              <w:spacing w:before="113" w:line="207" w:lineRule="auto"/>
              <w:ind w:left="586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IA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0DB5224B">
            <w:pPr>
              <w:pStyle w:val="6"/>
              <w:spacing w:before="75" w:line="228" w:lineRule="auto"/>
              <w:ind w:left="55"/>
            </w:pPr>
            <w:r>
              <w:rPr>
                <w:rFonts w:ascii="宋体" w:hAnsi="宋体" w:eastAsia="宋体" w:cs="宋体"/>
                <w:spacing w:val="7"/>
              </w:rPr>
              <w:t>逻辑输入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rPr>
                <w:spacing w:val="7"/>
              </w:rPr>
              <w:t>A</w:t>
            </w:r>
          </w:p>
        </w:tc>
      </w:tr>
      <w:tr w14:paraId="277DC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3EF1D124">
            <w:pPr>
              <w:pStyle w:val="6"/>
              <w:spacing w:before="112" w:line="195" w:lineRule="auto"/>
              <w:ind w:left="675"/>
            </w:pPr>
            <w:r>
              <w:rPr>
                <w:spacing w:val="1"/>
              </w:rPr>
              <w:t>4</w:t>
            </w:r>
          </w:p>
        </w:tc>
        <w:tc>
          <w:tcPr>
            <w:tcW w:w="1465" w:type="dxa"/>
            <w:vAlign w:val="top"/>
          </w:tcPr>
          <w:p w14:paraId="4BC98E4B">
            <w:pPr>
              <w:pStyle w:val="6"/>
              <w:spacing w:before="115" w:line="207" w:lineRule="auto"/>
              <w:ind w:left="588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IB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4BDDC14C">
            <w:pPr>
              <w:pStyle w:val="6"/>
              <w:spacing w:before="78" w:line="228" w:lineRule="auto"/>
              <w:ind w:left="55"/>
            </w:pPr>
            <w:r>
              <w:rPr>
                <w:rFonts w:ascii="宋体" w:hAnsi="宋体" w:eastAsia="宋体" w:cs="宋体"/>
                <w:spacing w:val="6"/>
              </w:rPr>
              <w:t>逻辑输入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spacing w:val="6"/>
              </w:rPr>
              <w:t>B</w:t>
            </w:r>
          </w:p>
        </w:tc>
      </w:tr>
      <w:tr w14:paraId="3087F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7FD9ECF0">
            <w:pPr>
              <w:pStyle w:val="6"/>
              <w:spacing w:before="117" w:line="192" w:lineRule="auto"/>
              <w:ind w:left="681"/>
            </w:pPr>
            <w:r>
              <w:t>5</w:t>
            </w:r>
          </w:p>
        </w:tc>
        <w:tc>
          <w:tcPr>
            <w:tcW w:w="1465" w:type="dxa"/>
            <w:vAlign w:val="top"/>
          </w:tcPr>
          <w:p w14:paraId="247B83DF">
            <w:pPr>
              <w:pStyle w:val="6"/>
              <w:spacing w:before="117" w:line="207" w:lineRule="auto"/>
              <w:ind w:left="588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IC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09142CC1">
            <w:pPr>
              <w:pStyle w:val="6"/>
              <w:spacing w:before="80" w:line="228" w:lineRule="auto"/>
              <w:ind w:left="55"/>
            </w:pPr>
            <w:r>
              <w:rPr>
                <w:rFonts w:ascii="宋体" w:hAnsi="宋体" w:eastAsia="宋体" w:cs="宋体"/>
                <w:spacing w:val="6"/>
              </w:rPr>
              <w:t>逻辑输入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spacing w:val="6"/>
              </w:rPr>
              <w:t>C</w:t>
            </w:r>
          </w:p>
        </w:tc>
      </w:tr>
      <w:tr w14:paraId="3EBEF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60101E0F">
            <w:pPr>
              <w:pStyle w:val="6"/>
              <w:spacing w:before="117" w:line="195" w:lineRule="auto"/>
              <w:ind w:left="680"/>
            </w:pPr>
            <w:r>
              <w:t>6</w:t>
            </w:r>
          </w:p>
        </w:tc>
        <w:tc>
          <w:tcPr>
            <w:tcW w:w="1465" w:type="dxa"/>
            <w:vAlign w:val="top"/>
          </w:tcPr>
          <w:p w14:paraId="08AA6982">
            <w:pPr>
              <w:pStyle w:val="6"/>
              <w:spacing w:before="119" w:line="207" w:lineRule="auto"/>
              <w:ind w:left="559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OD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45DE43DD">
            <w:pPr>
              <w:pStyle w:val="6"/>
              <w:spacing w:before="83" w:line="228" w:lineRule="auto"/>
              <w:ind w:left="55"/>
            </w:pPr>
            <w:r>
              <w:rPr>
                <w:rFonts w:ascii="宋体" w:hAnsi="宋体" w:eastAsia="宋体" w:cs="宋体"/>
                <w:spacing w:val="7"/>
              </w:rPr>
              <w:t>逻辑输出</w:t>
            </w:r>
            <w:r>
              <w:rPr>
                <w:rFonts w:ascii="宋体" w:hAnsi="宋体" w:eastAsia="宋体" w:cs="宋体"/>
                <w:spacing w:val="-39"/>
              </w:rPr>
              <w:t xml:space="preserve"> </w:t>
            </w:r>
            <w:r>
              <w:rPr>
                <w:spacing w:val="7"/>
              </w:rPr>
              <w:t>D</w:t>
            </w:r>
          </w:p>
        </w:tc>
      </w:tr>
      <w:tr w14:paraId="5F40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38D2D5EC">
            <w:pPr>
              <w:pStyle w:val="6"/>
              <w:spacing w:before="210" w:line="192" w:lineRule="auto"/>
              <w:ind w:left="679"/>
            </w:pPr>
            <w:r>
              <w:t>7</w:t>
            </w:r>
          </w:p>
        </w:tc>
        <w:tc>
          <w:tcPr>
            <w:tcW w:w="1465" w:type="dxa"/>
            <w:vAlign w:val="top"/>
          </w:tcPr>
          <w:p w14:paraId="38EEBB82">
            <w:pPr>
              <w:pStyle w:val="6"/>
              <w:spacing w:before="207" w:line="210" w:lineRule="auto"/>
              <w:ind w:left="460"/>
              <w:rPr>
                <w:sz w:val="12"/>
                <w:szCs w:val="12"/>
              </w:rPr>
            </w:pPr>
            <w:r>
              <w:rPr>
                <w:spacing w:val="5"/>
              </w:rPr>
              <w:t>RC</w:t>
            </w:r>
            <w:r>
              <w:rPr>
                <w:spacing w:val="5"/>
                <w:sz w:val="12"/>
                <w:szCs w:val="12"/>
              </w:rPr>
              <w:t>OUT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54989224">
            <w:pPr>
              <w:pStyle w:val="6"/>
              <w:spacing w:before="42" w:line="228" w:lineRule="auto"/>
              <w:ind w:left="55" w:right="65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调整控制输出引脚。这个引脚通过连接驱动从隔离电源</w:t>
            </w:r>
            <w:r>
              <w:rPr>
                <w:rFonts w:ascii="宋体" w:hAnsi="宋体" w:eastAsia="宋体" w:cs="宋体"/>
                <w:spacing w:val="-30"/>
              </w:rPr>
              <w:t xml:space="preserve"> </w:t>
            </w:r>
            <w:r>
              <w:t>RC</w:t>
            </w:r>
            <w:r>
              <w:rPr>
                <w:position w:val="-1"/>
                <w:sz w:val="12"/>
                <w:szCs w:val="12"/>
              </w:rPr>
              <w:t>IN</w:t>
            </w:r>
            <w:r>
              <w:rPr>
                <w:spacing w:val="28"/>
                <w:w w:val="10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引脚，实现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对从器件调整器的控制。</w:t>
            </w:r>
          </w:p>
        </w:tc>
      </w:tr>
      <w:tr w14:paraId="4A1AC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1EB8ED0C">
            <w:pPr>
              <w:pStyle w:val="6"/>
              <w:spacing w:before="209" w:line="186" w:lineRule="auto"/>
              <w:ind w:left="481"/>
            </w:pPr>
            <w:r>
              <w:rPr>
                <w:spacing w:val="-3"/>
              </w:rPr>
              <w:t>9</w:t>
            </w:r>
            <w:r>
              <w:rPr>
                <w:spacing w:val="-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，</w:t>
            </w:r>
            <w:r>
              <w:rPr>
                <w:spacing w:val="-3"/>
              </w:rPr>
              <w:t>15</w:t>
            </w:r>
          </w:p>
        </w:tc>
        <w:tc>
          <w:tcPr>
            <w:tcW w:w="1465" w:type="dxa"/>
            <w:vAlign w:val="top"/>
          </w:tcPr>
          <w:p w14:paraId="034DB5BD">
            <w:pPr>
              <w:pStyle w:val="6"/>
              <w:spacing w:before="208" w:line="203" w:lineRule="auto"/>
              <w:ind w:left="411"/>
              <w:rPr>
                <w:sz w:val="12"/>
                <w:szCs w:val="12"/>
              </w:rPr>
            </w:pPr>
            <w:r>
              <w:rPr>
                <w:spacing w:val="4"/>
              </w:rPr>
              <w:t>GND</w:t>
            </w:r>
            <w:r>
              <w:rPr>
                <w:spacing w:val="4"/>
                <w:position w:val="-1"/>
                <w:sz w:val="12"/>
                <w:szCs w:val="12"/>
              </w:rPr>
              <w:t>ISO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45AA25D8">
            <w:pPr>
              <w:pStyle w:val="6"/>
              <w:spacing w:before="47" w:line="225" w:lineRule="auto"/>
              <w:ind w:left="61" w:right="55" w:firstLine="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隔离器二次侧的接地基准。</w:t>
            </w:r>
            <w:r>
              <w:t>PIN</w:t>
            </w:r>
            <w:r>
              <w:rPr>
                <w:spacing w:val="8"/>
              </w:rPr>
              <w:t xml:space="preserve">9 </w:t>
            </w:r>
            <w:r>
              <w:rPr>
                <w:rFonts w:ascii="宋体" w:hAnsi="宋体" w:eastAsia="宋体" w:cs="宋体"/>
                <w:spacing w:val="8"/>
              </w:rPr>
              <w:t>和</w:t>
            </w:r>
            <w:r>
              <w:rPr>
                <w:rFonts w:ascii="宋体" w:hAnsi="宋体" w:eastAsia="宋体" w:cs="宋体"/>
                <w:spacing w:val="-30"/>
              </w:rPr>
              <w:t xml:space="preserve"> </w:t>
            </w:r>
            <w:r>
              <w:t>PIN</w:t>
            </w:r>
            <w:r>
              <w:rPr>
                <w:spacing w:val="8"/>
              </w:rPr>
              <w:t>15</w:t>
            </w:r>
            <w:r>
              <w:rPr>
                <w:spacing w:val="3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内部连接，建议两个引脚连接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到公共地。</w:t>
            </w:r>
          </w:p>
        </w:tc>
      </w:tr>
      <w:tr w14:paraId="0CC8A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2DC1AA40">
            <w:pPr>
              <w:pStyle w:val="6"/>
              <w:spacing w:before="213" w:line="195" w:lineRule="auto"/>
              <w:ind w:left="647"/>
            </w:pPr>
            <w:r>
              <w:rPr>
                <w:spacing w:val="-7"/>
              </w:rPr>
              <w:t>10</w:t>
            </w:r>
          </w:p>
        </w:tc>
        <w:tc>
          <w:tcPr>
            <w:tcW w:w="1465" w:type="dxa"/>
            <w:vAlign w:val="top"/>
          </w:tcPr>
          <w:p w14:paraId="750D920D">
            <w:pPr>
              <w:pStyle w:val="6"/>
              <w:spacing w:before="215" w:line="207" w:lineRule="auto"/>
              <w:ind w:left="538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SEL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3FA20DBE">
            <w:pPr>
              <w:pStyle w:val="6"/>
              <w:spacing w:before="13" w:line="242" w:lineRule="auto"/>
              <w:ind w:left="49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输出电压选择，当</w:t>
            </w:r>
            <w:r>
              <w:rPr>
                <w:rFonts w:ascii="宋体" w:hAnsi="宋体" w:eastAsia="宋体" w:cs="宋体"/>
                <w:spacing w:val="-37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SEL</w:t>
            </w:r>
            <w:r>
              <w:rPr>
                <w:spacing w:val="2"/>
              </w:rPr>
              <w:t>=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2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时，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4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设定值为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spacing w:val="2"/>
              </w:rPr>
              <w:t>5.0V</w:t>
            </w:r>
            <w:r>
              <w:rPr>
                <w:rFonts w:ascii="宋体" w:hAnsi="宋体" w:eastAsia="宋体" w:cs="宋体"/>
                <w:spacing w:val="2"/>
              </w:rPr>
              <w:t>。当</w:t>
            </w:r>
            <w:r>
              <w:rPr>
                <w:rFonts w:ascii="宋体" w:hAnsi="宋体" w:eastAsia="宋体" w:cs="宋体"/>
                <w:spacing w:val="-43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SEL</w:t>
            </w:r>
            <w:r>
              <w:rPr>
                <w:spacing w:val="2"/>
              </w:rPr>
              <w:t>=</w:t>
            </w:r>
            <w:r>
              <w:t>GND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23"/>
                <w:w w:val="10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时，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4"/>
                <w:w w:val="10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设定值为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spacing w:val="6"/>
              </w:rPr>
              <w:t>3.3V</w:t>
            </w:r>
            <w:r>
              <w:rPr>
                <w:rFonts w:ascii="宋体" w:hAnsi="宋体" w:eastAsia="宋体" w:cs="宋体"/>
                <w:spacing w:val="6"/>
              </w:rPr>
              <w:t>。</w:t>
            </w:r>
          </w:p>
        </w:tc>
      </w:tr>
      <w:tr w14:paraId="03435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70BCC17A">
            <w:pPr>
              <w:pStyle w:val="6"/>
              <w:spacing w:before="125" w:line="195" w:lineRule="auto"/>
              <w:ind w:left="647"/>
            </w:pPr>
            <w:r>
              <w:rPr>
                <w:spacing w:val="-7"/>
              </w:rPr>
              <w:t>11</w:t>
            </w:r>
          </w:p>
        </w:tc>
        <w:tc>
          <w:tcPr>
            <w:tcW w:w="1465" w:type="dxa"/>
            <w:vAlign w:val="top"/>
          </w:tcPr>
          <w:p w14:paraId="3AFE5B8C">
            <w:pPr>
              <w:pStyle w:val="6"/>
              <w:spacing w:before="127" w:line="205" w:lineRule="auto"/>
              <w:ind w:left="586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ID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7512E783">
            <w:pPr>
              <w:pStyle w:val="6"/>
              <w:spacing w:before="90" w:line="228" w:lineRule="auto"/>
              <w:ind w:left="55"/>
            </w:pPr>
            <w:r>
              <w:rPr>
                <w:rFonts w:ascii="宋体" w:hAnsi="宋体" w:eastAsia="宋体" w:cs="宋体"/>
                <w:spacing w:val="7"/>
              </w:rPr>
              <w:t>逻辑输入</w:t>
            </w:r>
            <w:r>
              <w:rPr>
                <w:rFonts w:ascii="宋体" w:hAnsi="宋体" w:eastAsia="宋体" w:cs="宋体"/>
                <w:spacing w:val="-39"/>
              </w:rPr>
              <w:t xml:space="preserve"> </w:t>
            </w:r>
            <w:r>
              <w:rPr>
                <w:spacing w:val="7"/>
              </w:rPr>
              <w:t>D</w:t>
            </w:r>
          </w:p>
        </w:tc>
      </w:tr>
      <w:tr w14:paraId="36E2A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24622786">
            <w:pPr>
              <w:pStyle w:val="6"/>
              <w:spacing w:before="126" w:line="195" w:lineRule="auto"/>
              <w:ind w:left="647"/>
            </w:pPr>
            <w:r>
              <w:rPr>
                <w:spacing w:val="-7"/>
              </w:rPr>
              <w:t>12</w:t>
            </w:r>
          </w:p>
        </w:tc>
        <w:tc>
          <w:tcPr>
            <w:tcW w:w="1465" w:type="dxa"/>
            <w:vAlign w:val="top"/>
          </w:tcPr>
          <w:p w14:paraId="36C6B57E">
            <w:pPr>
              <w:pStyle w:val="6"/>
              <w:spacing w:before="129" w:line="207" w:lineRule="auto"/>
              <w:ind w:left="562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OC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5B0A4AB7">
            <w:pPr>
              <w:pStyle w:val="6"/>
              <w:spacing w:before="92" w:line="228" w:lineRule="auto"/>
              <w:ind w:left="55"/>
            </w:pPr>
            <w:r>
              <w:rPr>
                <w:rFonts w:ascii="宋体" w:hAnsi="宋体" w:eastAsia="宋体" w:cs="宋体"/>
                <w:spacing w:val="6"/>
              </w:rPr>
              <w:t>逻辑输出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spacing w:val="6"/>
              </w:rPr>
              <w:t>C</w:t>
            </w:r>
          </w:p>
        </w:tc>
      </w:tr>
      <w:tr w14:paraId="1CB9C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5A47ED66">
            <w:pPr>
              <w:pStyle w:val="6"/>
              <w:spacing w:before="128" w:line="195" w:lineRule="auto"/>
              <w:ind w:left="647"/>
            </w:pPr>
            <w:r>
              <w:rPr>
                <w:spacing w:val="-7"/>
              </w:rPr>
              <w:t>13</w:t>
            </w:r>
          </w:p>
        </w:tc>
        <w:tc>
          <w:tcPr>
            <w:tcW w:w="1465" w:type="dxa"/>
            <w:vAlign w:val="top"/>
          </w:tcPr>
          <w:p w14:paraId="2F542C36">
            <w:pPr>
              <w:pStyle w:val="6"/>
              <w:spacing w:before="130" w:line="207" w:lineRule="auto"/>
              <w:ind w:left="562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OB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179207FE">
            <w:pPr>
              <w:pStyle w:val="6"/>
              <w:spacing w:before="93" w:line="228" w:lineRule="auto"/>
              <w:ind w:left="55"/>
            </w:pPr>
            <w:r>
              <w:rPr>
                <w:rFonts w:ascii="宋体" w:hAnsi="宋体" w:eastAsia="宋体" w:cs="宋体"/>
                <w:spacing w:val="6"/>
              </w:rPr>
              <w:t>逻辑输出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spacing w:val="6"/>
              </w:rPr>
              <w:t>B</w:t>
            </w:r>
          </w:p>
        </w:tc>
      </w:tr>
      <w:tr w14:paraId="6E9B8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78" w:type="dxa"/>
            <w:tcBorders>
              <w:left w:val="single" w:color="000000" w:sz="10" w:space="0"/>
            </w:tcBorders>
            <w:vAlign w:val="top"/>
          </w:tcPr>
          <w:p w14:paraId="35FEF411">
            <w:pPr>
              <w:pStyle w:val="6"/>
              <w:spacing w:before="129" w:line="195" w:lineRule="auto"/>
              <w:ind w:left="647"/>
            </w:pPr>
            <w:r>
              <w:rPr>
                <w:spacing w:val="-7"/>
              </w:rPr>
              <w:t>14</w:t>
            </w:r>
          </w:p>
        </w:tc>
        <w:tc>
          <w:tcPr>
            <w:tcW w:w="1465" w:type="dxa"/>
            <w:vAlign w:val="top"/>
          </w:tcPr>
          <w:p w14:paraId="0B2528F8">
            <w:pPr>
              <w:pStyle w:val="6"/>
              <w:spacing w:before="131" w:line="207" w:lineRule="auto"/>
              <w:ind w:left="559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OA</w:t>
            </w:r>
          </w:p>
        </w:tc>
        <w:tc>
          <w:tcPr>
            <w:tcW w:w="6414" w:type="dxa"/>
            <w:tcBorders>
              <w:right w:val="single" w:color="000000" w:sz="10" w:space="0"/>
            </w:tcBorders>
            <w:vAlign w:val="top"/>
          </w:tcPr>
          <w:p w14:paraId="7C3B531E">
            <w:pPr>
              <w:pStyle w:val="6"/>
              <w:spacing w:before="95" w:line="228" w:lineRule="auto"/>
              <w:ind w:left="55"/>
            </w:pPr>
            <w:r>
              <w:rPr>
                <w:rFonts w:ascii="宋体" w:hAnsi="宋体" w:eastAsia="宋体" w:cs="宋体"/>
                <w:spacing w:val="7"/>
              </w:rPr>
              <w:t>逻辑输出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rPr>
                <w:spacing w:val="7"/>
              </w:rPr>
              <w:t>A</w:t>
            </w:r>
          </w:p>
        </w:tc>
      </w:tr>
      <w:tr w14:paraId="6D364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7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CAA7551">
            <w:pPr>
              <w:pStyle w:val="6"/>
              <w:spacing w:before="217" w:line="195" w:lineRule="auto"/>
              <w:ind w:left="647"/>
            </w:pPr>
            <w:r>
              <w:rPr>
                <w:spacing w:val="-7"/>
              </w:rPr>
              <w:t>16</w:t>
            </w:r>
          </w:p>
        </w:tc>
        <w:tc>
          <w:tcPr>
            <w:tcW w:w="1465" w:type="dxa"/>
            <w:tcBorders>
              <w:bottom w:val="single" w:color="000000" w:sz="10" w:space="0"/>
            </w:tcBorders>
            <w:vAlign w:val="top"/>
          </w:tcPr>
          <w:p w14:paraId="4E70B9C8">
            <w:pPr>
              <w:pStyle w:val="6"/>
              <w:spacing w:before="220" w:line="209" w:lineRule="auto"/>
              <w:ind w:left="550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ISO</w:t>
            </w:r>
          </w:p>
        </w:tc>
        <w:tc>
          <w:tcPr>
            <w:tcW w:w="641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EAE697F">
            <w:pPr>
              <w:pStyle w:val="6"/>
              <w:spacing w:before="56" w:line="233" w:lineRule="auto"/>
              <w:ind w:left="78" w:right="101" w:hanging="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9"/>
              </w:rPr>
              <w:t>外部负载的次级侧电源电压输出，</w:t>
            </w:r>
            <w:r>
              <w:rPr>
                <w:spacing w:val="9"/>
              </w:rPr>
              <w:t>3.3V</w:t>
            </w:r>
            <w:r>
              <w:rPr>
                <w:rFonts w:ascii="宋体" w:hAnsi="宋体" w:eastAsia="宋体" w:cs="宋体"/>
                <w:spacing w:val="9"/>
              </w:rPr>
              <w:t>（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SEL</w:t>
            </w:r>
            <w:r>
              <w:rPr>
                <w:spacing w:val="1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低电平）或</w:t>
            </w:r>
            <w:r>
              <w:rPr>
                <w:rFonts w:ascii="宋体" w:hAnsi="宋体" w:eastAsia="宋体" w:cs="宋体"/>
                <w:spacing w:val="-33"/>
              </w:rPr>
              <w:t xml:space="preserve"> </w:t>
            </w:r>
            <w:r>
              <w:rPr>
                <w:spacing w:val="8"/>
              </w:rPr>
              <w:t>5.0V</w:t>
            </w:r>
            <w:r>
              <w:rPr>
                <w:rFonts w:ascii="宋体" w:hAnsi="宋体" w:eastAsia="宋体" w:cs="宋体"/>
                <w:spacing w:val="8"/>
              </w:rPr>
              <w:t>（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SEL</w:t>
            </w:r>
            <w:r>
              <w:rPr>
                <w:spacing w:val="15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高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电平）。</w:t>
            </w:r>
          </w:p>
        </w:tc>
      </w:tr>
    </w:tbl>
    <w:p w14:paraId="5C8AC70C">
      <w:pPr>
        <w:spacing w:before="201" w:line="222" w:lineRule="auto"/>
        <w:ind w:left="291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引脚排列示意图及引脚描述</w:t>
      </w:r>
    </w:p>
    <w:p w14:paraId="5F80BC6F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206" w:right="1120" w:bottom="1339" w:left="1402" w:header="405" w:footer="1093" w:gutter="0"/>
          <w:cols w:space="720" w:num="1"/>
        </w:sectPr>
      </w:pPr>
    </w:p>
    <w:p w14:paraId="3824431F">
      <w:pPr>
        <w:spacing w:line="433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34925</wp:posOffset>
            </wp:positionV>
            <wp:extent cx="1501775" cy="421005"/>
            <wp:effectExtent l="0" t="0" r="3175" b="17145"/>
            <wp:wrapNone/>
            <wp:docPr id="5" name="图片 5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3a7508d743ab929c92c4de099ee6d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ABD33">
      <w:pPr>
        <w:pStyle w:val="2"/>
        <w:spacing w:before="65" w:line="228" w:lineRule="auto"/>
        <w:ind w:right="12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5401 </w:t>
      </w:r>
      <w:r>
        <w:rPr>
          <w:spacing w:val="6"/>
          <w:sz w:val="20"/>
          <w:szCs w:val="20"/>
        </w:rPr>
        <w:t>数据手册</w:t>
      </w:r>
      <w:r>
        <w:rPr>
          <w:spacing w:val="-38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6"/>
          <w:sz w:val="20"/>
          <w:szCs w:val="20"/>
          <w:lang w:eastAsia="zh-CN"/>
        </w:rPr>
        <w:t>V1.0</w:t>
      </w:r>
    </w:p>
    <w:p w14:paraId="4DF72B2D">
      <w:pPr>
        <w:spacing w:before="14" w:line="44" w:lineRule="exact"/>
        <w:ind w:firstLine="14"/>
      </w:pPr>
      <w:r>
        <w:pict>
          <v:shape id="_x0000_s1026" o:spid="_x0000_s1026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4854251C">
      <w:pPr>
        <w:pStyle w:val="2"/>
        <w:spacing w:before="247" w:line="222" w:lineRule="auto"/>
        <w:ind w:left="27"/>
        <w:outlineLvl w:val="0"/>
        <w:rPr>
          <w:rFonts w:ascii="黑体" w:hAnsi="黑体" w:eastAsia="黑体" w:cs="黑体"/>
        </w:rPr>
      </w:pPr>
      <w:r>
        <w:rPr>
          <w:spacing w:val="-8"/>
        </w:rPr>
        <w:t>3</w:t>
      </w:r>
      <w:r>
        <w:rPr>
          <w:spacing w:val="12"/>
        </w:rPr>
        <w:t xml:space="preserve">  </w:t>
      </w:r>
      <w:r>
        <w:rPr>
          <w:rFonts w:ascii="黑体" w:hAnsi="黑体" w:eastAsia="黑体" w:cs="黑体"/>
          <w:spacing w:val="-8"/>
        </w:rPr>
        <w:t>电气参数</w:t>
      </w:r>
    </w:p>
    <w:p w14:paraId="666B4967">
      <w:pPr>
        <w:spacing w:line="273" w:lineRule="auto"/>
        <w:rPr>
          <w:rFonts w:ascii="Arial"/>
          <w:sz w:val="21"/>
        </w:rPr>
      </w:pPr>
    </w:p>
    <w:p w14:paraId="2DDC5754">
      <w:pPr>
        <w:pStyle w:val="2"/>
        <w:spacing w:before="78" w:line="222" w:lineRule="auto"/>
        <w:ind w:left="27"/>
        <w:outlineLvl w:val="1"/>
        <w:rPr>
          <w:rFonts w:ascii="黑体" w:hAnsi="黑体" w:eastAsia="黑体" w:cs="黑体"/>
        </w:rPr>
      </w:pPr>
      <w:r>
        <w:rPr>
          <w:spacing w:val="-2"/>
        </w:rPr>
        <w:t xml:space="preserve">3.1  </w:t>
      </w:r>
      <w:r>
        <w:rPr>
          <w:rFonts w:ascii="黑体" w:hAnsi="黑体" w:eastAsia="黑体" w:cs="黑体"/>
          <w:spacing w:val="-2"/>
        </w:rPr>
        <w:t>绝对最大额定值</w:t>
      </w:r>
    </w:p>
    <w:p w14:paraId="40DBECF2">
      <w:pPr>
        <w:spacing w:before="188" w:line="222" w:lineRule="auto"/>
        <w:ind w:left="350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表</w:t>
      </w:r>
      <w:r>
        <w:rPr>
          <w:rFonts w:ascii="黑体" w:hAnsi="黑体" w:eastAsia="黑体" w:cs="黑体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    </w:t>
      </w:r>
      <w:r>
        <w:rPr>
          <w:rFonts w:ascii="黑体" w:hAnsi="黑体" w:eastAsia="黑体" w:cs="黑体"/>
          <w:spacing w:val="-4"/>
          <w:sz w:val="24"/>
          <w:szCs w:val="24"/>
        </w:rPr>
        <w:t>绝对最大额定值</w:t>
      </w:r>
    </w:p>
    <w:p w14:paraId="1BCFD808">
      <w:pPr>
        <w:spacing w:line="156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3"/>
        <w:gridCol w:w="980"/>
        <w:gridCol w:w="2991"/>
        <w:gridCol w:w="2068"/>
        <w:gridCol w:w="905"/>
      </w:tblGrid>
      <w:tr w14:paraId="56428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413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7A05D10F">
            <w:pPr>
              <w:spacing w:before="89" w:line="228" w:lineRule="auto"/>
              <w:ind w:left="9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98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1952D44">
            <w:pPr>
              <w:spacing w:before="89" w:line="228" w:lineRule="auto"/>
              <w:ind w:left="28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299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B1BEBD5">
            <w:pPr>
              <w:pStyle w:val="6"/>
              <w:spacing w:before="89" w:line="228" w:lineRule="auto"/>
              <w:ind w:left="10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206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BBD949B">
            <w:pPr>
              <w:spacing w:before="89" w:line="228" w:lineRule="auto"/>
              <w:ind w:left="7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额定值</w:t>
            </w:r>
          </w:p>
        </w:tc>
        <w:tc>
          <w:tcPr>
            <w:tcW w:w="90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A3E6470">
            <w:pPr>
              <w:spacing w:before="89" w:line="229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5F367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41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03D65BE">
            <w:pPr>
              <w:spacing w:before="77" w:line="231" w:lineRule="auto"/>
              <w:ind w:left="4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电源电压</w:t>
            </w:r>
          </w:p>
        </w:tc>
        <w:tc>
          <w:tcPr>
            <w:tcW w:w="980" w:type="dxa"/>
            <w:tcBorders>
              <w:top w:val="single" w:color="000000" w:sz="10" w:space="0"/>
            </w:tcBorders>
            <w:vAlign w:val="top"/>
          </w:tcPr>
          <w:p w14:paraId="18D9B8A1">
            <w:pPr>
              <w:rPr>
                <w:rFonts w:ascii="Arial"/>
                <w:sz w:val="21"/>
              </w:rPr>
            </w:pPr>
          </w:p>
        </w:tc>
        <w:tc>
          <w:tcPr>
            <w:tcW w:w="2991" w:type="dxa"/>
            <w:tcBorders>
              <w:top w:val="single" w:color="000000" w:sz="10" w:space="0"/>
            </w:tcBorders>
            <w:vAlign w:val="top"/>
          </w:tcPr>
          <w:p w14:paraId="4C3D24B0">
            <w:pPr>
              <w:pStyle w:val="6"/>
              <w:spacing w:before="115" w:line="192" w:lineRule="auto"/>
              <w:ind w:left="24"/>
              <w:rPr>
                <w:sz w:val="12"/>
                <w:szCs w:val="12"/>
              </w:rPr>
            </w:pPr>
            <w:r>
              <w:t>V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5"/>
                <w:sz w:val="12"/>
                <w:szCs w:val="12"/>
              </w:rPr>
              <w:t>1</w:t>
            </w:r>
            <w:r>
              <w:rPr>
                <w:spacing w:val="-9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ISO</w:t>
            </w:r>
          </w:p>
        </w:tc>
        <w:tc>
          <w:tcPr>
            <w:tcW w:w="2068" w:type="dxa"/>
            <w:tcBorders>
              <w:top w:val="single" w:color="000000" w:sz="10" w:space="0"/>
            </w:tcBorders>
            <w:vAlign w:val="top"/>
          </w:tcPr>
          <w:p w14:paraId="070430C5">
            <w:pPr>
              <w:pStyle w:val="6"/>
              <w:spacing w:before="77" w:line="252" w:lineRule="exact"/>
              <w:ind w:left="526"/>
            </w:pPr>
            <w:r>
              <w:rPr>
                <w:rFonts w:ascii="宋体" w:hAnsi="宋体" w:eastAsia="宋体" w:cs="宋体"/>
                <w:spacing w:val="-4"/>
                <w:position w:val="1"/>
              </w:rPr>
              <w:t>﹣</w:t>
            </w:r>
            <w:r>
              <w:rPr>
                <w:spacing w:val="-4"/>
                <w:position w:val="1"/>
              </w:rPr>
              <w:t>0.5 ~</w:t>
            </w:r>
            <w:r>
              <w:rPr>
                <w:spacing w:val="15"/>
                <w:w w:val="101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position w:val="1"/>
              </w:rPr>
              <w:t>﹢</w:t>
            </w:r>
            <w:r>
              <w:rPr>
                <w:spacing w:val="-4"/>
                <w:position w:val="1"/>
              </w:rPr>
              <w:t>7.0</w:t>
            </w:r>
          </w:p>
        </w:tc>
        <w:tc>
          <w:tcPr>
            <w:tcW w:w="90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E86D4A7">
            <w:pPr>
              <w:pStyle w:val="6"/>
              <w:spacing w:before="115" w:line="192" w:lineRule="auto"/>
              <w:ind w:left="384"/>
            </w:pPr>
            <w:r>
              <w:rPr>
                <w:spacing w:val="4"/>
              </w:rPr>
              <w:t>V</w:t>
            </w:r>
          </w:p>
        </w:tc>
      </w:tr>
      <w:tr w14:paraId="003E3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13" w:type="dxa"/>
            <w:tcBorders>
              <w:left w:val="single" w:color="000000" w:sz="10" w:space="0"/>
            </w:tcBorders>
            <w:vAlign w:val="top"/>
          </w:tcPr>
          <w:p w14:paraId="6CA31AB7">
            <w:pPr>
              <w:spacing w:before="91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输入电压</w:t>
            </w:r>
          </w:p>
        </w:tc>
        <w:tc>
          <w:tcPr>
            <w:tcW w:w="980" w:type="dxa"/>
            <w:vAlign w:val="top"/>
          </w:tcPr>
          <w:p w14:paraId="2AA938DA">
            <w:pPr>
              <w:pStyle w:val="6"/>
              <w:spacing w:before="128" w:line="197" w:lineRule="auto"/>
              <w:ind w:left="390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position w:val="-1"/>
                <w:sz w:val="12"/>
                <w:szCs w:val="12"/>
              </w:rPr>
              <w:t>I</w:t>
            </w:r>
          </w:p>
        </w:tc>
        <w:tc>
          <w:tcPr>
            <w:tcW w:w="2991" w:type="dxa"/>
            <w:vAlign w:val="top"/>
          </w:tcPr>
          <w:p w14:paraId="2455E0B8">
            <w:pPr>
              <w:pStyle w:val="6"/>
              <w:spacing w:before="128" w:line="192" w:lineRule="auto"/>
              <w:ind w:left="24"/>
              <w:rPr>
                <w:sz w:val="12"/>
                <w:szCs w:val="12"/>
              </w:rPr>
            </w:pPr>
            <w:r>
              <w:t>V</w:t>
            </w:r>
            <w:r>
              <w:rPr>
                <w:sz w:val="12"/>
                <w:szCs w:val="12"/>
              </w:rPr>
              <w:t>IA</w:t>
            </w:r>
            <w:r>
              <w:rPr>
                <w:spacing w:val="-2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IB</w:t>
            </w:r>
            <w:r>
              <w:rPr>
                <w:spacing w:val="-6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IC</w:t>
            </w:r>
            <w:r>
              <w:rPr>
                <w:spacing w:val="2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ID</w:t>
            </w:r>
            <w:r>
              <w:rPr>
                <w:spacing w:val="2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SEL</w:t>
            </w:r>
          </w:p>
        </w:tc>
        <w:tc>
          <w:tcPr>
            <w:tcW w:w="2068" w:type="dxa"/>
            <w:vAlign w:val="top"/>
          </w:tcPr>
          <w:p w14:paraId="4F8DDF9A">
            <w:pPr>
              <w:pStyle w:val="6"/>
              <w:spacing w:before="91" w:line="237" w:lineRule="auto"/>
              <w:ind w:left="368"/>
            </w:pPr>
            <w:r>
              <w:rPr>
                <w:rFonts w:ascii="宋体" w:hAnsi="宋体" w:eastAsia="宋体" w:cs="宋体"/>
              </w:rPr>
              <w:t>﹣</w:t>
            </w:r>
            <w:r>
              <w:t>0.5 ~ V</w:t>
            </w:r>
            <w:r>
              <w:rPr>
                <w:position w:val="-1"/>
                <w:sz w:val="12"/>
                <w:szCs w:val="12"/>
              </w:rPr>
              <w:t>DDI</w:t>
            </w:r>
            <w:r>
              <w:rPr>
                <w:rFonts w:ascii="宋体" w:hAnsi="宋体" w:eastAsia="宋体" w:cs="宋体"/>
              </w:rPr>
              <w:t>﹢</w:t>
            </w:r>
            <w:r>
              <w:t>0.5</w:t>
            </w:r>
          </w:p>
        </w:tc>
        <w:tc>
          <w:tcPr>
            <w:tcW w:w="905" w:type="dxa"/>
            <w:tcBorders>
              <w:right w:val="single" w:color="000000" w:sz="10" w:space="0"/>
            </w:tcBorders>
            <w:vAlign w:val="top"/>
          </w:tcPr>
          <w:p w14:paraId="09AD3D32">
            <w:pPr>
              <w:pStyle w:val="6"/>
              <w:spacing w:before="128" w:line="192" w:lineRule="auto"/>
              <w:ind w:left="384"/>
            </w:pPr>
            <w:r>
              <w:rPr>
                <w:spacing w:val="4"/>
              </w:rPr>
              <w:t>V</w:t>
            </w:r>
          </w:p>
        </w:tc>
      </w:tr>
      <w:tr w14:paraId="1F910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13" w:type="dxa"/>
            <w:tcBorders>
              <w:left w:val="single" w:color="000000" w:sz="10" w:space="0"/>
            </w:tcBorders>
            <w:vAlign w:val="top"/>
          </w:tcPr>
          <w:p w14:paraId="2955DF62">
            <w:pPr>
              <w:spacing w:before="95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输出电压</w:t>
            </w:r>
          </w:p>
        </w:tc>
        <w:tc>
          <w:tcPr>
            <w:tcW w:w="980" w:type="dxa"/>
            <w:vAlign w:val="top"/>
          </w:tcPr>
          <w:p w14:paraId="4FB6FF97">
            <w:pPr>
              <w:pStyle w:val="6"/>
              <w:spacing w:before="132" w:line="207" w:lineRule="auto"/>
              <w:ind w:left="363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</w:t>
            </w:r>
          </w:p>
        </w:tc>
        <w:tc>
          <w:tcPr>
            <w:tcW w:w="2991" w:type="dxa"/>
            <w:vAlign w:val="top"/>
          </w:tcPr>
          <w:p w14:paraId="124A26A6">
            <w:pPr>
              <w:pStyle w:val="6"/>
              <w:spacing w:before="132" w:line="192" w:lineRule="auto"/>
              <w:ind w:left="24"/>
              <w:rPr>
                <w:sz w:val="12"/>
                <w:szCs w:val="12"/>
              </w:rPr>
            </w:pPr>
            <w:r>
              <w:t>V</w:t>
            </w:r>
            <w:r>
              <w:rPr>
                <w:sz w:val="12"/>
                <w:szCs w:val="12"/>
              </w:rPr>
              <w:t>OA</w:t>
            </w:r>
            <w:r>
              <w:rPr>
                <w:spacing w:val="-8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OB</w:t>
            </w:r>
            <w:r>
              <w:rPr>
                <w:spacing w:val="-6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OC</w:t>
            </w:r>
            <w:r>
              <w:rPr>
                <w:spacing w:val="-6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</w:rPr>
              <w:t>，</w:t>
            </w:r>
            <w:r>
              <w:t>V</w:t>
            </w:r>
            <w:r>
              <w:rPr>
                <w:sz w:val="12"/>
                <w:szCs w:val="12"/>
              </w:rPr>
              <w:t>OD</w:t>
            </w:r>
          </w:p>
        </w:tc>
        <w:tc>
          <w:tcPr>
            <w:tcW w:w="2068" w:type="dxa"/>
            <w:vAlign w:val="top"/>
          </w:tcPr>
          <w:p w14:paraId="2CB20855">
            <w:pPr>
              <w:pStyle w:val="6"/>
              <w:spacing w:before="95" w:line="235" w:lineRule="auto"/>
              <w:ind w:left="342"/>
            </w:pPr>
            <w:r>
              <w:rPr>
                <w:rFonts w:ascii="宋体" w:hAnsi="宋体" w:eastAsia="宋体" w:cs="宋体"/>
              </w:rPr>
              <w:t>﹣</w:t>
            </w:r>
            <w:r>
              <w:t>0.5 ~ V</w:t>
            </w:r>
            <w:r>
              <w:rPr>
                <w:position w:val="-1"/>
                <w:sz w:val="12"/>
                <w:szCs w:val="12"/>
              </w:rPr>
              <w:t>DDO</w:t>
            </w:r>
            <w:r>
              <w:rPr>
                <w:rFonts w:ascii="宋体" w:hAnsi="宋体" w:eastAsia="宋体" w:cs="宋体"/>
              </w:rPr>
              <w:t>﹢</w:t>
            </w:r>
            <w:r>
              <w:t>0.5</w:t>
            </w:r>
          </w:p>
        </w:tc>
        <w:tc>
          <w:tcPr>
            <w:tcW w:w="905" w:type="dxa"/>
            <w:tcBorders>
              <w:right w:val="single" w:color="000000" w:sz="10" w:space="0"/>
            </w:tcBorders>
            <w:vAlign w:val="top"/>
          </w:tcPr>
          <w:p w14:paraId="0C64E73D">
            <w:pPr>
              <w:pStyle w:val="6"/>
              <w:spacing w:before="132" w:line="192" w:lineRule="auto"/>
              <w:ind w:left="384"/>
            </w:pPr>
            <w:r>
              <w:rPr>
                <w:spacing w:val="4"/>
              </w:rPr>
              <w:t>V</w:t>
            </w:r>
          </w:p>
        </w:tc>
      </w:tr>
      <w:tr w14:paraId="50FEE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413" w:type="dxa"/>
            <w:tcBorders>
              <w:left w:val="single" w:color="000000" w:sz="10" w:space="0"/>
            </w:tcBorders>
            <w:vAlign w:val="top"/>
          </w:tcPr>
          <w:p w14:paraId="743B987A">
            <w:pPr>
              <w:spacing w:before="99" w:line="227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每引脚平均输出电流</w:t>
            </w:r>
          </w:p>
        </w:tc>
        <w:tc>
          <w:tcPr>
            <w:tcW w:w="980" w:type="dxa"/>
            <w:vAlign w:val="top"/>
          </w:tcPr>
          <w:p w14:paraId="1BEBF034">
            <w:pPr>
              <w:pStyle w:val="6"/>
              <w:spacing w:before="136" w:line="208" w:lineRule="auto"/>
              <w:ind w:left="374"/>
              <w:rPr>
                <w:sz w:val="12"/>
                <w:szCs w:val="12"/>
              </w:rPr>
            </w:pPr>
            <w:r>
              <w:t>I</w:t>
            </w:r>
            <w:r>
              <w:rPr>
                <w:sz w:val="12"/>
                <w:szCs w:val="12"/>
              </w:rPr>
              <w:t>O</w:t>
            </w:r>
            <w:r>
              <w:rPr>
                <w:spacing w:val="10"/>
                <w:sz w:val="12"/>
                <w:szCs w:val="12"/>
              </w:rPr>
              <w:t>1</w:t>
            </w:r>
          </w:p>
        </w:tc>
        <w:tc>
          <w:tcPr>
            <w:tcW w:w="2991" w:type="dxa"/>
            <w:vAlign w:val="top"/>
          </w:tcPr>
          <w:p w14:paraId="07564238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0F5BCDDB">
            <w:pPr>
              <w:pStyle w:val="6"/>
              <w:spacing w:before="99" w:line="252" w:lineRule="exact"/>
              <w:ind w:left="577"/>
            </w:pPr>
            <w:r>
              <w:rPr>
                <w:rFonts w:ascii="宋体" w:hAnsi="宋体" w:eastAsia="宋体" w:cs="宋体"/>
                <w:spacing w:val="-13"/>
                <w:position w:val="1"/>
              </w:rPr>
              <w:t>﹣</w:t>
            </w:r>
            <w:r>
              <w:rPr>
                <w:rFonts w:ascii="宋体" w:hAnsi="宋体" w:eastAsia="宋体" w:cs="宋体"/>
                <w:spacing w:val="-61"/>
                <w:position w:val="1"/>
              </w:rPr>
              <w:t xml:space="preserve"> </w:t>
            </w:r>
            <w:r>
              <w:rPr>
                <w:spacing w:val="-13"/>
                <w:position w:val="1"/>
              </w:rPr>
              <w:t>10</w:t>
            </w:r>
            <w:r>
              <w:rPr>
                <w:spacing w:val="3"/>
                <w:position w:val="1"/>
              </w:rPr>
              <w:t xml:space="preserve"> </w:t>
            </w:r>
            <w:r>
              <w:rPr>
                <w:spacing w:val="-13"/>
                <w:position w:val="1"/>
              </w:rPr>
              <w:t>~</w:t>
            </w:r>
            <w:r>
              <w:rPr>
                <w:spacing w:val="5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13"/>
                <w:position w:val="1"/>
              </w:rPr>
              <w:t>﹢</w:t>
            </w:r>
            <w:r>
              <w:rPr>
                <w:rFonts w:ascii="宋体" w:hAnsi="宋体" w:eastAsia="宋体" w:cs="宋体"/>
                <w:spacing w:val="-66"/>
                <w:position w:val="1"/>
              </w:rPr>
              <w:t xml:space="preserve"> </w:t>
            </w:r>
            <w:r>
              <w:rPr>
                <w:spacing w:val="-13"/>
                <w:position w:val="1"/>
              </w:rPr>
              <w:t>10</w:t>
            </w:r>
          </w:p>
        </w:tc>
        <w:tc>
          <w:tcPr>
            <w:tcW w:w="905" w:type="dxa"/>
            <w:tcBorders>
              <w:right w:val="single" w:color="000000" w:sz="10" w:space="0"/>
            </w:tcBorders>
            <w:vAlign w:val="top"/>
          </w:tcPr>
          <w:p w14:paraId="64A35AD3">
            <w:pPr>
              <w:pStyle w:val="6"/>
              <w:spacing w:before="133" w:line="195" w:lineRule="auto"/>
              <w:ind w:left="305"/>
            </w:pPr>
            <w:r>
              <w:rPr>
                <w:spacing w:val="5"/>
              </w:rPr>
              <w:t>mA</w:t>
            </w:r>
          </w:p>
        </w:tc>
      </w:tr>
      <w:tr w14:paraId="1DF75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413" w:type="dxa"/>
            <w:tcBorders>
              <w:left w:val="single" w:color="000000" w:sz="10" w:space="0"/>
            </w:tcBorders>
            <w:vAlign w:val="top"/>
          </w:tcPr>
          <w:p w14:paraId="5C0C19A8">
            <w:pPr>
              <w:spacing w:before="102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共模瞬变抗扰度</w:t>
            </w:r>
          </w:p>
        </w:tc>
        <w:tc>
          <w:tcPr>
            <w:tcW w:w="980" w:type="dxa"/>
            <w:vAlign w:val="top"/>
          </w:tcPr>
          <w:p w14:paraId="31E83945">
            <w:pPr>
              <w:pStyle w:val="6"/>
              <w:spacing w:before="137" w:line="195" w:lineRule="auto"/>
              <w:ind w:left="333"/>
            </w:pPr>
            <w:r>
              <w:rPr>
                <w:spacing w:val="3"/>
              </w:rPr>
              <w:t>CM</w:t>
            </w:r>
          </w:p>
        </w:tc>
        <w:tc>
          <w:tcPr>
            <w:tcW w:w="2991" w:type="dxa"/>
            <w:vAlign w:val="top"/>
          </w:tcPr>
          <w:p w14:paraId="473EA44F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1A711326">
            <w:pPr>
              <w:pStyle w:val="6"/>
              <w:spacing w:before="102" w:line="252" w:lineRule="exact"/>
              <w:ind w:left="478"/>
            </w:pPr>
            <w:r>
              <w:rPr>
                <w:rFonts w:ascii="宋体" w:hAnsi="宋体" w:eastAsia="宋体" w:cs="宋体"/>
                <w:spacing w:val="-7"/>
                <w:position w:val="1"/>
              </w:rPr>
              <w:t>﹣</w:t>
            </w:r>
            <w:r>
              <w:rPr>
                <w:rFonts w:ascii="宋体" w:hAnsi="宋体" w:eastAsia="宋体" w:cs="宋体"/>
                <w:spacing w:val="-69"/>
                <w:position w:val="1"/>
              </w:rPr>
              <w:t xml:space="preserve"> </w:t>
            </w:r>
            <w:r>
              <w:rPr>
                <w:spacing w:val="-7"/>
                <w:position w:val="1"/>
              </w:rPr>
              <w:t>100 ~</w:t>
            </w:r>
            <w:r>
              <w:rPr>
                <w:spacing w:val="5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position w:val="1"/>
              </w:rPr>
              <w:t>﹢</w:t>
            </w:r>
            <w:r>
              <w:rPr>
                <w:rFonts w:ascii="宋体" w:hAnsi="宋体" w:eastAsia="宋体" w:cs="宋体"/>
                <w:spacing w:val="-67"/>
                <w:position w:val="1"/>
              </w:rPr>
              <w:t xml:space="preserve"> </w:t>
            </w:r>
            <w:r>
              <w:rPr>
                <w:spacing w:val="-7"/>
                <w:position w:val="1"/>
              </w:rPr>
              <w:t>100</w:t>
            </w:r>
          </w:p>
        </w:tc>
        <w:tc>
          <w:tcPr>
            <w:tcW w:w="905" w:type="dxa"/>
            <w:tcBorders>
              <w:right w:val="single" w:color="000000" w:sz="10" w:space="0"/>
            </w:tcBorders>
            <w:vAlign w:val="top"/>
          </w:tcPr>
          <w:p w14:paraId="308F6E3E">
            <w:pPr>
              <w:pStyle w:val="6"/>
              <w:spacing w:before="133" w:line="199" w:lineRule="auto"/>
              <w:ind w:left="216"/>
            </w:pPr>
            <w:r>
              <w:rPr>
                <w:spacing w:val="4"/>
              </w:rPr>
              <w:t>kV/us</w:t>
            </w:r>
          </w:p>
        </w:tc>
      </w:tr>
      <w:tr w14:paraId="10462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41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8132AE1">
            <w:pPr>
              <w:spacing w:before="106" w:line="228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存储温度范围</w:t>
            </w:r>
          </w:p>
        </w:tc>
        <w:tc>
          <w:tcPr>
            <w:tcW w:w="980" w:type="dxa"/>
            <w:tcBorders>
              <w:bottom w:val="single" w:color="000000" w:sz="10" w:space="0"/>
            </w:tcBorders>
            <w:vAlign w:val="top"/>
          </w:tcPr>
          <w:p w14:paraId="6DC54A12">
            <w:pPr>
              <w:pStyle w:val="6"/>
              <w:spacing w:before="143" w:line="208" w:lineRule="auto"/>
              <w:ind w:left="305"/>
              <w:rPr>
                <w:sz w:val="12"/>
                <w:szCs w:val="12"/>
              </w:rPr>
            </w:pPr>
            <w:r>
              <w:rPr>
                <w:spacing w:val="4"/>
              </w:rPr>
              <w:t>T</w:t>
            </w:r>
            <w:r>
              <w:rPr>
                <w:spacing w:val="4"/>
                <w:sz w:val="12"/>
                <w:szCs w:val="12"/>
              </w:rPr>
              <w:t>STG</w:t>
            </w:r>
          </w:p>
        </w:tc>
        <w:tc>
          <w:tcPr>
            <w:tcW w:w="2991" w:type="dxa"/>
            <w:tcBorders>
              <w:bottom w:val="single" w:color="000000" w:sz="10" w:space="0"/>
            </w:tcBorders>
            <w:vAlign w:val="top"/>
          </w:tcPr>
          <w:p w14:paraId="70313498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tcBorders>
              <w:bottom w:val="single" w:color="000000" w:sz="10" w:space="0"/>
            </w:tcBorders>
            <w:vAlign w:val="top"/>
          </w:tcPr>
          <w:p w14:paraId="07A2C40B">
            <w:pPr>
              <w:pStyle w:val="6"/>
              <w:spacing w:before="106" w:line="252" w:lineRule="exact"/>
              <w:ind w:left="526"/>
            </w:pPr>
            <w:r>
              <w:rPr>
                <w:rFonts w:ascii="宋体" w:hAnsi="宋体" w:eastAsia="宋体" w:cs="宋体"/>
                <w:spacing w:val="-6"/>
                <w:position w:val="1"/>
              </w:rPr>
              <w:t>﹣</w:t>
            </w:r>
            <w:r>
              <w:rPr>
                <w:spacing w:val="-6"/>
                <w:position w:val="1"/>
              </w:rPr>
              <w:t>65 ~</w:t>
            </w:r>
            <w:r>
              <w:rPr>
                <w:spacing w:val="9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position w:val="1"/>
              </w:rPr>
              <w:t>﹢</w:t>
            </w:r>
            <w:r>
              <w:rPr>
                <w:rFonts w:ascii="宋体" w:hAnsi="宋体" w:eastAsia="宋体" w:cs="宋体"/>
                <w:spacing w:val="-68"/>
                <w:position w:val="1"/>
              </w:rPr>
              <w:t xml:space="preserve"> </w:t>
            </w:r>
            <w:r>
              <w:rPr>
                <w:spacing w:val="-6"/>
                <w:position w:val="1"/>
              </w:rPr>
              <w:t>150</w:t>
            </w:r>
          </w:p>
        </w:tc>
        <w:tc>
          <w:tcPr>
            <w:tcW w:w="90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98CE511">
            <w:pPr>
              <w:pStyle w:val="6"/>
              <w:spacing w:before="141" w:line="195" w:lineRule="auto"/>
              <w:ind w:left="361"/>
            </w:pPr>
            <w:r>
              <w:t>℃</w:t>
            </w:r>
          </w:p>
        </w:tc>
      </w:tr>
    </w:tbl>
    <w:p w14:paraId="5BFD8359">
      <w:pPr>
        <w:spacing w:line="398" w:lineRule="auto"/>
        <w:rPr>
          <w:rFonts w:ascii="Arial"/>
          <w:sz w:val="21"/>
        </w:rPr>
      </w:pPr>
    </w:p>
    <w:p w14:paraId="1B8EA791">
      <w:pPr>
        <w:pStyle w:val="2"/>
        <w:spacing w:before="79" w:line="222" w:lineRule="auto"/>
        <w:ind w:left="27"/>
        <w:outlineLvl w:val="1"/>
        <w:rPr>
          <w:rFonts w:ascii="黑体" w:hAnsi="黑体" w:eastAsia="黑体" w:cs="黑体"/>
        </w:rPr>
      </w:pPr>
      <w:r>
        <w:rPr>
          <w:spacing w:val="-2"/>
        </w:rPr>
        <w:t xml:space="preserve">3.2  </w:t>
      </w:r>
      <w:r>
        <w:rPr>
          <w:rFonts w:ascii="黑体" w:hAnsi="黑体" w:eastAsia="黑体" w:cs="黑体"/>
          <w:spacing w:val="-2"/>
        </w:rPr>
        <w:t>推荐工作条件</w:t>
      </w:r>
    </w:p>
    <w:p w14:paraId="67354058">
      <w:pPr>
        <w:spacing w:before="189" w:line="222" w:lineRule="auto"/>
        <w:ind w:left="36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    </w:t>
      </w:r>
      <w:r>
        <w:rPr>
          <w:rFonts w:ascii="黑体" w:hAnsi="黑体" w:eastAsia="黑体" w:cs="黑体"/>
          <w:spacing w:val="-2"/>
          <w:sz w:val="24"/>
          <w:szCs w:val="24"/>
        </w:rPr>
        <w:t>推荐工作条件</w:t>
      </w:r>
    </w:p>
    <w:p w14:paraId="095A59A8">
      <w:pPr>
        <w:spacing w:line="155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4"/>
        <w:gridCol w:w="991"/>
        <w:gridCol w:w="2979"/>
        <w:gridCol w:w="2068"/>
        <w:gridCol w:w="905"/>
      </w:tblGrid>
      <w:tr w14:paraId="487DF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41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4D2C36D">
            <w:pPr>
              <w:spacing w:before="90" w:line="228" w:lineRule="auto"/>
              <w:ind w:left="99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99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098329A">
            <w:pPr>
              <w:spacing w:before="90" w:line="228" w:lineRule="auto"/>
              <w:ind w:left="2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297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B908AFB">
            <w:pPr>
              <w:pStyle w:val="6"/>
              <w:spacing w:before="90" w:line="228" w:lineRule="auto"/>
              <w:ind w:left="106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206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9BA651F">
            <w:pPr>
              <w:spacing w:before="90" w:line="228" w:lineRule="auto"/>
              <w:ind w:left="74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额定值</w:t>
            </w:r>
          </w:p>
        </w:tc>
        <w:tc>
          <w:tcPr>
            <w:tcW w:w="905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D1190DD">
            <w:pPr>
              <w:spacing w:before="90" w:line="229" w:lineRule="auto"/>
              <w:ind w:left="2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16698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414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23313F57">
            <w:pPr>
              <w:spacing w:before="271" w:line="231" w:lineRule="auto"/>
              <w:ind w:left="8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电源电压</w:t>
            </w:r>
          </w:p>
        </w:tc>
        <w:tc>
          <w:tcPr>
            <w:tcW w:w="991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04A3631">
            <w:pPr>
              <w:spacing w:line="252" w:lineRule="auto"/>
              <w:rPr>
                <w:rFonts w:ascii="Arial"/>
                <w:sz w:val="21"/>
              </w:rPr>
            </w:pPr>
          </w:p>
          <w:p w14:paraId="439842AB">
            <w:pPr>
              <w:pStyle w:val="6"/>
              <w:spacing w:before="55" w:line="205" w:lineRule="auto"/>
              <w:ind w:left="324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DD</w:t>
            </w:r>
          </w:p>
        </w:tc>
        <w:tc>
          <w:tcPr>
            <w:tcW w:w="2979" w:type="dxa"/>
            <w:tcBorders>
              <w:top w:val="single" w:color="000000" w:sz="10" w:space="0"/>
            </w:tcBorders>
            <w:vAlign w:val="top"/>
          </w:tcPr>
          <w:p w14:paraId="1F5DAFF5">
            <w:pPr>
              <w:pStyle w:val="6"/>
              <w:spacing w:before="46" w:line="267" w:lineRule="exact"/>
              <w:ind w:left="58"/>
            </w:pPr>
            <w:r>
              <w:rPr>
                <w:position w:val="3"/>
              </w:rPr>
              <w:t>V</w:t>
            </w:r>
            <w:r>
              <w:rPr>
                <w:position w:val="2"/>
                <w:sz w:val="12"/>
                <w:szCs w:val="12"/>
              </w:rPr>
              <w:t>DD</w:t>
            </w:r>
            <w:r>
              <w:rPr>
                <w:spacing w:val="10"/>
                <w:position w:val="2"/>
                <w:sz w:val="12"/>
                <w:szCs w:val="12"/>
              </w:rPr>
              <w:t>1</w:t>
            </w:r>
            <w:r>
              <w:rPr>
                <w:spacing w:val="13"/>
                <w:w w:val="101"/>
                <w:position w:val="2"/>
                <w:sz w:val="12"/>
                <w:szCs w:val="12"/>
              </w:rPr>
              <w:t xml:space="preserve"> </w:t>
            </w:r>
            <w:r>
              <w:rPr>
                <w:spacing w:val="10"/>
                <w:position w:val="3"/>
              </w:rPr>
              <w:t xml:space="preserve">@ </w:t>
            </w:r>
            <w:r>
              <w:rPr>
                <w:position w:val="3"/>
              </w:rPr>
              <w:t>V</w:t>
            </w:r>
            <w:r>
              <w:rPr>
                <w:position w:val="2"/>
                <w:sz w:val="12"/>
                <w:szCs w:val="12"/>
              </w:rPr>
              <w:t>SEL</w:t>
            </w:r>
            <w:r>
              <w:rPr>
                <w:spacing w:val="10"/>
                <w:position w:val="3"/>
              </w:rPr>
              <w:t>=0V</w:t>
            </w:r>
          </w:p>
        </w:tc>
        <w:tc>
          <w:tcPr>
            <w:tcW w:w="2068" w:type="dxa"/>
            <w:tcBorders>
              <w:top w:val="single" w:color="000000" w:sz="10" w:space="0"/>
            </w:tcBorders>
            <w:vAlign w:val="top"/>
          </w:tcPr>
          <w:p w14:paraId="5E1528A5">
            <w:pPr>
              <w:pStyle w:val="6"/>
              <w:spacing w:before="82" w:line="251" w:lineRule="exact"/>
              <w:ind w:left="522"/>
            </w:pPr>
            <w:r>
              <w:rPr>
                <w:rFonts w:ascii="宋体" w:hAnsi="宋体" w:eastAsia="宋体" w:cs="宋体"/>
                <w:spacing w:val="-3"/>
                <w:position w:val="1"/>
              </w:rPr>
              <w:t>﹢</w:t>
            </w:r>
            <w:r>
              <w:rPr>
                <w:spacing w:val="-3"/>
                <w:position w:val="1"/>
              </w:rPr>
              <w:t>3.0 ~</w:t>
            </w:r>
            <w:r>
              <w:rPr>
                <w:spacing w:val="12"/>
                <w:w w:val="101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position w:val="1"/>
              </w:rPr>
              <w:t>﹢</w:t>
            </w:r>
            <w:r>
              <w:rPr>
                <w:spacing w:val="-3"/>
                <w:position w:val="1"/>
              </w:rPr>
              <w:t>5.5</w:t>
            </w:r>
          </w:p>
        </w:tc>
        <w:tc>
          <w:tcPr>
            <w:tcW w:w="90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EDA2C4F">
            <w:pPr>
              <w:pStyle w:val="6"/>
              <w:spacing w:before="119" w:line="192" w:lineRule="auto"/>
              <w:ind w:left="384"/>
            </w:pPr>
            <w:r>
              <w:rPr>
                <w:spacing w:val="4"/>
              </w:rPr>
              <w:t>V</w:t>
            </w:r>
          </w:p>
        </w:tc>
      </w:tr>
      <w:tr w14:paraId="03751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2414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0125571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Merge w:val="continue"/>
            <w:tcBorders>
              <w:top w:val="nil"/>
            </w:tcBorders>
            <w:vAlign w:val="top"/>
          </w:tcPr>
          <w:p w14:paraId="57758E83">
            <w:pPr>
              <w:rPr>
                <w:rFonts w:ascii="Arial"/>
                <w:sz w:val="21"/>
              </w:rPr>
            </w:pPr>
          </w:p>
        </w:tc>
        <w:tc>
          <w:tcPr>
            <w:tcW w:w="2979" w:type="dxa"/>
            <w:vAlign w:val="top"/>
          </w:tcPr>
          <w:p w14:paraId="582842E1">
            <w:pPr>
              <w:pStyle w:val="6"/>
              <w:spacing w:before="62" w:line="268" w:lineRule="exact"/>
              <w:ind w:left="58"/>
              <w:rPr>
                <w:sz w:val="12"/>
                <w:szCs w:val="12"/>
              </w:rPr>
            </w:pPr>
            <w:r>
              <w:rPr>
                <w:position w:val="3"/>
              </w:rPr>
              <w:t>V</w:t>
            </w:r>
            <w:r>
              <w:rPr>
                <w:position w:val="2"/>
                <w:sz w:val="12"/>
                <w:szCs w:val="12"/>
              </w:rPr>
              <w:t>DD</w:t>
            </w:r>
            <w:r>
              <w:rPr>
                <w:spacing w:val="18"/>
                <w:position w:val="2"/>
                <w:sz w:val="12"/>
                <w:szCs w:val="12"/>
              </w:rPr>
              <w:t>1</w:t>
            </w:r>
            <w:r>
              <w:rPr>
                <w:spacing w:val="10"/>
                <w:w w:val="101"/>
                <w:position w:val="2"/>
                <w:sz w:val="12"/>
                <w:szCs w:val="12"/>
              </w:rPr>
              <w:t xml:space="preserve"> </w:t>
            </w:r>
            <w:r>
              <w:rPr>
                <w:spacing w:val="18"/>
                <w:position w:val="3"/>
              </w:rPr>
              <w:t xml:space="preserve">@ </w:t>
            </w:r>
            <w:r>
              <w:rPr>
                <w:position w:val="3"/>
              </w:rPr>
              <w:t>V</w:t>
            </w:r>
            <w:r>
              <w:rPr>
                <w:position w:val="2"/>
                <w:sz w:val="12"/>
                <w:szCs w:val="12"/>
              </w:rPr>
              <w:t>SEL</w:t>
            </w:r>
            <w:r>
              <w:rPr>
                <w:spacing w:val="18"/>
                <w:position w:val="3"/>
              </w:rPr>
              <w:t>=</w:t>
            </w:r>
            <w:r>
              <w:rPr>
                <w:position w:val="3"/>
              </w:rPr>
              <w:t>V</w:t>
            </w:r>
            <w:r>
              <w:rPr>
                <w:position w:val="2"/>
                <w:sz w:val="12"/>
                <w:szCs w:val="12"/>
              </w:rPr>
              <w:t>ISO</w:t>
            </w:r>
          </w:p>
        </w:tc>
        <w:tc>
          <w:tcPr>
            <w:tcW w:w="2068" w:type="dxa"/>
            <w:vAlign w:val="top"/>
          </w:tcPr>
          <w:p w14:paraId="16209384">
            <w:pPr>
              <w:pStyle w:val="6"/>
              <w:spacing w:before="98" w:line="251" w:lineRule="exact"/>
              <w:ind w:left="522"/>
            </w:pPr>
            <w:r>
              <w:rPr>
                <w:rFonts w:ascii="宋体" w:hAnsi="宋体" w:eastAsia="宋体" w:cs="宋体"/>
                <w:spacing w:val="-3"/>
                <w:position w:val="1"/>
              </w:rPr>
              <w:t>﹢</w:t>
            </w:r>
            <w:r>
              <w:rPr>
                <w:spacing w:val="-3"/>
                <w:position w:val="1"/>
              </w:rPr>
              <w:t>4.5 ~</w:t>
            </w:r>
            <w:r>
              <w:rPr>
                <w:spacing w:val="12"/>
                <w:w w:val="101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position w:val="1"/>
              </w:rPr>
              <w:t>﹢</w:t>
            </w:r>
            <w:r>
              <w:rPr>
                <w:spacing w:val="-3"/>
                <w:position w:val="1"/>
              </w:rPr>
              <w:t>5.5</w:t>
            </w:r>
          </w:p>
        </w:tc>
        <w:tc>
          <w:tcPr>
            <w:tcW w:w="905" w:type="dxa"/>
            <w:tcBorders>
              <w:right w:val="single" w:color="000000" w:sz="10" w:space="0"/>
            </w:tcBorders>
            <w:vAlign w:val="top"/>
          </w:tcPr>
          <w:p w14:paraId="2EB95B84">
            <w:pPr>
              <w:pStyle w:val="6"/>
              <w:spacing w:before="135" w:line="192" w:lineRule="auto"/>
              <w:ind w:left="384"/>
            </w:pPr>
            <w:r>
              <w:rPr>
                <w:spacing w:val="4"/>
              </w:rPr>
              <w:t>V</w:t>
            </w:r>
          </w:p>
        </w:tc>
      </w:tr>
      <w:tr w14:paraId="00E90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41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7BFA072">
            <w:pPr>
              <w:spacing w:before="104" w:line="228" w:lineRule="auto"/>
              <w:ind w:left="5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存储温度范围</w:t>
            </w:r>
          </w:p>
        </w:tc>
        <w:tc>
          <w:tcPr>
            <w:tcW w:w="991" w:type="dxa"/>
            <w:tcBorders>
              <w:bottom w:val="single" w:color="000000" w:sz="10" w:space="0"/>
            </w:tcBorders>
            <w:vAlign w:val="top"/>
          </w:tcPr>
          <w:p w14:paraId="783F27A7">
            <w:pPr>
              <w:pStyle w:val="6"/>
              <w:spacing w:before="141" w:line="208" w:lineRule="auto"/>
              <w:ind w:left="386"/>
              <w:rPr>
                <w:sz w:val="12"/>
                <w:szCs w:val="12"/>
              </w:rPr>
            </w:pPr>
            <w:r>
              <w:rPr>
                <w:spacing w:val="3"/>
              </w:rPr>
              <w:t>T</w:t>
            </w:r>
            <w:r>
              <w:rPr>
                <w:spacing w:val="3"/>
                <w:sz w:val="12"/>
                <w:szCs w:val="12"/>
              </w:rPr>
              <w:t>A</w:t>
            </w:r>
          </w:p>
        </w:tc>
        <w:tc>
          <w:tcPr>
            <w:tcW w:w="2979" w:type="dxa"/>
            <w:tcBorders>
              <w:bottom w:val="single" w:color="000000" w:sz="10" w:space="0"/>
            </w:tcBorders>
            <w:vAlign w:val="top"/>
          </w:tcPr>
          <w:p w14:paraId="2A29329B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tcBorders>
              <w:bottom w:val="single" w:color="000000" w:sz="10" w:space="0"/>
            </w:tcBorders>
            <w:vAlign w:val="top"/>
          </w:tcPr>
          <w:p w14:paraId="7647231B">
            <w:pPr>
              <w:pStyle w:val="6"/>
              <w:spacing w:before="104" w:line="252" w:lineRule="exact"/>
              <w:ind w:left="526"/>
            </w:pPr>
            <w:r>
              <w:rPr>
                <w:rFonts w:ascii="宋体" w:hAnsi="宋体" w:eastAsia="宋体" w:cs="宋体"/>
                <w:spacing w:val="-6"/>
                <w:position w:val="1"/>
              </w:rPr>
              <w:t>﹣</w:t>
            </w:r>
            <w:r>
              <w:rPr>
                <w:spacing w:val="-6"/>
                <w:position w:val="1"/>
              </w:rPr>
              <w:t>55 ~</w:t>
            </w:r>
            <w:r>
              <w:rPr>
                <w:spacing w:val="9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position w:val="1"/>
              </w:rPr>
              <w:t>﹢</w:t>
            </w:r>
            <w:r>
              <w:rPr>
                <w:rFonts w:ascii="宋体" w:hAnsi="宋体" w:eastAsia="宋体" w:cs="宋体"/>
                <w:spacing w:val="-68"/>
                <w:position w:val="1"/>
              </w:rPr>
              <w:t xml:space="preserve"> </w:t>
            </w:r>
            <w:r>
              <w:rPr>
                <w:spacing w:val="-6"/>
                <w:position w:val="1"/>
              </w:rPr>
              <w:t>125</w:t>
            </w:r>
          </w:p>
        </w:tc>
        <w:tc>
          <w:tcPr>
            <w:tcW w:w="90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C9CBECB">
            <w:pPr>
              <w:pStyle w:val="6"/>
              <w:spacing w:before="138" w:line="195" w:lineRule="auto"/>
              <w:ind w:left="361"/>
            </w:pPr>
            <w:r>
              <w:t>℃</w:t>
            </w:r>
          </w:p>
        </w:tc>
      </w:tr>
    </w:tbl>
    <w:p w14:paraId="33FA3E3C">
      <w:pPr>
        <w:spacing w:line="399" w:lineRule="auto"/>
        <w:rPr>
          <w:rFonts w:ascii="Arial"/>
          <w:sz w:val="21"/>
        </w:rPr>
      </w:pPr>
    </w:p>
    <w:p w14:paraId="70A1CD1C">
      <w:pPr>
        <w:pStyle w:val="2"/>
        <w:spacing w:before="79" w:line="223" w:lineRule="auto"/>
        <w:ind w:left="27"/>
        <w:outlineLvl w:val="1"/>
        <w:rPr>
          <w:rFonts w:ascii="黑体" w:hAnsi="黑体" w:eastAsia="黑体" w:cs="黑体"/>
        </w:rPr>
      </w:pPr>
      <w:r>
        <w:rPr>
          <w:spacing w:val="-5"/>
        </w:rPr>
        <w:t>3.3</w:t>
      </w:r>
      <w:r>
        <w:rPr>
          <w:spacing w:val="7"/>
        </w:rPr>
        <w:t xml:space="preserve">  </w:t>
      </w:r>
      <w:r>
        <w:rPr>
          <w:rFonts w:ascii="黑体" w:hAnsi="黑体" w:eastAsia="黑体" w:cs="黑体"/>
          <w:spacing w:val="-5"/>
        </w:rPr>
        <w:t>真值表</w:t>
      </w:r>
    </w:p>
    <w:p w14:paraId="1576FF47">
      <w:pPr>
        <w:pStyle w:val="2"/>
        <w:spacing w:before="145" w:line="334" w:lineRule="auto"/>
        <w:ind w:left="19" w:right="109" w:firstLine="476"/>
      </w:pP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Ix</w:t>
      </w:r>
      <w:r>
        <w:rPr>
          <w:rFonts w:ascii="Times New Roman" w:hAnsi="Times New Roman" w:eastAsia="Times New Roman" w:cs="Times New Roman"/>
          <w:spacing w:val="29"/>
          <w:w w:val="102"/>
          <w:position w:val="-1"/>
          <w:sz w:val="15"/>
          <w:szCs w:val="15"/>
        </w:rPr>
        <w:t xml:space="preserve"> </w:t>
      </w:r>
      <w:r>
        <w:rPr>
          <w:spacing w:val="-3"/>
        </w:rPr>
        <w:t>和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Ox</w:t>
      </w:r>
      <w:r>
        <w:rPr>
          <w:rFonts w:ascii="Times New Roman" w:hAnsi="Times New Roman" w:eastAsia="Times New Roman" w:cs="Times New Roman"/>
          <w:spacing w:val="13"/>
          <w:position w:val="-1"/>
          <w:sz w:val="15"/>
          <w:szCs w:val="15"/>
        </w:rPr>
        <w:t xml:space="preserve"> </w:t>
      </w:r>
      <w:r>
        <w:rPr>
          <w:spacing w:val="-3"/>
        </w:rPr>
        <w:t>是指给定信道</w:t>
      </w:r>
      <w:r>
        <w:rPr>
          <w:rFonts w:ascii="Times New Roman" w:hAnsi="Times New Roman" w:eastAsia="Times New Roman" w:cs="Times New Roman"/>
          <w:spacing w:val="-3"/>
        </w:rPr>
        <w:t>(A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B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 xml:space="preserve">C </w:t>
      </w:r>
      <w:r>
        <w:rPr>
          <w:spacing w:val="-3"/>
        </w:rPr>
        <w:t>或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D)</w:t>
      </w:r>
      <w:r>
        <w:rPr>
          <w:spacing w:val="-3"/>
        </w:rPr>
        <w:t>的输入和输出信号，</w:t>
      </w:r>
      <w:r>
        <w:rPr>
          <w:rFonts w:ascii="Times New Roman" w:hAnsi="Times New Roman" w:eastAsia="Times New Roman" w:cs="Times New Roman"/>
          <w:spacing w:val="-3"/>
        </w:rPr>
        <w:t>H=</w:t>
      </w:r>
      <w:r>
        <w:rPr>
          <w:spacing w:val="-3"/>
        </w:rPr>
        <w:t>高电平、</w:t>
      </w:r>
      <w:r>
        <w:rPr>
          <w:rFonts w:ascii="Times New Roman" w:hAnsi="Times New Roman" w:eastAsia="Times New Roman" w:cs="Times New Roman"/>
          <w:spacing w:val="-3"/>
        </w:rPr>
        <w:t>L=</w:t>
      </w:r>
      <w:r>
        <w:rPr>
          <w:spacing w:val="-3"/>
        </w:rPr>
        <w:t>低电平、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I=</w:t>
      </w:r>
      <w:r>
        <w:rPr>
          <w:spacing w:val="-1"/>
        </w:rPr>
        <w:t>不定态、</w:t>
      </w:r>
      <w:r>
        <w:rPr>
          <w:rFonts w:ascii="Times New Roman" w:hAnsi="Times New Roman" w:eastAsia="Times New Roman" w:cs="Times New Roman"/>
          <w:spacing w:val="-1"/>
        </w:rPr>
        <w:t>X=</w:t>
      </w:r>
      <w:r>
        <w:rPr>
          <w:spacing w:val="-1"/>
        </w:rPr>
        <w:t>任意电平、</w:t>
      </w:r>
      <w:r>
        <w:rPr>
          <w:rFonts w:ascii="Times New Roman" w:hAnsi="Times New Roman" w:eastAsia="Times New Roman" w:cs="Times New Roman"/>
          <w:spacing w:val="-1"/>
        </w:rPr>
        <w:t>Z=</w:t>
      </w:r>
      <w:r>
        <w:rPr>
          <w:spacing w:val="-1"/>
        </w:rPr>
        <w:t>高阻态、</w:t>
      </w:r>
      <w:r>
        <w:rPr>
          <w:rFonts w:ascii="Times New Roman" w:hAnsi="Times New Roman" w:eastAsia="Times New Roman" w:cs="Times New Roman"/>
          <w:spacing w:val="-1"/>
        </w:rPr>
        <w:t>NC=</w:t>
      </w:r>
      <w:r>
        <w:rPr>
          <w:spacing w:val="-1"/>
        </w:rPr>
        <w:t>断开。</w:t>
      </w:r>
    </w:p>
    <w:p w14:paraId="489D03CA">
      <w:pPr>
        <w:spacing w:before="120" w:line="223" w:lineRule="auto"/>
        <w:ind w:left="44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>表</w:t>
      </w:r>
      <w:r>
        <w:rPr>
          <w:rFonts w:ascii="黑体" w:hAnsi="黑体" w:eastAsia="黑体" w:cs="黑体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</w:p>
    <w:p w14:paraId="359EA385">
      <w:pPr>
        <w:spacing w:line="152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3"/>
        <w:gridCol w:w="1029"/>
        <w:gridCol w:w="1029"/>
        <w:gridCol w:w="1029"/>
        <w:gridCol w:w="1029"/>
        <w:gridCol w:w="1029"/>
        <w:gridCol w:w="1031"/>
        <w:gridCol w:w="2138"/>
      </w:tblGrid>
      <w:tr w14:paraId="098CD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43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22F422F">
            <w:pPr>
              <w:pStyle w:val="6"/>
              <w:spacing w:before="88" w:line="228" w:lineRule="auto"/>
              <w:ind w:left="165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Ix</w:t>
            </w:r>
            <w:r>
              <w:rPr>
                <w:b/>
                <w:bCs/>
                <w:spacing w:val="8"/>
                <w:w w:val="10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1"/>
              </w:rPr>
              <w:t>输入</w:t>
            </w:r>
          </w:p>
        </w:tc>
        <w:tc>
          <w:tcPr>
            <w:tcW w:w="102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1B7CE81">
            <w:pPr>
              <w:pStyle w:val="6"/>
              <w:spacing w:before="88" w:line="228" w:lineRule="auto"/>
              <w:ind w:left="94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SEL</w:t>
            </w:r>
            <w:r>
              <w:rPr>
                <w:b/>
                <w:bCs/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3"/>
              </w:rPr>
              <w:t>输入</w:t>
            </w:r>
          </w:p>
        </w:tc>
        <w:tc>
          <w:tcPr>
            <w:tcW w:w="102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4C89098">
            <w:pPr>
              <w:pStyle w:val="6"/>
              <w:spacing w:before="88" w:line="228" w:lineRule="auto"/>
              <w:ind w:left="92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DD</w:t>
            </w:r>
            <w:r>
              <w:rPr>
                <w:b/>
                <w:bCs/>
                <w:spacing w:val="10"/>
                <w:position w:val="-1"/>
                <w:sz w:val="12"/>
                <w:szCs w:val="12"/>
              </w:rPr>
              <w:t>1</w:t>
            </w:r>
            <w:r>
              <w:rPr>
                <w:b/>
                <w:bCs/>
                <w:spacing w:val="10"/>
                <w:w w:val="102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0"/>
              </w:rPr>
              <w:t>状态</w:t>
            </w:r>
          </w:p>
        </w:tc>
        <w:tc>
          <w:tcPr>
            <w:tcW w:w="102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C5A9364">
            <w:pPr>
              <w:pStyle w:val="6"/>
              <w:spacing w:before="88" w:line="228" w:lineRule="auto"/>
              <w:ind w:left="95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DD</w:t>
            </w:r>
            <w:r>
              <w:rPr>
                <w:b/>
                <w:bCs/>
                <w:spacing w:val="10"/>
                <w:position w:val="-1"/>
                <w:sz w:val="12"/>
                <w:szCs w:val="12"/>
              </w:rPr>
              <w:t xml:space="preserve">1 </w:t>
            </w:r>
            <w:r>
              <w:rPr>
                <w:rFonts w:ascii="宋体" w:hAnsi="宋体" w:eastAsia="宋体" w:cs="宋体"/>
                <w:b/>
                <w:bCs/>
                <w:spacing w:val="10"/>
              </w:rPr>
              <w:t>输入</w:t>
            </w:r>
          </w:p>
        </w:tc>
        <w:tc>
          <w:tcPr>
            <w:tcW w:w="102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4D75E05">
            <w:pPr>
              <w:pStyle w:val="6"/>
              <w:spacing w:before="88" w:line="228" w:lineRule="auto"/>
              <w:ind w:left="113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ISO</w:t>
            </w:r>
            <w:r>
              <w:rPr>
                <w:b/>
                <w:bCs/>
                <w:spacing w:val="8"/>
                <w:w w:val="102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5"/>
              </w:rPr>
              <w:t>状态</w:t>
            </w:r>
          </w:p>
        </w:tc>
        <w:tc>
          <w:tcPr>
            <w:tcW w:w="102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3A1B814">
            <w:pPr>
              <w:pStyle w:val="6"/>
              <w:spacing w:before="88" w:line="228" w:lineRule="auto"/>
              <w:ind w:left="116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ISO</w:t>
            </w:r>
            <w:r>
              <w:rPr>
                <w:b/>
                <w:bCs/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3"/>
              </w:rPr>
              <w:t>输出</w:t>
            </w:r>
          </w:p>
        </w:tc>
        <w:tc>
          <w:tcPr>
            <w:tcW w:w="103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C289294">
            <w:pPr>
              <w:pStyle w:val="6"/>
              <w:spacing w:before="88" w:line="228" w:lineRule="auto"/>
              <w:ind w:left="147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Ox</w:t>
            </w:r>
            <w:r>
              <w:rPr>
                <w:b/>
                <w:bCs/>
                <w:spacing w:val="8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3"/>
              </w:rPr>
              <w:t>输出</w:t>
            </w:r>
          </w:p>
        </w:tc>
        <w:tc>
          <w:tcPr>
            <w:tcW w:w="2138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A743979">
            <w:pPr>
              <w:spacing w:before="87" w:line="230" w:lineRule="auto"/>
              <w:ind w:left="87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备注</w:t>
            </w:r>
          </w:p>
        </w:tc>
      </w:tr>
      <w:tr w14:paraId="4BED6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4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66200ED">
            <w:pPr>
              <w:pStyle w:val="6"/>
              <w:spacing w:before="113" w:line="192" w:lineRule="auto"/>
              <w:ind w:left="440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tcBorders>
              <w:top w:val="single" w:color="000000" w:sz="10" w:space="0"/>
            </w:tcBorders>
            <w:vAlign w:val="top"/>
          </w:tcPr>
          <w:p w14:paraId="7D09C192">
            <w:pPr>
              <w:pStyle w:val="6"/>
              <w:spacing w:before="113" w:line="192" w:lineRule="auto"/>
              <w:ind w:left="434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tcBorders>
              <w:top w:val="single" w:color="000000" w:sz="10" w:space="0"/>
            </w:tcBorders>
            <w:vAlign w:val="top"/>
          </w:tcPr>
          <w:p w14:paraId="45BC9356">
            <w:pPr>
              <w:spacing w:before="75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tcBorders>
              <w:top w:val="single" w:color="000000" w:sz="10" w:space="0"/>
            </w:tcBorders>
            <w:vAlign w:val="top"/>
          </w:tcPr>
          <w:p w14:paraId="575CA7CE">
            <w:pPr>
              <w:pStyle w:val="6"/>
              <w:spacing w:before="110" w:line="195" w:lineRule="auto"/>
              <w:ind w:left="322"/>
            </w:pPr>
            <w:r>
              <w:rPr>
                <w:spacing w:val="2"/>
              </w:rPr>
              <w:t>5.0V</w:t>
            </w:r>
          </w:p>
        </w:tc>
        <w:tc>
          <w:tcPr>
            <w:tcW w:w="1029" w:type="dxa"/>
            <w:tcBorders>
              <w:top w:val="single" w:color="000000" w:sz="10" w:space="0"/>
            </w:tcBorders>
            <w:vAlign w:val="top"/>
          </w:tcPr>
          <w:p w14:paraId="30A5EE77">
            <w:pPr>
              <w:spacing w:before="75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tcBorders>
              <w:top w:val="single" w:color="000000" w:sz="10" w:space="0"/>
            </w:tcBorders>
            <w:vAlign w:val="top"/>
          </w:tcPr>
          <w:p w14:paraId="37C2A0A7">
            <w:pPr>
              <w:pStyle w:val="6"/>
              <w:spacing w:before="110" w:line="195" w:lineRule="auto"/>
              <w:ind w:left="328"/>
            </w:pPr>
            <w:r>
              <w:rPr>
                <w:spacing w:val="2"/>
              </w:rPr>
              <w:t>5.0V</w:t>
            </w:r>
          </w:p>
        </w:tc>
        <w:tc>
          <w:tcPr>
            <w:tcW w:w="1031" w:type="dxa"/>
            <w:tcBorders>
              <w:top w:val="single" w:color="000000" w:sz="10" w:space="0"/>
            </w:tcBorders>
            <w:vAlign w:val="top"/>
          </w:tcPr>
          <w:p w14:paraId="1B9E9E0C">
            <w:pPr>
              <w:pStyle w:val="6"/>
              <w:spacing w:before="113" w:line="192" w:lineRule="auto"/>
              <w:ind w:left="449"/>
            </w:pPr>
            <w:r>
              <w:rPr>
                <w:spacing w:val="3"/>
              </w:rPr>
              <w:t>H</w:t>
            </w:r>
          </w:p>
        </w:tc>
        <w:tc>
          <w:tcPr>
            <w:tcW w:w="2138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4037920">
            <w:pPr>
              <w:spacing w:before="75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操作正常，数据为高</w:t>
            </w:r>
          </w:p>
        </w:tc>
      </w:tr>
      <w:tr w14:paraId="7989C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43" w:type="dxa"/>
            <w:tcBorders>
              <w:left w:val="single" w:color="000000" w:sz="10" w:space="0"/>
            </w:tcBorders>
            <w:vAlign w:val="top"/>
          </w:tcPr>
          <w:p w14:paraId="401F12A0">
            <w:pPr>
              <w:pStyle w:val="6"/>
              <w:spacing w:before="125" w:line="192" w:lineRule="auto"/>
              <w:ind w:left="453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41C26ABF">
            <w:pPr>
              <w:pStyle w:val="6"/>
              <w:spacing w:before="125" w:line="192" w:lineRule="auto"/>
              <w:ind w:left="434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vAlign w:val="top"/>
          </w:tcPr>
          <w:p w14:paraId="20E26093">
            <w:pPr>
              <w:spacing w:before="87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55E47C04">
            <w:pPr>
              <w:pStyle w:val="6"/>
              <w:spacing w:before="122" w:line="195" w:lineRule="auto"/>
              <w:ind w:left="322"/>
            </w:pPr>
            <w:r>
              <w:rPr>
                <w:spacing w:val="2"/>
              </w:rPr>
              <w:t>5.0V</w:t>
            </w:r>
          </w:p>
        </w:tc>
        <w:tc>
          <w:tcPr>
            <w:tcW w:w="1029" w:type="dxa"/>
            <w:vAlign w:val="top"/>
          </w:tcPr>
          <w:p w14:paraId="5869977D">
            <w:pPr>
              <w:spacing w:before="87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31F16EE6">
            <w:pPr>
              <w:pStyle w:val="6"/>
              <w:spacing w:before="122" w:line="195" w:lineRule="auto"/>
              <w:ind w:left="328"/>
            </w:pPr>
            <w:r>
              <w:rPr>
                <w:spacing w:val="2"/>
              </w:rPr>
              <w:t>5.0V</w:t>
            </w:r>
          </w:p>
        </w:tc>
        <w:tc>
          <w:tcPr>
            <w:tcW w:w="1031" w:type="dxa"/>
            <w:vAlign w:val="top"/>
          </w:tcPr>
          <w:p w14:paraId="7C418F3A">
            <w:pPr>
              <w:pStyle w:val="6"/>
              <w:spacing w:before="125" w:line="192" w:lineRule="auto"/>
              <w:ind w:left="462"/>
            </w:pPr>
            <w:r>
              <w:rPr>
                <w:spacing w:val="1"/>
              </w:rPr>
              <w:t>L</w:t>
            </w:r>
          </w:p>
        </w:tc>
        <w:tc>
          <w:tcPr>
            <w:tcW w:w="2138" w:type="dxa"/>
            <w:tcBorders>
              <w:right w:val="single" w:color="000000" w:sz="10" w:space="0"/>
            </w:tcBorders>
            <w:vAlign w:val="top"/>
          </w:tcPr>
          <w:p w14:paraId="6AA6ABB1">
            <w:pPr>
              <w:spacing w:before="88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操作正常，数据为低</w:t>
            </w:r>
          </w:p>
        </w:tc>
      </w:tr>
      <w:tr w14:paraId="6EB59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43" w:type="dxa"/>
            <w:tcBorders>
              <w:left w:val="single" w:color="000000" w:sz="10" w:space="0"/>
            </w:tcBorders>
            <w:vAlign w:val="top"/>
          </w:tcPr>
          <w:p w14:paraId="6F4B5D2A">
            <w:pPr>
              <w:pStyle w:val="6"/>
              <w:spacing w:before="128" w:line="192" w:lineRule="auto"/>
              <w:ind w:left="440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vAlign w:val="top"/>
          </w:tcPr>
          <w:p w14:paraId="50DA37FD">
            <w:pPr>
              <w:pStyle w:val="6"/>
              <w:spacing w:before="128" w:line="192" w:lineRule="auto"/>
              <w:ind w:left="447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163CBF57">
            <w:pPr>
              <w:spacing w:before="91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634EE7C5">
            <w:pPr>
              <w:pStyle w:val="6"/>
              <w:spacing w:before="125" w:line="195" w:lineRule="auto"/>
              <w:ind w:left="320"/>
            </w:pPr>
            <w:r>
              <w:rPr>
                <w:spacing w:val="3"/>
              </w:rPr>
              <w:t>3.3V</w:t>
            </w:r>
          </w:p>
        </w:tc>
        <w:tc>
          <w:tcPr>
            <w:tcW w:w="1029" w:type="dxa"/>
            <w:vAlign w:val="top"/>
          </w:tcPr>
          <w:p w14:paraId="16DACB6F">
            <w:pPr>
              <w:spacing w:before="91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7A5CF6BC">
            <w:pPr>
              <w:pStyle w:val="6"/>
              <w:spacing w:before="125" w:line="195" w:lineRule="auto"/>
              <w:ind w:left="326"/>
            </w:pPr>
            <w:r>
              <w:rPr>
                <w:spacing w:val="3"/>
              </w:rPr>
              <w:t>3.3V</w:t>
            </w:r>
          </w:p>
        </w:tc>
        <w:tc>
          <w:tcPr>
            <w:tcW w:w="1031" w:type="dxa"/>
            <w:vAlign w:val="top"/>
          </w:tcPr>
          <w:p w14:paraId="3957E8A4">
            <w:pPr>
              <w:pStyle w:val="6"/>
              <w:spacing w:before="128" w:line="192" w:lineRule="auto"/>
              <w:ind w:left="449"/>
            </w:pPr>
            <w:r>
              <w:rPr>
                <w:spacing w:val="3"/>
              </w:rPr>
              <w:t>H</w:t>
            </w:r>
          </w:p>
        </w:tc>
        <w:tc>
          <w:tcPr>
            <w:tcW w:w="2138" w:type="dxa"/>
            <w:tcBorders>
              <w:right w:val="single" w:color="000000" w:sz="10" w:space="0"/>
            </w:tcBorders>
            <w:vAlign w:val="top"/>
          </w:tcPr>
          <w:p w14:paraId="54B8B004">
            <w:pPr>
              <w:spacing w:before="91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操作正常，数据为高</w:t>
            </w:r>
          </w:p>
        </w:tc>
      </w:tr>
      <w:tr w14:paraId="3C2A08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43" w:type="dxa"/>
            <w:tcBorders>
              <w:left w:val="single" w:color="000000" w:sz="10" w:space="0"/>
            </w:tcBorders>
            <w:vAlign w:val="top"/>
          </w:tcPr>
          <w:p w14:paraId="7D7193D5">
            <w:pPr>
              <w:pStyle w:val="6"/>
              <w:spacing w:before="131" w:line="192" w:lineRule="auto"/>
              <w:ind w:left="453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733F1355">
            <w:pPr>
              <w:pStyle w:val="6"/>
              <w:spacing w:before="131" w:line="192" w:lineRule="auto"/>
              <w:ind w:left="447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642C274C">
            <w:pPr>
              <w:spacing w:before="94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43BEB12E">
            <w:pPr>
              <w:pStyle w:val="6"/>
              <w:spacing w:before="128" w:line="195" w:lineRule="auto"/>
              <w:ind w:left="320"/>
            </w:pPr>
            <w:r>
              <w:rPr>
                <w:spacing w:val="3"/>
              </w:rPr>
              <w:t>3.3V</w:t>
            </w:r>
          </w:p>
        </w:tc>
        <w:tc>
          <w:tcPr>
            <w:tcW w:w="1029" w:type="dxa"/>
            <w:vAlign w:val="top"/>
          </w:tcPr>
          <w:p w14:paraId="2A4059EC">
            <w:pPr>
              <w:spacing w:before="94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742C06A6">
            <w:pPr>
              <w:pStyle w:val="6"/>
              <w:spacing w:before="128" w:line="195" w:lineRule="auto"/>
              <w:ind w:left="326"/>
            </w:pPr>
            <w:r>
              <w:rPr>
                <w:spacing w:val="3"/>
              </w:rPr>
              <w:t>3.3V</w:t>
            </w:r>
          </w:p>
        </w:tc>
        <w:tc>
          <w:tcPr>
            <w:tcW w:w="1031" w:type="dxa"/>
            <w:vAlign w:val="top"/>
          </w:tcPr>
          <w:p w14:paraId="3EDCCE29">
            <w:pPr>
              <w:pStyle w:val="6"/>
              <w:spacing w:before="131" w:line="192" w:lineRule="auto"/>
              <w:ind w:left="462"/>
            </w:pPr>
            <w:r>
              <w:rPr>
                <w:spacing w:val="1"/>
              </w:rPr>
              <w:t>L</w:t>
            </w:r>
          </w:p>
        </w:tc>
        <w:tc>
          <w:tcPr>
            <w:tcW w:w="2138" w:type="dxa"/>
            <w:tcBorders>
              <w:right w:val="single" w:color="000000" w:sz="10" w:space="0"/>
            </w:tcBorders>
            <w:vAlign w:val="top"/>
          </w:tcPr>
          <w:p w14:paraId="6A63DA52">
            <w:pPr>
              <w:spacing w:before="94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操作正常，数据为低</w:t>
            </w:r>
          </w:p>
        </w:tc>
      </w:tr>
      <w:tr w14:paraId="7F984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43" w:type="dxa"/>
            <w:tcBorders>
              <w:left w:val="single" w:color="000000" w:sz="10" w:space="0"/>
            </w:tcBorders>
            <w:vAlign w:val="top"/>
          </w:tcPr>
          <w:p w14:paraId="31F93CDD">
            <w:pPr>
              <w:pStyle w:val="6"/>
              <w:spacing w:before="134" w:line="192" w:lineRule="auto"/>
              <w:ind w:left="440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vAlign w:val="top"/>
          </w:tcPr>
          <w:p w14:paraId="502A414B">
            <w:pPr>
              <w:pStyle w:val="6"/>
              <w:spacing w:before="134" w:line="192" w:lineRule="auto"/>
              <w:ind w:left="447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77DE7453">
            <w:pPr>
              <w:spacing w:before="97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2F94648C">
            <w:pPr>
              <w:pStyle w:val="6"/>
              <w:spacing w:before="132" w:line="195" w:lineRule="auto"/>
              <w:ind w:left="322"/>
            </w:pPr>
            <w:r>
              <w:rPr>
                <w:spacing w:val="2"/>
              </w:rPr>
              <w:t>5.0V</w:t>
            </w:r>
          </w:p>
        </w:tc>
        <w:tc>
          <w:tcPr>
            <w:tcW w:w="1029" w:type="dxa"/>
            <w:vAlign w:val="top"/>
          </w:tcPr>
          <w:p w14:paraId="698F6994">
            <w:pPr>
              <w:spacing w:before="97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1329CDC2">
            <w:pPr>
              <w:pStyle w:val="6"/>
              <w:spacing w:before="132" w:line="195" w:lineRule="auto"/>
              <w:ind w:left="326"/>
            </w:pPr>
            <w:r>
              <w:rPr>
                <w:spacing w:val="3"/>
              </w:rPr>
              <w:t>3.3V</w:t>
            </w:r>
          </w:p>
        </w:tc>
        <w:tc>
          <w:tcPr>
            <w:tcW w:w="1031" w:type="dxa"/>
            <w:vAlign w:val="top"/>
          </w:tcPr>
          <w:p w14:paraId="3BFB3DE5">
            <w:pPr>
              <w:pStyle w:val="6"/>
              <w:spacing w:before="134" w:line="192" w:lineRule="auto"/>
              <w:ind w:left="449"/>
            </w:pPr>
            <w:r>
              <w:rPr>
                <w:spacing w:val="3"/>
              </w:rPr>
              <w:t>H</w:t>
            </w:r>
          </w:p>
        </w:tc>
        <w:tc>
          <w:tcPr>
            <w:tcW w:w="2138" w:type="dxa"/>
            <w:tcBorders>
              <w:right w:val="single" w:color="000000" w:sz="10" w:space="0"/>
            </w:tcBorders>
            <w:vAlign w:val="top"/>
          </w:tcPr>
          <w:p w14:paraId="57BAAA4C">
            <w:pPr>
              <w:spacing w:before="97" w:line="229" w:lineRule="auto"/>
              <w:ind w:left="5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不建议配置</w:t>
            </w:r>
          </w:p>
        </w:tc>
      </w:tr>
      <w:tr w14:paraId="4C004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43" w:type="dxa"/>
            <w:tcBorders>
              <w:left w:val="single" w:color="000000" w:sz="10" w:space="0"/>
            </w:tcBorders>
            <w:vAlign w:val="top"/>
          </w:tcPr>
          <w:p w14:paraId="4DE819D2">
            <w:pPr>
              <w:pStyle w:val="6"/>
              <w:spacing w:before="138" w:line="192" w:lineRule="auto"/>
              <w:ind w:left="453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5305F5EC">
            <w:pPr>
              <w:pStyle w:val="6"/>
              <w:spacing w:before="138" w:line="192" w:lineRule="auto"/>
              <w:ind w:left="447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vAlign w:val="top"/>
          </w:tcPr>
          <w:p w14:paraId="532EDCDC">
            <w:pPr>
              <w:spacing w:before="100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2C8CB42E">
            <w:pPr>
              <w:pStyle w:val="6"/>
              <w:spacing w:before="135" w:line="195" w:lineRule="auto"/>
              <w:ind w:left="322"/>
            </w:pPr>
            <w:r>
              <w:rPr>
                <w:spacing w:val="2"/>
              </w:rPr>
              <w:t>5.0V</w:t>
            </w:r>
          </w:p>
        </w:tc>
        <w:tc>
          <w:tcPr>
            <w:tcW w:w="1029" w:type="dxa"/>
            <w:vAlign w:val="top"/>
          </w:tcPr>
          <w:p w14:paraId="605A6437">
            <w:pPr>
              <w:spacing w:before="100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0B4D4045">
            <w:pPr>
              <w:pStyle w:val="6"/>
              <w:spacing w:before="135" w:line="195" w:lineRule="auto"/>
              <w:ind w:left="326"/>
            </w:pPr>
            <w:r>
              <w:rPr>
                <w:spacing w:val="3"/>
              </w:rPr>
              <w:t>3.3V</w:t>
            </w:r>
          </w:p>
        </w:tc>
        <w:tc>
          <w:tcPr>
            <w:tcW w:w="1031" w:type="dxa"/>
            <w:vAlign w:val="top"/>
          </w:tcPr>
          <w:p w14:paraId="6DBFE9F5">
            <w:pPr>
              <w:pStyle w:val="6"/>
              <w:spacing w:before="138" w:line="192" w:lineRule="auto"/>
              <w:ind w:left="462"/>
            </w:pPr>
            <w:r>
              <w:rPr>
                <w:spacing w:val="1"/>
              </w:rPr>
              <w:t>L</w:t>
            </w:r>
          </w:p>
        </w:tc>
        <w:tc>
          <w:tcPr>
            <w:tcW w:w="2138" w:type="dxa"/>
            <w:tcBorders>
              <w:right w:val="single" w:color="000000" w:sz="10" w:space="0"/>
            </w:tcBorders>
            <w:vAlign w:val="top"/>
          </w:tcPr>
          <w:p w14:paraId="67C234C9">
            <w:pPr>
              <w:spacing w:before="100" w:line="229" w:lineRule="auto"/>
              <w:ind w:left="5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不建议配置</w:t>
            </w:r>
          </w:p>
        </w:tc>
      </w:tr>
      <w:tr w14:paraId="48606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043" w:type="dxa"/>
            <w:tcBorders>
              <w:left w:val="single" w:color="000000" w:sz="10" w:space="0"/>
            </w:tcBorders>
            <w:vAlign w:val="top"/>
          </w:tcPr>
          <w:p w14:paraId="06661B38">
            <w:pPr>
              <w:pStyle w:val="6"/>
              <w:spacing w:before="141" w:line="192" w:lineRule="auto"/>
              <w:ind w:left="440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vAlign w:val="top"/>
          </w:tcPr>
          <w:p w14:paraId="77C77CFE">
            <w:pPr>
              <w:pStyle w:val="6"/>
              <w:spacing w:before="141" w:line="192" w:lineRule="auto"/>
              <w:ind w:left="434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vAlign w:val="top"/>
          </w:tcPr>
          <w:p w14:paraId="1F988FD9">
            <w:pPr>
              <w:spacing w:before="103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5CC608F7">
            <w:pPr>
              <w:pStyle w:val="6"/>
              <w:spacing w:before="138" w:line="195" w:lineRule="auto"/>
              <w:ind w:left="320"/>
            </w:pPr>
            <w:r>
              <w:rPr>
                <w:spacing w:val="3"/>
              </w:rPr>
              <w:t>3.3V</w:t>
            </w:r>
          </w:p>
        </w:tc>
        <w:tc>
          <w:tcPr>
            <w:tcW w:w="1029" w:type="dxa"/>
            <w:vAlign w:val="top"/>
          </w:tcPr>
          <w:p w14:paraId="32D8E64E">
            <w:pPr>
              <w:spacing w:before="103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vAlign w:val="top"/>
          </w:tcPr>
          <w:p w14:paraId="70642EBB">
            <w:pPr>
              <w:pStyle w:val="6"/>
              <w:spacing w:before="138" w:line="195" w:lineRule="auto"/>
              <w:ind w:left="328"/>
            </w:pPr>
            <w:r>
              <w:rPr>
                <w:spacing w:val="2"/>
              </w:rPr>
              <w:t>5.0V</w:t>
            </w:r>
          </w:p>
        </w:tc>
        <w:tc>
          <w:tcPr>
            <w:tcW w:w="1031" w:type="dxa"/>
            <w:vAlign w:val="top"/>
          </w:tcPr>
          <w:p w14:paraId="5BA3FE69">
            <w:pPr>
              <w:pStyle w:val="6"/>
              <w:spacing w:before="141" w:line="192" w:lineRule="auto"/>
              <w:ind w:left="449"/>
            </w:pPr>
            <w:r>
              <w:rPr>
                <w:spacing w:val="3"/>
              </w:rPr>
              <w:t>H</w:t>
            </w:r>
          </w:p>
        </w:tc>
        <w:tc>
          <w:tcPr>
            <w:tcW w:w="2138" w:type="dxa"/>
            <w:tcBorders>
              <w:right w:val="single" w:color="000000" w:sz="10" w:space="0"/>
            </w:tcBorders>
            <w:vAlign w:val="top"/>
          </w:tcPr>
          <w:p w14:paraId="28F1C073">
            <w:pPr>
              <w:spacing w:before="103" w:line="229" w:lineRule="auto"/>
              <w:ind w:left="5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不建议配置</w:t>
            </w:r>
          </w:p>
        </w:tc>
      </w:tr>
      <w:tr w14:paraId="16AE9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04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05C6BD9">
            <w:pPr>
              <w:pStyle w:val="6"/>
              <w:spacing w:before="144" w:line="192" w:lineRule="auto"/>
              <w:ind w:left="453"/>
            </w:pPr>
            <w:r>
              <w:rPr>
                <w:spacing w:val="1"/>
              </w:rPr>
              <w:t>L</w:t>
            </w:r>
          </w:p>
        </w:tc>
        <w:tc>
          <w:tcPr>
            <w:tcW w:w="1029" w:type="dxa"/>
            <w:tcBorders>
              <w:bottom w:val="single" w:color="000000" w:sz="10" w:space="0"/>
            </w:tcBorders>
            <w:vAlign w:val="top"/>
          </w:tcPr>
          <w:p w14:paraId="3F88FB24">
            <w:pPr>
              <w:pStyle w:val="6"/>
              <w:spacing w:before="144" w:line="192" w:lineRule="auto"/>
              <w:ind w:left="434"/>
            </w:pPr>
            <w:r>
              <w:rPr>
                <w:spacing w:val="3"/>
              </w:rPr>
              <w:t>H</w:t>
            </w:r>
          </w:p>
        </w:tc>
        <w:tc>
          <w:tcPr>
            <w:tcW w:w="1029" w:type="dxa"/>
            <w:tcBorders>
              <w:bottom w:val="single" w:color="000000" w:sz="10" w:space="0"/>
            </w:tcBorders>
            <w:vAlign w:val="top"/>
          </w:tcPr>
          <w:p w14:paraId="73F314DB">
            <w:pPr>
              <w:spacing w:before="107" w:line="234" w:lineRule="auto"/>
              <w:ind w:left="3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tcBorders>
              <w:bottom w:val="single" w:color="000000" w:sz="10" w:space="0"/>
            </w:tcBorders>
            <w:vAlign w:val="top"/>
          </w:tcPr>
          <w:p w14:paraId="778CA812">
            <w:pPr>
              <w:pStyle w:val="6"/>
              <w:spacing w:before="141" w:line="195" w:lineRule="auto"/>
              <w:ind w:left="320"/>
            </w:pPr>
            <w:r>
              <w:rPr>
                <w:spacing w:val="3"/>
              </w:rPr>
              <w:t>3.3V</w:t>
            </w:r>
          </w:p>
        </w:tc>
        <w:tc>
          <w:tcPr>
            <w:tcW w:w="1029" w:type="dxa"/>
            <w:tcBorders>
              <w:bottom w:val="single" w:color="000000" w:sz="10" w:space="0"/>
            </w:tcBorders>
            <w:vAlign w:val="top"/>
          </w:tcPr>
          <w:p w14:paraId="64BB0879">
            <w:pPr>
              <w:spacing w:before="107" w:line="234" w:lineRule="auto"/>
              <w:ind w:left="32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上电</w:t>
            </w:r>
          </w:p>
        </w:tc>
        <w:tc>
          <w:tcPr>
            <w:tcW w:w="1029" w:type="dxa"/>
            <w:tcBorders>
              <w:bottom w:val="single" w:color="000000" w:sz="10" w:space="0"/>
            </w:tcBorders>
            <w:vAlign w:val="top"/>
          </w:tcPr>
          <w:p w14:paraId="232CF129">
            <w:pPr>
              <w:pStyle w:val="6"/>
              <w:spacing w:before="141" w:line="195" w:lineRule="auto"/>
              <w:ind w:left="328"/>
            </w:pPr>
            <w:r>
              <w:rPr>
                <w:spacing w:val="2"/>
              </w:rPr>
              <w:t>5.0V</w:t>
            </w:r>
          </w:p>
        </w:tc>
        <w:tc>
          <w:tcPr>
            <w:tcW w:w="1031" w:type="dxa"/>
            <w:tcBorders>
              <w:bottom w:val="single" w:color="000000" w:sz="10" w:space="0"/>
            </w:tcBorders>
            <w:vAlign w:val="top"/>
          </w:tcPr>
          <w:p w14:paraId="16F765E4">
            <w:pPr>
              <w:pStyle w:val="6"/>
              <w:spacing w:before="144" w:line="192" w:lineRule="auto"/>
              <w:ind w:left="462"/>
            </w:pPr>
            <w:r>
              <w:rPr>
                <w:spacing w:val="1"/>
              </w:rPr>
              <w:t>L</w:t>
            </w:r>
          </w:p>
        </w:tc>
        <w:tc>
          <w:tcPr>
            <w:tcW w:w="2138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0CACAD5">
            <w:pPr>
              <w:spacing w:before="107" w:line="229" w:lineRule="auto"/>
              <w:ind w:left="57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不建议配置</w:t>
            </w:r>
          </w:p>
        </w:tc>
      </w:tr>
    </w:tbl>
    <w:p w14:paraId="1FBDF5C7">
      <w:pPr>
        <w:rPr>
          <w:rFonts w:ascii="Arial"/>
          <w:sz w:val="21"/>
        </w:rPr>
      </w:pPr>
    </w:p>
    <w:p w14:paraId="3F189F3B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9"/>
          <w:pgMar w:top="400" w:right="1120" w:bottom="1339" w:left="1402" w:header="0" w:footer="1093" w:gutter="0"/>
          <w:cols w:space="720" w:num="1"/>
        </w:sectPr>
      </w:pPr>
    </w:p>
    <w:p w14:paraId="35088E89">
      <w:pPr>
        <w:spacing w:line="433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34925</wp:posOffset>
            </wp:positionV>
            <wp:extent cx="1501775" cy="421005"/>
            <wp:effectExtent l="0" t="0" r="3175" b="17145"/>
            <wp:wrapNone/>
            <wp:docPr id="6" name="图片 6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3a7508d743ab929c92c4de099ee6d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E3C91">
      <w:pPr>
        <w:pStyle w:val="2"/>
        <w:spacing w:before="65" w:line="228" w:lineRule="auto"/>
        <w:ind w:right="27"/>
        <w:jc w:val="right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5401 </w:t>
      </w:r>
      <w:r>
        <w:rPr>
          <w:spacing w:val="6"/>
          <w:sz w:val="20"/>
          <w:szCs w:val="20"/>
        </w:rPr>
        <w:t>数据手册</w:t>
      </w:r>
      <w:r>
        <w:rPr>
          <w:spacing w:val="-38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6"/>
          <w:sz w:val="20"/>
          <w:szCs w:val="20"/>
          <w:lang w:eastAsia="zh-CN"/>
        </w:rPr>
        <w:t>V1.0</w:t>
      </w:r>
    </w:p>
    <w:p w14:paraId="6CB21BF7">
      <w:pPr>
        <w:spacing w:before="14" w:line="44" w:lineRule="exact"/>
        <w:ind w:firstLine="28"/>
      </w:pPr>
      <w:r>
        <w:pict>
          <v:shape id="_x0000_s1027" o:spid="_x0000_s1027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4C441D8C">
      <w:pPr>
        <w:pStyle w:val="2"/>
        <w:spacing w:before="246" w:line="222" w:lineRule="auto"/>
        <w:ind w:left="41"/>
        <w:outlineLvl w:val="1"/>
        <w:rPr>
          <w:rFonts w:ascii="黑体" w:hAnsi="黑体" w:eastAsia="黑体" w:cs="黑体"/>
        </w:rPr>
      </w:pPr>
      <w:r>
        <w:rPr>
          <w:spacing w:val="-6"/>
        </w:rPr>
        <w:t>3.4</w:t>
      </w:r>
      <w:r>
        <w:rPr>
          <w:spacing w:val="13"/>
        </w:rPr>
        <w:t xml:space="preserve">  </w:t>
      </w:r>
      <w:r>
        <w:rPr>
          <w:rFonts w:ascii="黑体" w:hAnsi="黑体" w:eastAsia="黑体" w:cs="黑体"/>
          <w:spacing w:val="-6"/>
        </w:rPr>
        <w:t>电气特性</w:t>
      </w:r>
    </w:p>
    <w:p w14:paraId="5A1D6026">
      <w:pPr>
        <w:pStyle w:val="2"/>
        <w:spacing w:before="189" w:line="221" w:lineRule="auto"/>
        <w:ind w:left="41"/>
        <w:outlineLvl w:val="2"/>
        <w:rPr>
          <w:rFonts w:ascii="黑体" w:hAnsi="黑体" w:eastAsia="黑体" w:cs="黑体"/>
        </w:rPr>
      </w:pPr>
      <w:r>
        <w:rPr>
          <w:spacing w:val="-1"/>
        </w:rPr>
        <w:t xml:space="preserve">3.4.1  </w:t>
      </w:r>
      <w:r>
        <w:rPr>
          <w:rFonts w:ascii="Times New Roman" w:hAnsi="Times New Roman" w:eastAsia="Times New Roman" w:cs="Times New Roman"/>
          <w:spacing w:val="-1"/>
        </w:rPr>
        <w:t xml:space="preserve">5V </w:t>
      </w:r>
      <w:r>
        <w:rPr>
          <w:rFonts w:ascii="黑体" w:hAnsi="黑体" w:eastAsia="黑体" w:cs="黑体"/>
          <w:spacing w:val="-1"/>
        </w:rPr>
        <w:t>初级输入电源</w:t>
      </w:r>
      <w:r>
        <w:rPr>
          <w:rFonts w:ascii="Times New Roman" w:hAnsi="Times New Roman" w:eastAsia="Times New Roman" w:cs="Times New Roman"/>
          <w:spacing w:val="-1"/>
        </w:rPr>
        <w:t xml:space="preserve">/5V </w:t>
      </w:r>
      <w:r>
        <w:rPr>
          <w:rFonts w:ascii="黑体" w:hAnsi="黑体" w:eastAsia="黑体" w:cs="黑体"/>
          <w:spacing w:val="-1"/>
        </w:rPr>
        <w:t>次级隔离电源</w:t>
      </w:r>
    </w:p>
    <w:p w14:paraId="5303AD4F">
      <w:pPr>
        <w:pStyle w:val="2"/>
        <w:spacing w:before="148" w:line="354" w:lineRule="auto"/>
        <w:ind w:left="36" w:right="29" w:firstLine="480"/>
        <w:jc w:val="both"/>
      </w:pPr>
      <w:r>
        <w:rPr>
          <w:spacing w:val="-3"/>
        </w:rPr>
        <w:t>所有典型值测试条件均为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T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3"/>
        </w:rPr>
        <w:t>=25℃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3"/>
        </w:rPr>
        <w:t xml:space="preserve">,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-3"/>
        </w:rPr>
        <w:t>=V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SEL</w:t>
      </w:r>
      <w:r>
        <w:rPr>
          <w:rFonts w:ascii="Times New Roman" w:hAnsi="Times New Roman" w:eastAsia="Times New Roman" w:cs="Times New Roman"/>
          <w:spacing w:val="-3"/>
        </w:rPr>
        <w:t>=V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3"/>
        </w:rPr>
        <w:t>=5.0V</w:t>
      </w:r>
      <w:r>
        <w:rPr>
          <w:spacing w:val="-3"/>
        </w:rPr>
        <w:t>。除另有规定，最大</w:t>
      </w:r>
      <w:r>
        <w:rPr>
          <w:rFonts w:ascii="Times New Roman" w:hAnsi="Times New Roman" w:eastAsia="Times New Roman" w:cs="Times New Roman"/>
          <w:spacing w:val="-3"/>
        </w:rPr>
        <w:t>/</w:t>
      </w:r>
      <w:r>
        <w:rPr>
          <w:spacing w:val="-3"/>
        </w:rPr>
        <w:t>最小规</w:t>
      </w:r>
      <w:r>
        <w:t xml:space="preserve"> </w:t>
      </w:r>
      <w:r>
        <w:rPr>
          <w:spacing w:val="-1"/>
        </w:rPr>
        <w:t>格均适用于整个推荐工作范围，</w:t>
      </w:r>
      <w:r>
        <w:rPr>
          <w:rFonts w:ascii="Times New Roman" w:hAnsi="Times New Roman" w:eastAsia="Times New Roman" w:cs="Times New Roman"/>
          <w:spacing w:val="-1"/>
        </w:rPr>
        <w:t>4.5V≤V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DD1</w:t>
      </w:r>
      <w:r>
        <w:rPr>
          <w:spacing w:val="-1"/>
        </w:rPr>
        <w:t>，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SEL</w:t>
      </w:r>
      <w:r>
        <w:rPr>
          <w:spacing w:val="-2"/>
        </w:rPr>
        <w:t>，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2"/>
        </w:rPr>
        <w:t>≤5.5V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11"/>
        </w:rPr>
        <w:t>，</w:t>
      </w:r>
      <w:r>
        <w:rPr>
          <w:spacing w:val="-11"/>
          <w:sz w:val="20"/>
          <w:szCs w:val="20"/>
        </w:rPr>
        <w:t>﹣</w:t>
      </w:r>
      <w:r>
        <w:rPr>
          <w:rFonts w:ascii="Times New Roman" w:hAnsi="Times New Roman" w:eastAsia="Times New Roman" w:cs="Times New Roman"/>
          <w:spacing w:val="-2"/>
        </w:rPr>
        <w:t>55℃≤T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2"/>
        </w:rPr>
        <w:t>≤125℃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2"/>
        </w:rPr>
        <w:t>。除非另</w:t>
      </w:r>
      <w:r>
        <w:t xml:space="preserve"> 有说明，否则在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L</w:t>
      </w:r>
      <w:r>
        <w:rPr>
          <w:rFonts w:ascii="Times New Roman" w:hAnsi="Times New Roman" w:eastAsia="Times New Roman" w:cs="Times New Roman"/>
        </w:rPr>
        <w:t>=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15pF </w:t>
      </w:r>
      <w:r>
        <w:t>和</w:t>
      </w:r>
      <w:r>
        <w:rPr>
          <w:rFonts w:ascii="Times New Roman" w:hAnsi="Times New Roman" w:eastAsia="Times New Roman" w:cs="Times New Roman"/>
        </w:rPr>
        <w:t xml:space="preserve">CMOS </w:t>
      </w:r>
      <w:r>
        <w:t>信号电平下测试开关特性。</w:t>
      </w:r>
    </w:p>
    <w:p w14:paraId="7315F868">
      <w:pPr>
        <w:spacing w:before="71" w:line="222" w:lineRule="auto"/>
        <w:ind w:left="39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电特性</w:t>
      </w:r>
      <w:r>
        <w:rPr>
          <w:rFonts w:ascii="黑体" w:hAnsi="黑体" w:eastAsia="黑体" w:cs="黑体"/>
          <w:spacing w:val="-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</w:t>
      </w:r>
    </w:p>
    <w:p w14:paraId="09098359">
      <w:pPr>
        <w:spacing w:line="157" w:lineRule="exact"/>
      </w:pPr>
    </w:p>
    <w:tbl>
      <w:tblPr>
        <w:tblStyle w:val="5"/>
        <w:tblW w:w="9386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4"/>
        <w:gridCol w:w="1250"/>
        <w:gridCol w:w="2429"/>
        <w:gridCol w:w="834"/>
        <w:gridCol w:w="792"/>
        <w:gridCol w:w="834"/>
        <w:gridCol w:w="943"/>
      </w:tblGrid>
      <w:tr w14:paraId="4EC944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30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F42BB15">
            <w:pPr>
              <w:spacing w:before="103" w:line="228" w:lineRule="auto"/>
              <w:ind w:left="95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125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6B708AA">
            <w:pPr>
              <w:spacing w:before="103" w:line="228" w:lineRule="auto"/>
              <w:ind w:left="44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242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50E8492">
            <w:pPr>
              <w:pStyle w:val="6"/>
              <w:spacing w:before="103" w:line="228" w:lineRule="auto"/>
              <w:ind w:left="8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83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0B0B149">
            <w:pPr>
              <w:spacing w:before="103" w:line="228" w:lineRule="auto"/>
              <w:ind w:left="14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最小值</w:t>
            </w:r>
          </w:p>
        </w:tc>
        <w:tc>
          <w:tcPr>
            <w:tcW w:w="7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3B87BCE">
            <w:pPr>
              <w:spacing w:before="103" w:line="228" w:lineRule="auto"/>
              <w:ind w:left="1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典型值</w:t>
            </w:r>
          </w:p>
        </w:tc>
        <w:tc>
          <w:tcPr>
            <w:tcW w:w="83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C2DF7C2">
            <w:pPr>
              <w:spacing w:before="103" w:line="228" w:lineRule="auto"/>
              <w:ind w:left="14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最大值</w:t>
            </w:r>
          </w:p>
        </w:tc>
        <w:tc>
          <w:tcPr>
            <w:tcW w:w="943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3EDEA04">
            <w:pPr>
              <w:spacing w:before="103" w:line="229" w:lineRule="auto"/>
              <w:ind w:left="29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15B46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30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EBAEC8F">
            <w:pPr>
              <w:pStyle w:val="6"/>
              <w:spacing w:before="90" w:line="229" w:lineRule="auto"/>
              <w:ind w:left="19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DC</w:t>
            </w:r>
            <w:r>
              <w:rPr>
                <w:b/>
                <w:bCs/>
                <w:spacing w:val="10"/>
              </w:rPr>
              <w:t>/</w:t>
            </w:r>
            <w:r>
              <w:rPr>
                <w:b/>
                <w:bCs/>
              </w:rPr>
              <w:t>DC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0"/>
              </w:rPr>
              <w:t>转换器电源</w:t>
            </w:r>
          </w:p>
        </w:tc>
        <w:tc>
          <w:tcPr>
            <w:tcW w:w="1250" w:type="dxa"/>
            <w:tcBorders>
              <w:top w:val="single" w:color="000000" w:sz="10" w:space="0"/>
            </w:tcBorders>
            <w:vAlign w:val="top"/>
          </w:tcPr>
          <w:p w14:paraId="69636CF5">
            <w:pPr>
              <w:rPr>
                <w:rFonts w:ascii="Arial"/>
                <w:sz w:val="21"/>
              </w:rPr>
            </w:pPr>
          </w:p>
        </w:tc>
        <w:tc>
          <w:tcPr>
            <w:tcW w:w="2429" w:type="dxa"/>
            <w:tcBorders>
              <w:top w:val="single" w:color="000000" w:sz="10" w:space="0"/>
            </w:tcBorders>
            <w:vAlign w:val="top"/>
          </w:tcPr>
          <w:p w14:paraId="488CB8E0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tcBorders>
              <w:top w:val="single" w:color="000000" w:sz="10" w:space="0"/>
            </w:tcBorders>
            <w:vAlign w:val="top"/>
          </w:tcPr>
          <w:p w14:paraId="0A5D5440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tcBorders>
              <w:top w:val="single" w:color="000000" w:sz="10" w:space="0"/>
            </w:tcBorders>
            <w:vAlign w:val="top"/>
          </w:tcPr>
          <w:p w14:paraId="1CA9D46B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tcBorders>
              <w:top w:val="single" w:color="000000" w:sz="10" w:space="0"/>
            </w:tcBorders>
            <w:vAlign w:val="top"/>
          </w:tcPr>
          <w:p w14:paraId="0A1E527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E58B0E2">
            <w:pPr>
              <w:rPr>
                <w:rFonts w:ascii="Arial"/>
                <w:sz w:val="21"/>
              </w:rPr>
            </w:pPr>
          </w:p>
        </w:tc>
      </w:tr>
      <w:tr w14:paraId="7EF9F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10CA4CD3">
            <w:pPr>
              <w:spacing w:before="100" w:line="228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设定值</w:t>
            </w:r>
          </w:p>
        </w:tc>
        <w:tc>
          <w:tcPr>
            <w:tcW w:w="1250" w:type="dxa"/>
            <w:vAlign w:val="top"/>
          </w:tcPr>
          <w:p w14:paraId="27F3C96B">
            <w:pPr>
              <w:pStyle w:val="6"/>
              <w:spacing w:before="137" w:line="209" w:lineRule="auto"/>
              <w:ind w:left="458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ISO</w:t>
            </w:r>
          </w:p>
        </w:tc>
        <w:tc>
          <w:tcPr>
            <w:tcW w:w="2429" w:type="dxa"/>
            <w:vAlign w:val="top"/>
          </w:tcPr>
          <w:p w14:paraId="44035123">
            <w:pPr>
              <w:pStyle w:val="6"/>
              <w:spacing w:before="64" w:line="268" w:lineRule="exact"/>
              <w:ind w:left="27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19"/>
                <w:position w:val="2"/>
              </w:rPr>
              <w:t>=0</w:t>
            </w:r>
            <w:r>
              <w:rPr>
                <w:position w:val="2"/>
              </w:rPr>
              <w:t>mA</w:t>
            </w:r>
          </w:p>
        </w:tc>
        <w:tc>
          <w:tcPr>
            <w:tcW w:w="834" w:type="dxa"/>
            <w:vAlign w:val="top"/>
          </w:tcPr>
          <w:p w14:paraId="3DCF98C2">
            <w:pPr>
              <w:pStyle w:val="6"/>
              <w:spacing w:before="134" w:line="195" w:lineRule="auto"/>
              <w:ind w:left="313"/>
            </w:pPr>
            <w:r>
              <w:rPr>
                <w:spacing w:val="3"/>
              </w:rPr>
              <w:t>4.7</w:t>
            </w:r>
          </w:p>
        </w:tc>
        <w:tc>
          <w:tcPr>
            <w:tcW w:w="792" w:type="dxa"/>
            <w:vAlign w:val="top"/>
          </w:tcPr>
          <w:p w14:paraId="24EA541F">
            <w:pPr>
              <w:pStyle w:val="6"/>
              <w:spacing w:before="134" w:line="195" w:lineRule="auto"/>
              <w:ind w:left="299"/>
            </w:pPr>
            <w:r>
              <w:rPr>
                <w:spacing w:val="1"/>
              </w:rPr>
              <w:t>5.0</w:t>
            </w:r>
          </w:p>
        </w:tc>
        <w:tc>
          <w:tcPr>
            <w:tcW w:w="834" w:type="dxa"/>
            <w:vAlign w:val="top"/>
          </w:tcPr>
          <w:p w14:paraId="1DD2E724">
            <w:pPr>
              <w:pStyle w:val="6"/>
              <w:spacing w:before="134" w:line="195" w:lineRule="auto"/>
              <w:ind w:left="323"/>
            </w:pPr>
            <w:r>
              <w:rPr>
                <w:spacing w:val="1"/>
              </w:rPr>
              <w:t>5.4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25EF14BD">
            <w:pPr>
              <w:pStyle w:val="6"/>
              <w:spacing w:before="137" w:line="192" w:lineRule="auto"/>
              <w:ind w:left="417"/>
            </w:pPr>
            <w:r>
              <w:rPr>
                <w:spacing w:val="4"/>
              </w:rPr>
              <w:t>V</w:t>
            </w:r>
          </w:p>
        </w:tc>
      </w:tr>
      <w:tr w14:paraId="4B42A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4F005669">
            <w:pPr>
              <w:spacing w:before="147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线路调节</w:t>
            </w:r>
          </w:p>
        </w:tc>
        <w:tc>
          <w:tcPr>
            <w:tcW w:w="1250" w:type="dxa"/>
            <w:vAlign w:val="top"/>
          </w:tcPr>
          <w:p w14:paraId="58E12F60">
            <w:pPr>
              <w:pStyle w:val="6"/>
              <w:spacing w:before="185" w:line="199" w:lineRule="auto"/>
              <w:ind w:left="268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ISO(LINE)</w:t>
            </w:r>
          </w:p>
        </w:tc>
        <w:tc>
          <w:tcPr>
            <w:tcW w:w="2429" w:type="dxa"/>
            <w:vAlign w:val="top"/>
          </w:tcPr>
          <w:p w14:paraId="7B914451">
            <w:pPr>
              <w:pStyle w:val="6"/>
              <w:spacing w:line="266" w:lineRule="exact"/>
              <w:ind w:left="27"/>
              <w:rPr>
                <w:rFonts w:ascii="宋体" w:hAnsi="宋体" w:eastAsia="宋体" w:cs="宋体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10"/>
                <w:position w:val="2"/>
              </w:rPr>
              <w:t>=25</w:t>
            </w:r>
            <w:r>
              <w:rPr>
                <w:position w:val="2"/>
              </w:rPr>
              <w:t>mA</w:t>
            </w:r>
            <w:r>
              <w:rPr>
                <w:rFonts w:ascii="宋体" w:hAnsi="宋体" w:eastAsia="宋体" w:cs="宋体"/>
                <w:spacing w:val="10"/>
                <w:position w:val="2"/>
              </w:rPr>
              <w:t>，</w:t>
            </w:r>
          </w:p>
          <w:p w14:paraId="06507899">
            <w:pPr>
              <w:pStyle w:val="6"/>
              <w:spacing w:before="44" w:line="188" w:lineRule="auto"/>
              <w:ind w:left="25"/>
            </w:pPr>
            <w:r>
              <w:rPr>
                <w:spacing w:val="6"/>
              </w:rPr>
              <w:t>4.5V≤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6"/>
                <w:position w:val="-1"/>
                <w:sz w:val="12"/>
                <w:szCs w:val="12"/>
              </w:rPr>
              <w:t>1</w:t>
            </w:r>
            <w:r>
              <w:rPr>
                <w:spacing w:val="6"/>
              </w:rPr>
              <w:t>≤5.5V</w:t>
            </w:r>
          </w:p>
        </w:tc>
        <w:tc>
          <w:tcPr>
            <w:tcW w:w="834" w:type="dxa"/>
            <w:vAlign w:val="top"/>
          </w:tcPr>
          <w:p w14:paraId="2214A133">
            <w:pPr>
              <w:pStyle w:val="6"/>
              <w:spacing w:before="266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21ADB4ED">
            <w:pPr>
              <w:pStyle w:val="6"/>
              <w:spacing w:before="182" w:line="195" w:lineRule="auto"/>
              <w:ind w:left="387"/>
            </w:pPr>
            <w:r>
              <w:t>1</w:t>
            </w:r>
          </w:p>
        </w:tc>
        <w:tc>
          <w:tcPr>
            <w:tcW w:w="834" w:type="dxa"/>
            <w:vAlign w:val="top"/>
          </w:tcPr>
          <w:p w14:paraId="11F03C3B">
            <w:pPr>
              <w:pStyle w:val="6"/>
              <w:spacing w:before="266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4E8CACA5">
            <w:pPr>
              <w:pStyle w:val="6"/>
              <w:spacing w:before="178" w:line="199" w:lineRule="auto"/>
              <w:ind w:left="239"/>
            </w:pPr>
            <w:r>
              <w:t>mV</w:t>
            </w:r>
            <w:r>
              <w:rPr>
                <w:spacing w:val="9"/>
              </w:rPr>
              <w:t>/V</w:t>
            </w:r>
          </w:p>
        </w:tc>
      </w:tr>
      <w:tr w14:paraId="67FAB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2D4F51E9">
            <w:pPr>
              <w:spacing w:before="103" w:line="228" w:lineRule="auto"/>
              <w:ind w:left="3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负载调节</w:t>
            </w:r>
          </w:p>
        </w:tc>
        <w:tc>
          <w:tcPr>
            <w:tcW w:w="1250" w:type="dxa"/>
            <w:vAlign w:val="top"/>
          </w:tcPr>
          <w:p w14:paraId="339EF6FA">
            <w:pPr>
              <w:pStyle w:val="6"/>
              <w:spacing w:before="140" w:line="199" w:lineRule="auto"/>
              <w:ind w:left="234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2429" w:type="dxa"/>
            <w:vAlign w:val="top"/>
          </w:tcPr>
          <w:p w14:paraId="2DF0135E">
            <w:pPr>
              <w:pStyle w:val="6"/>
              <w:spacing w:before="137" w:line="197" w:lineRule="auto"/>
              <w:ind w:left="31"/>
            </w:pPr>
            <w:r>
              <w:rPr>
                <w:spacing w:val="12"/>
              </w:rPr>
              <w:t>5</w:t>
            </w:r>
            <w:r>
              <w:t>mA</w:t>
            </w:r>
            <w:r>
              <w:rPr>
                <w:spacing w:val="12"/>
              </w:rPr>
              <w:t>≤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2"/>
              </w:rPr>
              <w:t>≤45</w:t>
            </w:r>
            <w:r>
              <w:t>mA</w:t>
            </w:r>
          </w:p>
        </w:tc>
        <w:tc>
          <w:tcPr>
            <w:tcW w:w="834" w:type="dxa"/>
            <w:vAlign w:val="top"/>
          </w:tcPr>
          <w:p w14:paraId="22FF007E">
            <w:pPr>
              <w:pStyle w:val="6"/>
              <w:spacing w:before="221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63393970">
            <w:pPr>
              <w:pStyle w:val="6"/>
              <w:spacing w:before="137" w:line="195" w:lineRule="auto"/>
              <w:ind w:left="387"/>
            </w:pPr>
            <w:r>
              <w:t>1</w:t>
            </w:r>
          </w:p>
        </w:tc>
        <w:tc>
          <w:tcPr>
            <w:tcW w:w="834" w:type="dxa"/>
            <w:vAlign w:val="top"/>
          </w:tcPr>
          <w:p w14:paraId="190FE0F6">
            <w:pPr>
              <w:pStyle w:val="6"/>
              <w:spacing w:before="140" w:line="192" w:lineRule="auto"/>
              <w:ind w:left="397"/>
            </w:pPr>
            <w:r>
              <w:t>5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04072666">
            <w:pPr>
              <w:pStyle w:val="6"/>
              <w:spacing w:before="137" w:line="195" w:lineRule="auto"/>
              <w:ind w:left="410"/>
            </w:pPr>
            <w:r>
              <w:t>%</w:t>
            </w:r>
          </w:p>
        </w:tc>
      </w:tr>
      <w:tr w14:paraId="5C288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73586235">
            <w:pPr>
              <w:spacing w:before="280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输出纹波</w:t>
            </w:r>
          </w:p>
        </w:tc>
        <w:tc>
          <w:tcPr>
            <w:tcW w:w="1250" w:type="dxa"/>
            <w:vAlign w:val="top"/>
          </w:tcPr>
          <w:p w14:paraId="57A26722">
            <w:pPr>
              <w:spacing w:line="261" w:lineRule="auto"/>
              <w:rPr>
                <w:rFonts w:ascii="Arial"/>
                <w:sz w:val="21"/>
              </w:rPr>
            </w:pPr>
          </w:p>
          <w:p w14:paraId="1B626022">
            <w:pPr>
              <w:pStyle w:val="6"/>
              <w:spacing w:before="55" w:line="199" w:lineRule="auto"/>
              <w:ind w:left="314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ISO(RIP)</w:t>
            </w:r>
          </w:p>
        </w:tc>
        <w:tc>
          <w:tcPr>
            <w:tcW w:w="2429" w:type="dxa"/>
            <w:vAlign w:val="top"/>
          </w:tcPr>
          <w:p w14:paraId="33274B47">
            <w:pPr>
              <w:pStyle w:val="6"/>
              <w:spacing w:before="35" w:line="217" w:lineRule="auto"/>
              <w:ind w:left="26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20</w:t>
            </w:r>
            <w:r>
              <w:t>MHz</w:t>
            </w:r>
            <w:r>
              <w:rPr>
                <w:spacing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带宽，</w:t>
            </w:r>
          </w:p>
          <w:p w14:paraId="2C5E29FC">
            <w:pPr>
              <w:pStyle w:val="6"/>
              <w:spacing w:before="1" w:line="248" w:lineRule="auto"/>
              <w:ind w:left="27" w:right="811" w:firstLine="2"/>
            </w:pPr>
            <w:r>
              <w:rPr>
                <w:spacing w:val="-5"/>
              </w:rPr>
              <w:t>C</w:t>
            </w:r>
            <w:r>
              <w:rPr>
                <w:spacing w:val="-5"/>
                <w:position w:val="-1"/>
                <w:sz w:val="12"/>
                <w:szCs w:val="12"/>
              </w:rPr>
              <w:t>BO</w:t>
            </w:r>
            <w:r>
              <w:rPr>
                <w:spacing w:val="-5"/>
              </w:rPr>
              <w:t>=0.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1uF ║</w:t>
            </w:r>
            <w:r>
              <w:rPr>
                <w:spacing w:val="-23"/>
              </w:rPr>
              <w:t xml:space="preserve"> </w:t>
            </w:r>
            <w:r>
              <w:rPr>
                <w:spacing w:val="-5"/>
              </w:rPr>
              <w:t>10uF</w:t>
            </w:r>
            <w:r>
              <w:rPr>
                <w:rFonts w:ascii="宋体" w:hAnsi="宋体" w:eastAsia="宋体" w:cs="宋体"/>
                <w:spacing w:val="-5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</w:rPr>
              <w:t>=45</w:t>
            </w:r>
            <w:r>
              <w:t>mA</w:t>
            </w:r>
          </w:p>
        </w:tc>
        <w:tc>
          <w:tcPr>
            <w:tcW w:w="834" w:type="dxa"/>
            <w:vAlign w:val="top"/>
          </w:tcPr>
          <w:p w14:paraId="326A1BB9">
            <w:pPr>
              <w:spacing w:line="342" w:lineRule="auto"/>
              <w:rPr>
                <w:rFonts w:ascii="Arial"/>
                <w:sz w:val="21"/>
              </w:rPr>
            </w:pPr>
          </w:p>
          <w:p w14:paraId="2108DBAF">
            <w:pPr>
              <w:pStyle w:val="6"/>
              <w:spacing w:before="54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1F6F193E">
            <w:pPr>
              <w:spacing w:line="261" w:lineRule="auto"/>
              <w:rPr>
                <w:rFonts w:ascii="Arial"/>
                <w:sz w:val="21"/>
              </w:rPr>
            </w:pPr>
          </w:p>
          <w:p w14:paraId="102EE579">
            <w:pPr>
              <w:pStyle w:val="6"/>
              <w:spacing w:before="55" w:line="192" w:lineRule="auto"/>
              <w:ind w:left="323"/>
            </w:pPr>
            <w:r>
              <w:rPr>
                <w:spacing w:val="1"/>
              </w:rPr>
              <w:t>75</w:t>
            </w:r>
          </w:p>
        </w:tc>
        <w:tc>
          <w:tcPr>
            <w:tcW w:w="834" w:type="dxa"/>
            <w:vAlign w:val="top"/>
          </w:tcPr>
          <w:p w14:paraId="5177D210">
            <w:pPr>
              <w:spacing w:line="342" w:lineRule="auto"/>
              <w:rPr>
                <w:rFonts w:ascii="Arial"/>
                <w:sz w:val="21"/>
              </w:rPr>
            </w:pPr>
          </w:p>
          <w:p w14:paraId="5CA8E9AC">
            <w:pPr>
              <w:pStyle w:val="6"/>
              <w:spacing w:before="54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3D2CB392">
            <w:pPr>
              <w:spacing w:line="261" w:lineRule="auto"/>
              <w:rPr>
                <w:rFonts w:ascii="Arial"/>
                <w:sz w:val="21"/>
              </w:rPr>
            </w:pPr>
          </w:p>
          <w:p w14:paraId="4CAF12A1">
            <w:pPr>
              <w:pStyle w:val="6"/>
              <w:spacing w:before="55" w:line="194" w:lineRule="auto"/>
              <w:ind w:left="206"/>
            </w:pPr>
            <w:r>
              <w:t>mVp</w:t>
            </w:r>
            <w:r>
              <w:rPr>
                <w:spacing w:val="12"/>
              </w:rPr>
              <w:t>-p</w:t>
            </w:r>
          </w:p>
        </w:tc>
      </w:tr>
      <w:tr w14:paraId="16C7C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320A2510">
            <w:pPr>
              <w:spacing w:before="152" w:line="228" w:lineRule="auto"/>
              <w:ind w:left="2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输出噪声</w:t>
            </w:r>
          </w:p>
        </w:tc>
        <w:tc>
          <w:tcPr>
            <w:tcW w:w="1250" w:type="dxa"/>
            <w:vAlign w:val="top"/>
          </w:tcPr>
          <w:p w14:paraId="6E63FFE1">
            <w:pPr>
              <w:pStyle w:val="6"/>
              <w:spacing w:before="189" w:line="199" w:lineRule="auto"/>
              <w:ind w:left="225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ISO(NOISE)</w:t>
            </w:r>
          </w:p>
        </w:tc>
        <w:tc>
          <w:tcPr>
            <w:tcW w:w="2429" w:type="dxa"/>
            <w:vAlign w:val="top"/>
          </w:tcPr>
          <w:p w14:paraId="78324BD4">
            <w:pPr>
              <w:pStyle w:val="6"/>
              <w:spacing w:before="2" w:line="248" w:lineRule="auto"/>
              <w:ind w:left="27" w:right="811" w:firstLine="2"/>
            </w:pPr>
            <w:r>
              <w:rPr>
                <w:spacing w:val="-5"/>
              </w:rPr>
              <w:t>C</w:t>
            </w:r>
            <w:r>
              <w:rPr>
                <w:spacing w:val="-5"/>
                <w:position w:val="-1"/>
                <w:sz w:val="12"/>
                <w:szCs w:val="12"/>
              </w:rPr>
              <w:t>BO</w:t>
            </w:r>
            <w:r>
              <w:rPr>
                <w:spacing w:val="-5"/>
              </w:rPr>
              <w:t>=0.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1uF ║</w:t>
            </w:r>
            <w:r>
              <w:rPr>
                <w:spacing w:val="-23"/>
              </w:rPr>
              <w:t xml:space="preserve"> </w:t>
            </w:r>
            <w:r>
              <w:rPr>
                <w:spacing w:val="-5"/>
              </w:rPr>
              <w:t>10uF</w:t>
            </w:r>
            <w:r>
              <w:rPr>
                <w:rFonts w:ascii="宋体" w:hAnsi="宋体" w:eastAsia="宋体" w:cs="宋体"/>
                <w:spacing w:val="-5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</w:rPr>
              <w:t>=45</w:t>
            </w:r>
            <w:r>
              <w:t>mA</w:t>
            </w:r>
          </w:p>
        </w:tc>
        <w:tc>
          <w:tcPr>
            <w:tcW w:w="834" w:type="dxa"/>
            <w:vAlign w:val="top"/>
          </w:tcPr>
          <w:p w14:paraId="1184FA8B">
            <w:pPr>
              <w:pStyle w:val="6"/>
              <w:spacing w:before="270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7CB76A71">
            <w:pPr>
              <w:pStyle w:val="6"/>
              <w:spacing w:before="186" w:line="195" w:lineRule="auto"/>
              <w:ind w:left="269"/>
            </w:pPr>
            <w:r>
              <w:rPr>
                <w:spacing w:val="3"/>
              </w:rPr>
              <w:t>200</w:t>
            </w:r>
          </w:p>
        </w:tc>
        <w:tc>
          <w:tcPr>
            <w:tcW w:w="834" w:type="dxa"/>
            <w:vAlign w:val="top"/>
          </w:tcPr>
          <w:p w14:paraId="58BD09F2">
            <w:pPr>
              <w:pStyle w:val="6"/>
              <w:spacing w:before="270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17F0D486">
            <w:pPr>
              <w:pStyle w:val="6"/>
              <w:spacing w:before="189" w:line="194" w:lineRule="auto"/>
              <w:ind w:left="206"/>
            </w:pPr>
            <w:r>
              <w:t>mVp</w:t>
            </w:r>
            <w:r>
              <w:rPr>
                <w:spacing w:val="12"/>
              </w:rPr>
              <w:t>-p</w:t>
            </w:r>
          </w:p>
        </w:tc>
      </w:tr>
      <w:tr w14:paraId="2A5D6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43B910EB">
            <w:pPr>
              <w:spacing w:before="108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开关频率</w:t>
            </w:r>
          </w:p>
        </w:tc>
        <w:tc>
          <w:tcPr>
            <w:tcW w:w="1250" w:type="dxa"/>
            <w:vAlign w:val="top"/>
          </w:tcPr>
          <w:p w14:paraId="490E5068">
            <w:pPr>
              <w:pStyle w:val="6"/>
              <w:spacing w:before="138" w:line="215" w:lineRule="auto"/>
              <w:ind w:left="480"/>
              <w:rPr>
                <w:sz w:val="12"/>
                <w:szCs w:val="12"/>
              </w:rPr>
            </w:pPr>
            <w:r>
              <w:rPr>
                <w:spacing w:val="3"/>
              </w:rPr>
              <w:t>f</w:t>
            </w:r>
            <w:r>
              <w:rPr>
                <w:spacing w:val="3"/>
                <w:sz w:val="12"/>
                <w:szCs w:val="12"/>
              </w:rPr>
              <w:t>OSC</w:t>
            </w:r>
          </w:p>
        </w:tc>
        <w:tc>
          <w:tcPr>
            <w:tcW w:w="2429" w:type="dxa"/>
            <w:vAlign w:val="top"/>
          </w:tcPr>
          <w:p w14:paraId="56DE2985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7ABF4F75">
            <w:pPr>
              <w:pStyle w:val="6"/>
              <w:spacing w:before="226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6AB38F13">
            <w:pPr>
              <w:pStyle w:val="6"/>
              <w:spacing w:before="142" w:line="195" w:lineRule="auto"/>
              <w:ind w:left="289"/>
            </w:pPr>
            <w:r>
              <w:rPr>
                <w:spacing w:val="-3"/>
              </w:rPr>
              <w:t>180</w:t>
            </w:r>
          </w:p>
        </w:tc>
        <w:tc>
          <w:tcPr>
            <w:tcW w:w="834" w:type="dxa"/>
            <w:vAlign w:val="top"/>
          </w:tcPr>
          <w:p w14:paraId="691F9015">
            <w:pPr>
              <w:pStyle w:val="6"/>
              <w:spacing w:before="226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602A2C28">
            <w:pPr>
              <w:pStyle w:val="6"/>
              <w:spacing w:before="145" w:line="192" w:lineRule="auto"/>
              <w:ind w:left="284"/>
            </w:pPr>
            <w:r>
              <w:rPr>
                <w:spacing w:val="5"/>
              </w:rPr>
              <w:t>MHz</w:t>
            </w:r>
          </w:p>
        </w:tc>
      </w:tr>
      <w:tr w14:paraId="5BBBA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2BFB8273">
            <w:pPr>
              <w:pStyle w:val="6"/>
              <w:spacing w:before="110" w:line="228" w:lineRule="auto"/>
              <w:ind w:left="20"/>
              <w:rPr>
                <w:rFonts w:ascii="宋体" w:hAnsi="宋体" w:eastAsia="宋体" w:cs="宋体"/>
              </w:rPr>
            </w:pPr>
            <w:r>
              <w:t>PWM</w:t>
            </w:r>
            <w:r>
              <w:rPr>
                <w:spacing w:val="1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</w:rPr>
              <w:t>频率</w:t>
            </w:r>
          </w:p>
        </w:tc>
        <w:tc>
          <w:tcPr>
            <w:tcW w:w="1250" w:type="dxa"/>
            <w:vAlign w:val="top"/>
          </w:tcPr>
          <w:p w14:paraId="1EF8590F">
            <w:pPr>
              <w:pStyle w:val="6"/>
              <w:spacing w:before="140" w:line="215" w:lineRule="auto"/>
              <w:ind w:left="452"/>
              <w:rPr>
                <w:sz w:val="12"/>
                <w:szCs w:val="12"/>
              </w:rPr>
            </w:pPr>
            <w:r>
              <w:rPr>
                <w:spacing w:val="4"/>
              </w:rPr>
              <w:t>f</w:t>
            </w:r>
            <w:r>
              <w:rPr>
                <w:spacing w:val="4"/>
                <w:sz w:val="12"/>
                <w:szCs w:val="12"/>
              </w:rPr>
              <w:t>PWM</w:t>
            </w:r>
          </w:p>
        </w:tc>
        <w:tc>
          <w:tcPr>
            <w:tcW w:w="2429" w:type="dxa"/>
            <w:vAlign w:val="top"/>
          </w:tcPr>
          <w:p w14:paraId="7655A267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17C69AF5">
            <w:pPr>
              <w:pStyle w:val="6"/>
              <w:spacing w:before="228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3341C91B">
            <w:pPr>
              <w:pStyle w:val="6"/>
              <w:spacing w:before="144" w:line="195" w:lineRule="auto"/>
              <w:ind w:left="274"/>
            </w:pPr>
            <w:r>
              <w:rPr>
                <w:spacing w:val="2"/>
              </w:rPr>
              <w:t>625</w:t>
            </w:r>
          </w:p>
        </w:tc>
        <w:tc>
          <w:tcPr>
            <w:tcW w:w="834" w:type="dxa"/>
            <w:vAlign w:val="top"/>
          </w:tcPr>
          <w:p w14:paraId="0B84C90E">
            <w:pPr>
              <w:pStyle w:val="6"/>
              <w:spacing w:before="228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6B84A482">
            <w:pPr>
              <w:pStyle w:val="6"/>
              <w:spacing w:before="140" w:line="199" w:lineRule="auto"/>
              <w:ind w:left="323"/>
            </w:pPr>
            <w:r>
              <w:rPr>
                <w:spacing w:val="4"/>
              </w:rPr>
              <w:t>kHz</w:t>
            </w:r>
          </w:p>
        </w:tc>
      </w:tr>
      <w:tr w14:paraId="40896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4DFCB0AA">
            <w:pPr>
              <w:spacing w:before="109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最大输出电源电流</w:t>
            </w:r>
          </w:p>
        </w:tc>
        <w:tc>
          <w:tcPr>
            <w:tcW w:w="1250" w:type="dxa"/>
            <w:vAlign w:val="top"/>
          </w:tcPr>
          <w:p w14:paraId="01D71B6C">
            <w:pPr>
              <w:pStyle w:val="6"/>
              <w:spacing w:before="146" w:line="199" w:lineRule="auto"/>
              <w:ind w:left="305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ISO(MAX)</w:t>
            </w:r>
          </w:p>
        </w:tc>
        <w:tc>
          <w:tcPr>
            <w:tcW w:w="2429" w:type="dxa"/>
            <w:vAlign w:val="top"/>
          </w:tcPr>
          <w:p w14:paraId="0F1AC7DE">
            <w:pPr>
              <w:pStyle w:val="6"/>
              <w:spacing w:before="144" w:line="200" w:lineRule="auto"/>
              <w:ind w:left="24"/>
            </w:pP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9"/>
              </w:rPr>
              <w:t>&gt;4.5V</w:t>
            </w:r>
          </w:p>
        </w:tc>
        <w:tc>
          <w:tcPr>
            <w:tcW w:w="834" w:type="dxa"/>
            <w:vAlign w:val="top"/>
          </w:tcPr>
          <w:p w14:paraId="11791B5D">
            <w:pPr>
              <w:pStyle w:val="6"/>
              <w:spacing w:before="144" w:line="195" w:lineRule="auto"/>
              <w:ind w:left="343"/>
            </w:pPr>
            <w:r>
              <w:t>50</w:t>
            </w:r>
          </w:p>
        </w:tc>
        <w:tc>
          <w:tcPr>
            <w:tcW w:w="792" w:type="dxa"/>
            <w:vAlign w:val="top"/>
          </w:tcPr>
          <w:p w14:paraId="434B5B63">
            <w:pPr>
              <w:pStyle w:val="6"/>
              <w:spacing w:before="227" w:line="92" w:lineRule="exact"/>
              <w:ind w:left="389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vAlign w:val="top"/>
          </w:tcPr>
          <w:p w14:paraId="10C7C143">
            <w:pPr>
              <w:pStyle w:val="6"/>
              <w:spacing w:before="227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268166AB">
            <w:pPr>
              <w:pStyle w:val="6"/>
              <w:spacing w:before="144" w:line="195" w:lineRule="auto"/>
              <w:ind w:left="338"/>
            </w:pPr>
            <w:r>
              <w:rPr>
                <w:spacing w:val="5"/>
              </w:rPr>
              <w:t>mA</w:t>
            </w:r>
          </w:p>
        </w:tc>
      </w:tr>
      <w:tr w14:paraId="0A091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21F713F6">
            <w:pPr>
              <w:pStyle w:val="6"/>
              <w:spacing w:before="42" w:line="228" w:lineRule="auto"/>
              <w:ind w:left="28" w:right="11" w:hanging="7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1"/>
                <w:position w:val="-1"/>
                <w:sz w:val="12"/>
                <w:szCs w:val="12"/>
              </w:rPr>
              <w:t>(</w:t>
            </w:r>
            <w:r>
              <w:rPr>
                <w:position w:val="-1"/>
                <w:sz w:val="12"/>
                <w:szCs w:val="12"/>
              </w:rPr>
              <w:t>MAX</w:t>
            </w:r>
            <w:r>
              <w:rPr>
                <w:spacing w:val="11"/>
                <w:position w:val="-1"/>
                <w:sz w:val="12"/>
                <w:szCs w:val="12"/>
              </w:rPr>
              <w:t>)</w:t>
            </w:r>
            <w:r>
              <w:rPr>
                <w:rFonts w:ascii="宋体" w:hAnsi="宋体" w:eastAsia="宋体" w:cs="宋体"/>
                <w:spacing w:val="11"/>
              </w:rPr>
              <w:t>最大输出电源电流</w:t>
            </w:r>
            <w:r>
              <w:rPr>
                <w:rFonts w:ascii="宋体" w:hAnsi="宋体" w:eastAsia="宋体" w:cs="宋体"/>
                <w:spacing w:val="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效率</w:t>
            </w:r>
          </w:p>
        </w:tc>
        <w:tc>
          <w:tcPr>
            <w:tcW w:w="1250" w:type="dxa"/>
            <w:vAlign w:val="top"/>
          </w:tcPr>
          <w:p w14:paraId="063E3E9F">
            <w:pPr>
              <w:rPr>
                <w:rFonts w:ascii="Arial"/>
                <w:sz w:val="21"/>
              </w:rPr>
            </w:pPr>
          </w:p>
        </w:tc>
        <w:tc>
          <w:tcPr>
            <w:tcW w:w="2429" w:type="dxa"/>
            <w:vAlign w:val="top"/>
          </w:tcPr>
          <w:p w14:paraId="60A30A6A">
            <w:pPr>
              <w:pStyle w:val="6"/>
              <w:spacing w:before="135" w:line="268" w:lineRule="exact"/>
              <w:ind w:left="27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13"/>
                <w:position w:val="2"/>
              </w:rPr>
              <w:t>=45</w:t>
            </w:r>
            <w:r>
              <w:rPr>
                <w:position w:val="2"/>
              </w:rPr>
              <w:t>mA</w:t>
            </w:r>
          </w:p>
        </w:tc>
        <w:tc>
          <w:tcPr>
            <w:tcW w:w="834" w:type="dxa"/>
            <w:vAlign w:val="top"/>
          </w:tcPr>
          <w:p w14:paraId="7ABB3420">
            <w:pPr>
              <w:pStyle w:val="6"/>
              <w:spacing w:before="289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228ACD7E">
            <w:pPr>
              <w:pStyle w:val="6"/>
              <w:spacing w:before="206" w:line="195" w:lineRule="auto"/>
              <w:ind w:left="320"/>
            </w:pPr>
            <w:r>
              <w:rPr>
                <w:spacing w:val="3"/>
              </w:rPr>
              <w:t>20</w:t>
            </w:r>
          </w:p>
        </w:tc>
        <w:tc>
          <w:tcPr>
            <w:tcW w:w="834" w:type="dxa"/>
            <w:vAlign w:val="top"/>
          </w:tcPr>
          <w:p w14:paraId="1C9F6EE4">
            <w:pPr>
              <w:pStyle w:val="6"/>
              <w:spacing w:before="289" w:line="92" w:lineRule="exact"/>
              <w:ind w:left="413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74293194">
            <w:pPr>
              <w:pStyle w:val="6"/>
              <w:spacing w:before="206" w:line="195" w:lineRule="auto"/>
              <w:ind w:left="410"/>
            </w:pPr>
            <w:r>
              <w:t>%</w:t>
            </w:r>
          </w:p>
        </w:tc>
      </w:tr>
      <w:tr w14:paraId="28590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6F4F539A">
            <w:pPr>
              <w:pStyle w:val="6"/>
              <w:spacing w:before="112" w:line="228" w:lineRule="auto"/>
              <w:ind w:left="21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6"/>
                <w:position w:val="-1"/>
                <w:sz w:val="12"/>
                <w:szCs w:val="12"/>
              </w:rPr>
              <w:t>1</w:t>
            </w:r>
            <w:r>
              <w:rPr>
                <w:spacing w:val="-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，无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9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负载</w:t>
            </w:r>
          </w:p>
        </w:tc>
        <w:tc>
          <w:tcPr>
            <w:tcW w:w="1250" w:type="dxa"/>
            <w:vAlign w:val="top"/>
          </w:tcPr>
          <w:p w14:paraId="37F86211">
            <w:pPr>
              <w:pStyle w:val="6"/>
              <w:spacing w:before="149" w:line="199" w:lineRule="auto"/>
              <w:ind w:left="389"/>
              <w:rPr>
                <w:sz w:val="12"/>
                <w:szCs w:val="12"/>
              </w:rPr>
            </w:pPr>
            <w:r>
              <w:rPr>
                <w:position w:val="1"/>
              </w:rP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7"/>
                <w:sz w:val="12"/>
                <w:szCs w:val="12"/>
              </w:rPr>
              <w:t>1(Q)</w:t>
            </w:r>
          </w:p>
        </w:tc>
        <w:tc>
          <w:tcPr>
            <w:tcW w:w="2429" w:type="dxa"/>
            <w:vAlign w:val="top"/>
          </w:tcPr>
          <w:p w14:paraId="25F16ACD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292556C8">
            <w:pPr>
              <w:pStyle w:val="6"/>
              <w:spacing w:before="230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24F0B934">
            <w:pPr>
              <w:pStyle w:val="6"/>
              <w:spacing w:before="147" w:line="195" w:lineRule="auto"/>
              <w:ind w:left="339"/>
            </w:pPr>
            <w:r>
              <w:rPr>
                <w:spacing w:val="-7"/>
              </w:rPr>
              <w:t>19</w:t>
            </w:r>
          </w:p>
        </w:tc>
        <w:tc>
          <w:tcPr>
            <w:tcW w:w="834" w:type="dxa"/>
            <w:vAlign w:val="top"/>
          </w:tcPr>
          <w:p w14:paraId="64232F5B">
            <w:pPr>
              <w:pStyle w:val="6"/>
              <w:spacing w:before="147" w:line="195" w:lineRule="auto"/>
              <w:ind w:left="345"/>
            </w:pPr>
            <w:r>
              <w:rPr>
                <w:spacing w:val="1"/>
              </w:rPr>
              <w:t>35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14EB8052">
            <w:pPr>
              <w:pStyle w:val="6"/>
              <w:spacing w:before="147" w:line="195" w:lineRule="auto"/>
              <w:ind w:left="338"/>
            </w:pPr>
            <w:r>
              <w:rPr>
                <w:spacing w:val="5"/>
              </w:rPr>
              <w:t>mA</w:t>
            </w:r>
          </w:p>
        </w:tc>
      </w:tr>
      <w:tr w14:paraId="51AA1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708F3A23">
            <w:pPr>
              <w:pStyle w:val="6"/>
              <w:spacing w:before="112" w:line="228" w:lineRule="auto"/>
              <w:ind w:left="21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6"/>
                <w:position w:val="-1"/>
                <w:sz w:val="12"/>
                <w:szCs w:val="12"/>
              </w:rPr>
              <w:t>1</w:t>
            </w:r>
            <w:r>
              <w:rPr>
                <w:spacing w:val="-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，全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9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负载</w:t>
            </w:r>
          </w:p>
        </w:tc>
        <w:tc>
          <w:tcPr>
            <w:tcW w:w="1250" w:type="dxa"/>
            <w:vAlign w:val="top"/>
          </w:tcPr>
          <w:p w14:paraId="04DF6351">
            <w:pPr>
              <w:pStyle w:val="6"/>
              <w:spacing w:before="149" w:line="202" w:lineRule="auto"/>
              <w:ind w:left="286"/>
              <w:rPr>
                <w:sz w:val="12"/>
                <w:szCs w:val="12"/>
              </w:rPr>
            </w:pPr>
            <w:r>
              <w:rPr>
                <w:position w:val="1"/>
              </w:rP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3"/>
                <w:sz w:val="12"/>
                <w:szCs w:val="12"/>
              </w:rPr>
              <w:t>1(</w:t>
            </w:r>
            <w:r>
              <w:rPr>
                <w:sz w:val="12"/>
                <w:szCs w:val="12"/>
              </w:rPr>
              <w:t>MAX</w:t>
            </w:r>
            <w:r>
              <w:rPr>
                <w:spacing w:val="13"/>
                <w:sz w:val="12"/>
                <w:szCs w:val="12"/>
              </w:rPr>
              <w:t>)</w:t>
            </w:r>
          </w:p>
        </w:tc>
        <w:tc>
          <w:tcPr>
            <w:tcW w:w="2429" w:type="dxa"/>
            <w:vAlign w:val="top"/>
          </w:tcPr>
          <w:p w14:paraId="78CE42F6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5E2FA47B">
            <w:pPr>
              <w:pStyle w:val="6"/>
              <w:spacing w:before="230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360B66C6">
            <w:pPr>
              <w:pStyle w:val="6"/>
              <w:spacing w:before="230" w:line="92" w:lineRule="exact"/>
              <w:ind w:left="389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vAlign w:val="top"/>
          </w:tcPr>
          <w:p w14:paraId="7405A179">
            <w:pPr>
              <w:pStyle w:val="6"/>
              <w:spacing w:before="146" w:line="195" w:lineRule="auto"/>
              <w:ind w:left="295"/>
            </w:pPr>
            <w:r>
              <w:rPr>
                <w:spacing w:val="2"/>
              </w:rPr>
              <w:t>300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386C2261">
            <w:pPr>
              <w:pStyle w:val="6"/>
              <w:spacing w:before="146" w:line="195" w:lineRule="auto"/>
              <w:ind w:left="338"/>
            </w:pPr>
            <w:r>
              <w:rPr>
                <w:spacing w:val="5"/>
              </w:rPr>
              <w:t>mA</w:t>
            </w:r>
          </w:p>
        </w:tc>
      </w:tr>
      <w:tr w14:paraId="44B4B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0CA1B4B5">
            <w:pPr>
              <w:spacing w:before="114" w:line="228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动态参数</w:t>
            </w:r>
          </w:p>
        </w:tc>
        <w:tc>
          <w:tcPr>
            <w:tcW w:w="1250" w:type="dxa"/>
            <w:vAlign w:val="top"/>
          </w:tcPr>
          <w:p w14:paraId="23A8CF40">
            <w:pPr>
              <w:rPr>
                <w:rFonts w:ascii="Arial"/>
                <w:sz w:val="21"/>
              </w:rPr>
            </w:pPr>
          </w:p>
        </w:tc>
        <w:tc>
          <w:tcPr>
            <w:tcW w:w="2429" w:type="dxa"/>
            <w:vAlign w:val="top"/>
          </w:tcPr>
          <w:p w14:paraId="30A0FA31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473723BF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448AD17A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6CA0766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00ADF0EF">
            <w:pPr>
              <w:rPr>
                <w:rFonts w:ascii="Arial"/>
                <w:sz w:val="21"/>
              </w:rPr>
            </w:pPr>
          </w:p>
        </w:tc>
      </w:tr>
      <w:tr w14:paraId="5C62B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668865E3">
            <w:pPr>
              <w:pStyle w:val="6"/>
              <w:spacing w:before="113" w:line="228" w:lineRule="auto"/>
              <w:ind w:left="24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9"/>
                <w:position w:val="-1"/>
                <w:sz w:val="12"/>
                <w:szCs w:val="12"/>
              </w:rPr>
              <w:t xml:space="preserve">1 </w:t>
            </w:r>
            <w:r>
              <w:rPr>
                <w:rFonts w:ascii="宋体" w:hAnsi="宋体" w:eastAsia="宋体" w:cs="宋体"/>
                <w:spacing w:val="9"/>
              </w:rPr>
              <w:t>输入电源电流</w:t>
            </w:r>
          </w:p>
        </w:tc>
        <w:tc>
          <w:tcPr>
            <w:tcW w:w="1250" w:type="dxa"/>
            <w:vAlign w:val="top"/>
          </w:tcPr>
          <w:p w14:paraId="32E7D460">
            <w:pPr>
              <w:pStyle w:val="6"/>
              <w:spacing w:before="150" w:line="211" w:lineRule="auto"/>
              <w:ind w:left="480"/>
              <w:rPr>
                <w:sz w:val="12"/>
                <w:szCs w:val="12"/>
              </w:rPr>
            </w:pPr>
            <w: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5"/>
                <w:sz w:val="12"/>
                <w:szCs w:val="12"/>
              </w:rPr>
              <w:t>1</w:t>
            </w:r>
          </w:p>
        </w:tc>
        <w:tc>
          <w:tcPr>
            <w:tcW w:w="2429" w:type="dxa"/>
            <w:vAlign w:val="top"/>
          </w:tcPr>
          <w:p w14:paraId="2D166A5A">
            <w:pPr>
              <w:pStyle w:val="6"/>
              <w:spacing w:before="114" w:line="221" w:lineRule="auto"/>
              <w:ind w:left="50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1</w:t>
            </w:r>
            <w:r>
              <w:t>Mbps</w:t>
            </w:r>
            <w:r>
              <w:rPr>
                <w:spacing w:val="-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，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  <w:w w:val="10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无负载</w:t>
            </w:r>
          </w:p>
        </w:tc>
        <w:tc>
          <w:tcPr>
            <w:tcW w:w="834" w:type="dxa"/>
            <w:vAlign w:val="top"/>
          </w:tcPr>
          <w:p w14:paraId="3961E1C6">
            <w:pPr>
              <w:pStyle w:val="6"/>
              <w:spacing w:before="232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05CB3145">
            <w:pPr>
              <w:pStyle w:val="6"/>
              <w:spacing w:before="232" w:line="92" w:lineRule="exact"/>
              <w:ind w:left="391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vAlign w:val="top"/>
          </w:tcPr>
          <w:p w14:paraId="6D263357">
            <w:pPr>
              <w:pStyle w:val="6"/>
              <w:spacing w:before="148" w:line="195" w:lineRule="auto"/>
              <w:ind w:left="343"/>
            </w:pPr>
            <w:r>
              <w:rPr>
                <w:spacing w:val="3"/>
              </w:rPr>
              <w:t>45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7456BBA7">
            <w:pPr>
              <w:pStyle w:val="6"/>
              <w:spacing w:before="148" w:line="195" w:lineRule="auto"/>
              <w:ind w:left="340"/>
            </w:pPr>
            <w:r>
              <w:rPr>
                <w:spacing w:val="5"/>
              </w:rPr>
              <w:t>mA</w:t>
            </w:r>
          </w:p>
        </w:tc>
      </w:tr>
      <w:tr w14:paraId="12B53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57A18976">
            <w:pPr>
              <w:pStyle w:val="6"/>
              <w:spacing w:before="115" w:line="228" w:lineRule="auto"/>
              <w:ind w:left="24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9"/>
                <w:position w:val="-1"/>
                <w:sz w:val="12"/>
                <w:szCs w:val="12"/>
              </w:rPr>
              <w:t xml:space="preserve">1 </w:t>
            </w:r>
            <w:r>
              <w:rPr>
                <w:rFonts w:ascii="宋体" w:hAnsi="宋体" w:eastAsia="宋体" w:cs="宋体"/>
                <w:spacing w:val="9"/>
              </w:rPr>
              <w:t>输入电源电流</w:t>
            </w:r>
          </w:p>
        </w:tc>
        <w:tc>
          <w:tcPr>
            <w:tcW w:w="1250" w:type="dxa"/>
            <w:vAlign w:val="top"/>
          </w:tcPr>
          <w:p w14:paraId="25852E3C">
            <w:pPr>
              <w:pStyle w:val="6"/>
              <w:spacing w:before="152" w:line="208" w:lineRule="auto"/>
              <w:ind w:left="480"/>
              <w:rPr>
                <w:sz w:val="12"/>
                <w:szCs w:val="12"/>
              </w:rPr>
            </w:pPr>
            <w: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5"/>
                <w:sz w:val="12"/>
                <w:szCs w:val="12"/>
              </w:rPr>
              <w:t>1</w:t>
            </w:r>
          </w:p>
        </w:tc>
        <w:tc>
          <w:tcPr>
            <w:tcW w:w="2429" w:type="dxa"/>
            <w:vAlign w:val="top"/>
          </w:tcPr>
          <w:p w14:paraId="02D28F5D">
            <w:pPr>
              <w:pStyle w:val="6"/>
              <w:spacing w:before="116" w:line="221" w:lineRule="auto"/>
              <w:ind w:left="31"/>
              <w:rPr>
                <w:rFonts w:ascii="宋体" w:hAnsi="宋体" w:eastAsia="宋体" w:cs="宋体"/>
              </w:rPr>
            </w:pPr>
            <w:r>
              <w:rPr>
                <w:spacing w:val="9"/>
              </w:rPr>
              <w:t>25</w:t>
            </w:r>
            <w:r>
              <w:t>Mbps</w:t>
            </w:r>
            <w:r>
              <w:rPr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，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无负载</w:t>
            </w:r>
          </w:p>
        </w:tc>
        <w:tc>
          <w:tcPr>
            <w:tcW w:w="834" w:type="dxa"/>
            <w:vAlign w:val="top"/>
          </w:tcPr>
          <w:p w14:paraId="57217D90">
            <w:pPr>
              <w:pStyle w:val="6"/>
              <w:spacing w:before="234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3F843EAE">
            <w:pPr>
              <w:pStyle w:val="6"/>
              <w:spacing w:before="234" w:line="92" w:lineRule="exact"/>
              <w:ind w:left="391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vAlign w:val="top"/>
          </w:tcPr>
          <w:p w14:paraId="063928C8">
            <w:pPr>
              <w:pStyle w:val="6"/>
              <w:spacing w:before="150" w:line="195" w:lineRule="auto"/>
              <w:ind w:left="313"/>
            </w:pPr>
            <w:r>
              <w:rPr>
                <w:spacing w:val="-3"/>
              </w:rPr>
              <w:t>136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51BBA78B">
            <w:pPr>
              <w:pStyle w:val="6"/>
              <w:spacing w:before="150" w:line="195" w:lineRule="auto"/>
              <w:ind w:left="340"/>
            </w:pPr>
            <w:r>
              <w:rPr>
                <w:spacing w:val="5"/>
              </w:rPr>
              <w:t>mA</w:t>
            </w:r>
          </w:p>
        </w:tc>
      </w:tr>
      <w:tr w14:paraId="20B60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0EB160B4">
            <w:pPr>
              <w:spacing w:before="117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可用负载电源电流</w:t>
            </w:r>
          </w:p>
        </w:tc>
        <w:tc>
          <w:tcPr>
            <w:tcW w:w="1250" w:type="dxa"/>
            <w:vAlign w:val="top"/>
          </w:tcPr>
          <w:p w14:paraId="35E7424C">
            <w:pPr>
              <w:pStyle w:val="6"/>
              <w:spacing w:before="155" w:line="199" w:lineRule="auto"/>
              <w:ind w:left="278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2429" w:type="dxa"/>
            <w:vAlign w:val="top"/>
          </w:tcPr>
          <w:p w14:paraId="2F9B949B">
            <w:pPr>
              <w:pStyle w:val="6"/>
              <w:spacing w:before="148" w:line="201" w:lineRule="auto"/>
              <w:ind w:left="50"/>
            </w:pPr>
            <w:r>
              <w:rPr>
                <w:spacing w:val="3"/>
              </w:rPr>
              <w:t>1</w:t>
            </w:r>
            <w:r>
              <w:t>Mbps</w:t>
            </w:r>
          </w:p>
        </w:tc>
        <w:tc>
          <w:tcPr>
            <w:tcW w:w="834" w:type="dxa"/>
            <w:vAlign w:val="top"/>
          </w:tcPr>
          <w:p w14:paraId="217A37E8">
            <w:pPr>
              <w:pStyle w:val="6"/>
              <w:spacing w:before="236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5675DE5F">
            <w:pPr>
              <w:pStyle w:val="6"/>
              <w:spacing w:before="152" w:line="195" w:lineRule="auto"/>
              <w:ind w:left="325"/>
            </w:pPr>
            <w:r>
              <w:t>50</w:t>
            </w:r>
          </w:p>
        </w:tc>
        <w:tc>
          <w:tcPr>
            <w:tcW w:w="834" w:type="dxa"/>
            <w:vAlign w:val="top"/>
          </w:tcPr>
          <w:p w14:paraId="7F0955F5">
            <w:pPr>
              <w:pStyle w:val="6"/>
              <w:spacing w:before="236" w:line="92" w:lineRule="exact"/>
              <w:ind w:left="415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3ACC33C1">
            <w:pPr>
              <w:pStyle w:val="6"/>
              <w:spacing w:before="152" w:line="195" w:lineRule="auto"/>
              <w:ind w:left="340"/>
            </w:pPr>
            <w:r>
              <w:rPr>
                <w:spacing w:val="5"/>
              </w:rPr>
              <w:t>mA</w:t>
            </w:r>
          </w:p>
        </w:tc>
      </w:tr>
      <w:tr w14:paraId="0FD3D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18CC3FC8">
            <w:pPr>
              <w:spacing w:before="117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可用负载电源电流</w:t>
            </w:r>
          </w:p>
        </w:tc>
        <w:tc>
          <w:tcPr>
            <w:tcW w:w="1250" w:type="dxa"/>
            <w:vAlign w:val="top"/>
          </w:tcPr>
          <w:p w14:paraId="462099EA">
            <w:pPr>
              <w:pStyle w:val="6"/>
              <w:spacing w:before="154" w:line="199" w:lineRule="auto"/>
              <w:ind w:left="278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2429" w:type="dxa"/>
            <w:vAlign w:val="top"/>
          </w:tcPr>
          <w:p w14:paraId="0E02C996">
            <w:pPr>
              <w:pStyle w:val="6"/>
              <w:spacing w:before="148" w:line="201" w:lineRule="auto"/>
              <w:ind w:left="31"/>
            </w:pPr>
            <w:r>
              <w:rPr>
                <w:spacing w:val="14"/>
              </w:rPr>
              <w:t>25</w:t>
            </w:r>
            <w:r>
              <w:t>Mbps</w:t>
            </w:r>
          </w:p>
        </w:tc>
        <w:tc>
          <w:tcPr>
            <w:tcW w:w="834" w:type="dxa"/>
            <w:vAlign w:val="top"/>
          </w:tcPr>
          <w:p w14:paraId="621B9190">
            <w:pPr>
              <w:pStyle w:val="6"/>
              <w:spacing w:before="235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373DE786">
            <w:pPr>
              <w:pStyle w:val="6"/>
              <w:spacing w:before="151" w:line="195" w:lineRule="auto"/>
              <w:ind w:left="324"/>
            </w:pPr>
            <w:r>
              <w:rPr>
                <w:spacing w:val="1"/>
              </w:rPr>
              <w:t>38</w:t>
            </w:r>
          </w:p>
        </w:tc>
        <w:tc>
          <w:tcPr>
            <w:tcW w:w="834" w:type="dxa"/>
            <w:vAlign w:val="top"/>
          </w:tcPr>
          <w:p w14:paraId="77BC5A8D">
            <w:pPr>
              <w:pStyle w:val="6"/>
              <w:spacing w:before="235" w:line="92" w:lineRule="exact"/>
              <w:ind w:left="415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0B823026">
            <w:pPr>
              <w:pStyle w:val="6"/>
              <w:spacing w:before="151" w:line="195" w:lineRule="auto"/>
              <w:ind w:left="340"/>
            </w:pPr>
            <w:r>
              <w:rPr>
                <w:spacing w:val="5"/>
              </w:rPr>
              <w:t>mA</w:t>
            </w:r>
          </w:p>
        </w:tc>
      </w:tr>
      <w:tr w14:paraId="15FAA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1C8F99A8">
            <w:pPr>
              <w:spacing w:before="119" w:line="228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开关特性</w:t>
            </w:r>
          </w:p>
        </w:tc>
        <w:tc>
          <w:tcPr>
            <w:tcW w:w="1250" w:type="dxa"/>
            <w:vAlign w:val="top"/>
          </w:tcPr>
          <w:p w14:paraId="1B61F9A1">
            <w:pPr>
              <w:rPr>
                <w:rFonts w:ascii="Arial"/>
                <w:sz w:val="21"/>
              </w:rPr>
            </w:pPr>
          </w:p>
        </w:tc>
        <w:tc>
          <w:tcPr>
            <w:tcW w:w="2429" w:type="dxa"/>
            <w:vAlign w:val="top"/>
          </w:tcPr>
          <w:p w14:paraId="74244849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1293F408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 w14:paraId="46F28CF4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vAlign w:val="top"/>
          </w:tcPr>
          <w:p w14:paraId="7FABEA6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617F27C5">
            <w:pPr>
              <w:rPr>
                <w:rFonts w:ascii="Arial"/>
                <w:sz w:val="21"/>
              </w:rPr>
            </w:pPr>
          </w:p>
        </w:tc>
      </w:tr>
      <w:tr w14:paraId="0D5D5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2054583E">
            <w:pPr>
              <w:spacing w:before="119" w:line="228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最大数据速率</w:t>
            </w:r>
          </w:p>
        </w:tc>
        <w:tc>
          <w:tcPr>
            <w:tcW w:w="1250" w:type="dxa"/>
            <w:vAlign w:val="top"/>
          </w:tcPr>
          <w:p w14:paraId="38345B5D">
            <w:pPr>
              <w:rPr>
                <w:rFonts w:ascii="Arial"/>
                <w:sz w:val="21"/>
              </w:rPr>
            </w:pPr>
          </w:p>
        </w:tc>
        <w:tc>
          <w:tcPr>
            <w:tcW w:w="2429" w:type="dxa"/>
            <w:vAlign w:val="top"/>
          </w:tcPr>
          <w:p w14:paraId="29362C8E">
            <w:pPr>
              <w:pStyle w:val="6"/>
              <w:spacing w:before="119" w:line="228" w:lineRule="auto"/>
              <w:ind w:left="3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在</w:t>
            </w:r>
            <w:r>
              <w:rPr>
                <w:rFonts w:ascii="宋体" w:hAnsi="宋体" w:eastAsia="宋体" w:cs="宋体"/>
                <w:spacing w:val="-42"/>
              </w:rPr>
              <w:t xml:space="preserve"> </w:t>
            </w:r>
            <w:r>
              <w:t>PWD</w:t>
            </w:r>
            <w:r>
              <w:rPr>
                <w:spacing w:val="25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限制内</w:t>
            </w:r>
          </w:p>
        </w:tc>
        <w:tc>
          <w:tcPr>
            <w:tcW w:w="834" w:type="dxa"/>
            <w:vAlign w:val="top"/>
          </w:tcPr>
          <w:p w14:paraId="2D326800">
            <w:pPr>
              <w:pStyle w:val="6"/>
              <w:spacing w:before="153" w:line="195" w:lineRule="auto"/>
              <w:ind w:left="338"/>
            </w:pPr>
            <w:r>
              <w:rPr>
                <w:spacing w:val="3"/>
              </w:rPr>
              <w:t>25</w:t>
            </w:r>
          </w:p>
        </w:tc>
        <w:tc>
          <w:tcPr>
            <w:tcW w:w="792" w:type="dxa"/>
            <w:vAlign w:val="top"/>
          </w:tcPr>
          <w:p w14:paraId="0EDF01A8">
            <w:pPr>
              <w:pStyle w:val="6"/>
              <w:spacing w:before="237" w:line="92" w:lineRule="exact"/>
              <w:ind w:left="391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vAlign w:val="top"/>
          </w:tcPr>
          <w:p w14:paraId="2C3765A7">
            <w:pPr>
              <w:pStyle w:val="6"/>
              <w:spacing w:before="237" w:line="92" w:lineRule="exact"/>
              <w:ind w:left="415"/>
            </w:pPr>
            <w:r>
              <w:rPr>
                <w:position w:val="-2"/>
              </w:rPr>
              <w:t>-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58A23833">
            <w:pPr>
              <w:pStyle w:val="6"/>
              <w:spacing w:before="149" w:line="201" w:lineRule="auto"/>
              <w:ind w:left="265"/>
            </w:pPr>
            <w:r>
              <w:rPr>
                <w:spacing w:val="5"/>
              </w:rPr>
              <w:t>Mbps</w:t>
            </w:r>
          </w:p>
        </w:tc>
      </w:tr>
      <w:tr w14:paraId="7DE8E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282B9CB1">
            <w:pPr>
              <w:spacing w:before="121" w:line="227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传播延迟</w:t>
            </w:r>
          </w:p>
        </w:tc>
        <w:tc>
          <w:tcPr>
            <w:tcW w:w="1250" w:type="dxa"/>
            <w:vAlign w:val="top"/>
          </w:tcPr>
          <w:p w14:paraId="5B1D042E">
            <w:pPr>
              <w:pStyle w:val="6"/>
              <w:spacing w:before="172" w:line="177" w:lineRule="auto"/>
              <w:ind w:left="235"/>
              <w:rPr>
                <w:sz w:val="12"/>
                <w:szCs w:val="12"/>
              </w:rPr>
            </w:pPr>
            <w:r>
              <w:t>t</w:t>
            </w:r>
            <w:r>
              <w:rPr>
                <w:sz w:val="12"/>
                <w:szCs w:val="12"/>
              </w:rPr>
              <w:t>PHL</w:t>
            </w:r>
            <w:r>
              <w:rPr>
                <w:spacing w:val="-7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</w:rPr>
              <w:t>，</w:t>
            </w:r>
            <w:r>
              <w:t>t</w:t>
            </w:r>
            <w:r>
              <w:rPr>
                <w:sz w:val="12"/>
                <w:szCs w:val="12"/>
              </w:rPr>
              <w:t>PLH</w:t>
            </w:r>
          </w:p>
        </w:tc>
        <w:tc>
          <w:tcPr>
            <w:tcW w:w="2429" w:type="dxa"/>
            <w:vAlign w:val="top"/>
          </w:tcPr>
          <w:p w14:paraId="1D9FEC4D">
            <w:pPr>
              <w:pStyle w:val="6"/>
              <w:spacing w:before="121" w:line="228" w:lineRule="auto"/>
              <w:ind w:left="36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50%</w:t>
            </w:r>
            <w:r>
              <w:rPr>
                <w:rFonts w:ascii="宋体" w:hAnsi="宋体" w:eastAsia="宋体" w:cs="宋体"/>
                <w:spacing w:val="6"/>
              </w:rPr>
              <w:t>的输入到</w:t>
            </w:r>
            <w:r>
              <w:rPr>
                <w:rFonts w:ascii="宋体" w:hAnsi="宋体" w:eastAsia="宋体" w:cs="宋体"/>
                <w:spacing w:val="-29"/>
              </w:rPr>
              <w:t xml:space="preserve"> </w:t>
            </w:r>
            <w:r>
              <w:rPr>
                <w:spacing w:val="6"/>
              </w:rPr>
              <w:t>50%</w:t>
            </w:r>
            <w:r>
              <w:rPr>
                <w:rFonts w:ascii="宋体" w:hAnsi="宋体" w:eastAsia="宋体" w:cs="宋体"/>
                <w:spacing w:val="6"/>
              </w:rPr>
              <w:t>的输出</w:t>
            </w:r>
          </w:p>
        </w:tc>
        <w:tc>
          <w:tcPr>
            <w:tcW w:w="834" w:type="dxa"/>
            <w:vAlign w:val="top"/>
          </w:tcPr>
          <w:p w14:paraId="2DAEA2D9">
            <w:pPr>
              <w:pStyle w:val="6"/>
              <w:spacing w:before="239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1D4F54B1">
            <w:pPr>
              <w:pStyle w:val="6"/>
              <w:spacing w:before="155" w:line="195" w:lineRule="auto"/>
              <w:ind w:left="319"/>
            </w:pPr>
            <w:r>
              <w:rPr>
                <w:spacing w:val="3"/>
              </w:rPr>
              <w:t>45</w:t>
            </w:r>
          </w:p>
        </w:tc>
        <w:tc>
          <w:tcPr>
            <w:tcW w:w="834" w:type="dxa"/>
            <w:vAlign w:val="top"/>
          </w:tcPr>
          <w:p w14:paraId="0587B947">
            <w:pPr>
              <w:pStyle w:val="6"/>
              <w:spacing w:before="155" w:line="195" w:lineRule="auto"/>
              <w:ind w:left="348"/>
            </w:pPr>
            <w:r>
              <w:t>60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4B4D92D3">
            <w:pPr>
              <w:pStyle w:val="6"/>
              <w:spacing w:before="199" w:line="134" w:lineRule="exact"/>
              <w:ind w:left="402"/>
            </w:pPr>
            <w:r>
              <w:rPr>
                <w:spacing w:val="2"/>
              </w:rPr>
              <w:t>ns</w:t>
            </w:r>
          </w:p>
        </w:tc>
      </w:tr>
      <w:tr w14:paraId="1F3809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04" w:type="dxa"/>
            <w:tcBorders>
              <w:left w:val="single" w:color="000000" w:sz="10" w:space="0"/>
            </w:tcBorders>
            <w:vAlign w:val="top"/>
          </w:tcPr>
          <w:p w14:paraId="75414C65">
            <w:pPr>
              <w:pStyle w:val="6"/>
              <w:spacing w:before="123" w:line="221" w:lineRule="auto"/>
              <w:ind w:left="28"/>
            </w:pPr>
            <w:r>
              <w:rPr>
                <w:rFonts w:ascii="宋体" w:hAnsi="宋体" w:eastAsia="宋体" w:cs="宋体"/>
                <w:spacing w:val="11"/>
              </w:rPr>
              <w:t>脉冲宽度失真</w:t>
            </w:r>
            <w:r>
              <w:rPr>
                <w:spacing w:val="11"/>
              </w:rPr>
              <w:t>|</w:t>
            </w:r>
            <w:r>
              <w:t>t</w:t>
            </w:r>
            <w:r>
              <w:rPr>
                <w:position w:val="-1"/>
                <w:sz w:val="12"/>
                <w:szCs w:val="12"/>
              </w:rPr>
              <w:t>PLH</w:t>
            </w:r>
            <w:r>
              <w:rPr>
                <w:rFonts w:ascii="宋体" w:hAnsi="宋体" w:eastAsia="宋体" w:cs="宋体"/>
                <w:spacing w:val="11"/>
              </w:rPr>
              <w:t>﹣</w:t>
            </w:r>
            <w:r>
              <w:t>t</w:t>
            </w:r>
            <w:r>
              <w:rPr>
                <w:position w:val="-1"/>
                <w:sz w:val="12"/>
                <w:szCs w:val="12"/>
              </w:rPr>
              <w:t>PHL</w:t>
            </w:r>
            <w:r>
              <w:rPr>
                <w:spacing w:val="11"/>
              </w:rPr>
              <w:t>|</w:t>
            </w:r>
          </w:p>
        </w:tc>
        <w:tc>
          <w:tcPr>
            <w:tcW w:w="1250" w:type="dxa"/>
            <w:vAlign w:val="top"/>
          </w:tcPr>
          <w:p w14:paraId="15E47D5A">
            <w:pPr>
              <w:pStyle w:val="6"/>
              <w:spacing w:before="160" w:line="192" w:lineRule="auto"/>
              <w:ind w:left="414"/>
            </w:pPr>
            <w:r>
              <w:rPr>
                <w:spacing w:val="6"/>
              </w:rPr>
              <w:t>PWD</w:t>
            </w:r>
          </w:p>
        </w:tc>
        <w:tc>
          <w:tcPr>
            <w:tcW w:w="2429" w:type="dxa"/>
            <w:vAlign w:val="top"/>
          </w:tcPr>
          <w:p w14:paraId="0AF70B1C">
            <w:pPr>
              <w:pStyle w:val="6"/>
              <w:spacing w:before="123" w:line="221" w:lineRule="auto"/>
              <w:ind w:left="42"/>
            </w:pPr>
            <w:r>
              <w:rPr>
                <w:spacing w:val="12"/>
              </w:rPr>
              <w:t>|</w:t>
            </w:r>
            <w:r>
              <w:t>t</w:t>
            </w:r>
            <w:r>
              <w:rPr>
                <w:position w:val="-1"/>
                <w:sz w:val="12"/>
                <w:szCs w:val="12"/>
              </w:rPr>
              <w:t>PLH</w:t>
            </w:r>
            <w:r>
              <w:rPr>
                <w:rFonts w:ascii="宋体" w:hAnsi="宋体" w:eastAsia="宋体" w:cs="宋体"/>
                <w:spacing w:val="12"/>
              </w:rPr>
              <w:t>﹣</w:t>
            </w:r>
            <w:r>
              <w:t>t</w:t>
            </w:r>
            <w:r>
              <w:rPr>
                <w:position w:val="-1"/>
                <w:sz w:val="12"/>
                <w:szCs w:val="12"/>
              </w:rPr>
              <w:t>PHL</w:t>
            </w:r>
            <w:r>
              <w:rPr>
                <w:spacing w:val="12"/>
              </w:rPr>
              <w:t>|</w:t>
            </w:r>
          </w:p>
        </w:tc>
        <w:tc>
          <w:tcPr>
            <w:tcW w:w="834" w:type="dxa"/>
            <w:vAlign w:val="top"/>
          </w:tcPr>
          <w:p w14:paraId="53FDAD56">
            <w:pPr>
              <w:pStyle w:val="6"/>
              <w:spacing w:before="241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62014E23">
            <w:pPr>
              <w:pStyle w:val="6"/>
              <w:spacing w:before="241" w:line="92" w:lineRule="exact"/>
              <w:ind w:left="391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vAlign w:val="top"/>
          </w:tcPr>
          <w:p w14:paraId="03F69F56">
            <w:pPr>
              <w:pStyle w:val="6"/>
              <w:spacing w:before="157" w:line="195" w:lineRule="auto"/>
              <w:ind w:left="396"/>
            </w:pPr>
            <w:r>
              <w:t>6</w:t>
            </w:r>
          </w:p>
        </w:tc>
        <w:tc>
          <w:tcPr>
            <w:tcW w:w="943" w:type="dxa"/>
            <w:tcBorders>
              <w:right w:val="single" w:color="000000" w:sz="10" w:space="0"/>
            </w:tcBorders>
            <w:vAlign w:val="top"/>
          </w:tcPr>
          <w:p w14:paraId="222A5447">
            <w:pPr>
              <w:pStyle w:val="6"/>
              <w:spacing w:before="201" w:line="134" w:lineRule="exact"/>
              <w:ind w:left="402"/>
            </w:pPr>
            <w:r>
              <w:rPr>
                <w:spacing w:val="2"/>
              </w:rPr>
              <w:t>ns</w:t>
            </w:r>
          </w:p>
        </w:tc>
      </w:tr>
      <w:tr w14:paraId="3F364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0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7EF9B96">
            <w:pPr>
              <w:spacing w:before="122" w:line="228" w:lineRule="auto"/>
              <w:ind w:left="2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最小脉冲宽度</w:t>
            </w:r>
          </w:p>
        </w:tc>
        <w:tc>
          <w:tcPr>
            <w:tcW w:w="1250" w:type="dxa"/>
            <w:tcBorders>
              <w:bottom w:val="single" w:color="000000" w:sz="10" w:space="0"/>
            </w:tcBorders>
            <w:vAlign w:val="top"/>
          </w:tcPr>
          <w:p w14:paraId="02D71A32">
            <w:pPr>
              <w:pStyle w:val="6"/>
              <w:spacing w:before="159" w:line="192" w:lineRule="auto"/>
              <w:ind w:left="486"/>
            </w:pPr>
            <w:r>
              <w:rPr>
                <w:spacing w:val="6"/>
              </w:rPr>
              <w:t>PW</w:t>
            </w:r>
          </w:p>
        </w:tc>
        <w:tc>
          <w:tcPr>
            <w:tcW w:w="2429" w:type="dxa"/>
            <w:tcBorders>
              <w:bottom w:val="single" w:color="000000" w:sz="10" w:space="0"/>
            </w:tcBorders>
            <w:vAlign w:val="top"/>
          </w:tcPr>
          <w:p w14:paraId="4973EDA7"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tcBorders>
              <w:bottom w:val="single" w:color="000000" w:sz="10" w:space="0"/>
            </w:tcBorders>
            <w:vAlign w:val="top"/>
          </w:tcPr>
          <w:p w14:paraId="4F1E5A1C">
            <w:pPr>
              <w:pStyle w:val="6"/>
              <w:spacing w:before="240" w:line="92" w:lineRule="exact"/>
              <w:ind w:left="409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tcBorders>
              <w:bottom w:val="single" w:color="000000" w:sz="10" w:space="0"/>
            </w:tcBorders>
            <w:vAlign w:val="top"/>
          </w:tcPr>
          <w:p w14:paraId="53E98D6B">
            <w:pPr>
              <w:pStyle w:val="6"/>
              <w:spacing w:before="240" w:line="92" w:lineRule="exact"/>
              <w:ind w:left="391"/>
            </w:pPr>
            <w:r>
              <w:rPr>
                <w:position w:val="-2"/>
              </w:rPr>
              <w:t>-</w:t>
            </w:r>
          </w:p>
        </w:tc>
        <w:tc>
          <w:tcPr>
            <w:tcW w:w="834" w:type="dxa"/>
            <w:tcBorders>
              <w:bottom w:val="single" w:color="000000" w:sz="10" w:space="0"/>
            </w:tcBorders>
            <w:vAlign w:val="top"/>
          </w:tcPr>
          <w:p w14:paraId="34C9E04D">
            <w:pPr>
              <w:pStyle w:val="6"/>
              <w:spacing w:before="157" w:line="195" w:lineRule="auto"/>
              <w:ind w:left="343"/>
            </w:pPr>
            <w:r>
              <w:rPr>
                <w:spacing w:val="3"/>
              </w:rPr>
              <w:t>40</w:t>
            </w:r>
          </w:p>
        </w:tc>
        <w:tc>
          <w:tcPr>
            <w:tcW w:w="943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71BB0F3">
            <w:pPr>
              <w:pStyle w:val="6"/>
              <w:spacing w:before="200" w:line="134" w:lineRule="exact"/>
              <w:ind w:left="402"/>
            </w:pPr>
            <w:r>
              <w:rPr>
                <w:spacing w:val="2"/>
              </w:rPr>
              <w:t>ns</w:t>
            </w:r>
          </w:p>
        </w:tc>
      </w:tr>
    </w:tbl>
    <w:p w14:paraId="7EFAD1EB">
      <w:pPr>
        <w:rPr>
          <w:rFonts w:ascii="Arial"/>
          <w:sz w:val="21"/>
        </w:rPr>
      </w:pPr>
    </w:p>
    <w:p w14:paraId="2D195BC4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400" w:right="1105" w:bottom="1339" w:left="1388" w:header="0" w:footer="1093" w:gutter="0"/>
          <w:cols w:space="720" w:num="1"/>
        </w:sectPr>
      </w:pPr>
    </w:p>
    <w:p w14:paraId="5AFE5214">
      <w:pPr>
        <w:spacing w:before="246" w:line="222" w:lineRule="auto"/>
        <w:ind w:left="353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7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7"/>
          <w:sz w:val="24"/>
          <w:szCs w:val="24"/>
        </w:rPr>
        <w:t>电特性</w:t>
      </w:r>
      <w:r>
        <w:rPr>
          <w:rFonts w:ascii="黑体" w:hAnsi="黑体" w:eastAsia="黑体" w:cs="黑体"/>
          <w:spacing w:val="-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1</w:t>
      </w:r>
      <w:r>
        <w:rPr>
          <w:rFonts w:ascii="黑体" w:hAnsi="黑体" w:eastAsia="黑体" w:cs="黑体"/>
          <w:spacing w:val="-7"/>
          <w:sz w:val="24"/>
          <w:szCs w:val="24"/>
        </w:rPr>
        <w:t>（续）</w:t>
      </w:r>
    </w:p>
    <w:p w14:paraId="46EFA68B">
      <w:pPr>
        <w:spacing w:line="153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5"/>
        <w:gridCol w:w="901"/>
        <w:gridCol w:w="2577"/>
        <w:gridCol w:w="1232"/>
        <w:gridCol w:w="816"/>
        <w:gridCol w:w="1174"/>
        <w:gridCol w:w="772"/>
      </w:tblGrid>
      <w:tr w14:paraId="17C01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88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99F1451">
            <w:pPr>
              <w:spacing w:before="103" w:line="228" w:lineRule="auto"/>
              <w:ind w:left="74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90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CCEA88A">
            <w:pPr>
              <w:spacing w:before="103" w:line="228" w:lineRule="auto"/>
              <w:ind w:left="26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257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199630C">
            <w:pPr>
              <w:pStyle w:val="6"/>
              <w:spacing w:before="103" w:line="228" w:lineRule="auto"/>
              <w:ind w:left="87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123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66FCF85">
            <w:pPr>
              <w:spacing w:before="103" w:line="228" w:lineRule="auto"/>
              <w:ind w:left="3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最小值</w:t>
            </w:r>
          </w:p>
        </w:tc>
        <w:tc>
          <w:tcPr>
            <w:tcW w:w="81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59E9DD0">
            <w:pPr>
              <w:spacing w:before="103" w:line="228" w:lineRule="auto"/>
              <w:ind w:left="1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典型值</w:t>
            </w:r>
          </w:p>
        </w:tc>
        <w:tc>
          <w:tcPr>
            <w:tcW w:w="117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E3F2C49">
            <w:pPr>
              <w:spacing w:before="103" w:line="228" w:lineRule="auto"/>
              <w:ind w:left="3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最大值</w:t>
            </w:r>
          </w:p>
        </w:tc>
        <w:tc>
          <w:tcPr>
            <w:tcW w:w="77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C3DAE6A">
            <w:pPr>
              <w:spacing w:before="103" w:line="229" w:lineRule="auto"/>
              <w:ind w:left="2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10938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88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6F776C5">
            <w:pPr>
              <w:pStyle w:val="6"/>
              <w:spacing w:before="23" w:line="233" w:lineRule="auto"/>
              <w:ind w:left="27" w:right="185"/>
            </w:pPr>
            <w:r>
              <w:rPr>
                <w:rFonts w:ascii="宋体" w:hAnsi="宋体" w:eastAsia="宋体" w:cs="宋体"/>
                <w:spacing w:val="8"/>
              </w:rPr>
              <w:t>通道与通道匹配</w:t>
            </w:r>
            <w:r>
              <w:rPr>
                <w:spacing w:val="8"/>
              </w:rPr>
              <w:t>(</w:t>
            </w:r>
            <w:r>
              <w:rPr>
                <w:rFonts w:ascii="宋体" w:hAnsi="宋体" w:eastAsia="宋体" w:cs="宋体"/>
                <w:spacing w:val="8"/>
              </w:rPr>
              <w:t>同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</w:rPr>
              <w:t>相</w:t>
            </w:r>
            <w:r>
              <w:rPr>
                <w:spacing w:val="3"/>
              </w:rPr>
              <w:t>)</w:t>
            </w:r>
          </w:p>
        </w:tc>
        <w:tc>
          <w:tcPr>
            <w:tcW w:w="901" w:type="dxa"/>
            <w:tcBorders>
              <w:top w:val="single" w:color="000000" w:sz="10" w:space="0"/>
            </w:tcBorders>
            <w:vAlign w:val="top"/>
          </w:tcPr>
          <w:p w14:paraId="47D01B72">
            <w:pPr>
              <w:pStyle w:val="6"/>
              <w:spacing w:before="202" w:line="184" w:lineRule="auto"/>
              <w:ind w:left="224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t</w:t>
            </w:r>
            <w:r>
              <w:rPr>
                <w:spacing w:val="4"/>
                <w:sz w:val="12"/>
                <w:szCs w:val="12"/>
              </w:rPr>
              <w:t>PSKCD</w:t>
            </w:r>
          </w:p>
        </w:tc>
        <w:tc>
          <w:tcPr>
            <w:tcW w:w="2577" w:type="dxa"/>
            <w:tcBorders>
              <w:top w:val="single" w:color="000000" w:sz="10" w:space="0"/>
            </w:tcBorders>
            <w:vAlign w:val="top"/>
          </w:tcPr>
          <w:p w14:paraId="3B908980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tcBorders>
              <w:top w:val="single" w:color="000000" w:sz="10" w:space="0"/>
            </w:tcBorders>
            <w:vAlign w:val="top"/>
          </w:tcPr>
          <w:p w14:paraId="6A4F2243">
            <w:pPr>
              <w:pStyle w:val="6"/>
              <w:spacing w:before="269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tcBorders>
              <w:top w:val="single" w:color="000000" w:sz="10" w:space="0"/>
            </w:tcBorders>
            <w:vAlign w:val="top"/>
          </w:tcPr>
          <w:p w14:paraId="4473C575">
            <w:pPr>
              <w:pStyle w:val="6"/>
              <w:spacing w:before="269" w:line="92" w:lineRule="exact"/>
              <w:ind w:left="402"/>
            </w:pPr>
            <w:r>
              <w:rPr>
                <w:position w:val="-2"/>
              </w:rPr>
              <w:t>-</w:t>
            </w:r>
          </w:p>
        </w:tc>
        <w:tc>
          <w:tcPr>
            <w:tcW w:w="1174" w:type="dxa"/>
            <w:tcBorders>
              <w:top w:val="single" w:color="000000" w:sz="10" w:space="0"/>
            </w:tcBorders>
            <w:vAlign w:val="top"/>
          </w:tcPr>
          <w:p w14:paraId="5A99AAC5">
            <w:pPr>
              <w:pStyle w:val="6"/>
              <w:spacing w:before="185" w:line="195" w:lineRule="auto"/>
              <w:ind w:left="568"/>
            </w:pPr>
            <w:r>
              <w:t>6</w:t>
            </w:r>
          </w:p>
        </w:tc>
        <w:tc>
          <w:tcPr>
            <w:tcW w:w="77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E27D630">
            <w:pPr>
              <w:pStyle w:val="6"/>
              <w:spacing w:before="228" w:line="134" w:lineRule="exact"/>
              <w:ind w:left="316"/>
            </w:pPr>
            <w:r>
              <w:rPr>
                <w:spacing w:val="2"/>
              </w:rPr>
              <w:t>ns</w:t>
            </w:r>
          </w:p>
        </w:tc>
      </w:tr>
      <w:tr w14:paraId="2F1D6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3F5D4DAF">
            <w:pPr>
              <w:pStyle w:val="6"/>
              <w:spacing w:before="34" w:line="232" w:lineRule="auto"/>
              <w:ind w:left="27" w:right="185"/>
            </w:pPr>
            <w:r>
              <w:rPr>
                <w:rFonts w:ascii="宋体" w:hAnsi="宋体" w:eastAsia="宋体" w:cs="宋体"/>
                <w:spacing w:val="8"/>
              </w:rPr>
              <w:t>通道与通道匹配</w:t>
            </w:r>
            <w:r>
              <w:rPr>
                <w:spacing w:val="8"/>
              </w:rPr>
              <w:t>(</w:t>
            </w:r>
            <w:r>
              <w:rPr>
                <w:rFonts w:ascii="宋体" w:hAnsi="宋体" w:eastAsia="宋体" w:cs="宋体"/>
                <w:spacing w:val="8"/>
              </w:rPr>
              <w:t>反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</w:rPr>
              <w:t>相</w:t>
            </w:r>
            <w:r>
              <w:rPr>
                <w:spacing w:val="3"/>
              </w:rPr>
              <w:t>)</w:t>
            </w:r>
          </w:p>
        </w:tc>
        <w:tc>
          <w:tcPr>
            <w:tcW w:w="901" w:type="dxa"/>
            <w:vAlign w:val="top"/>
          </w:tcPr>
          <w:p w14:paraId="2FF489CB">
            <w:pPr>
              <w:pStyle w:val="6"/>
              <w:spacing w:before="214" w:line="182" w:lineRule="auto"/>
              <w:ind w:left="220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t</w:t>
            </w:r>
            <w:r>
              <w:rPr>
                <w:spacing w:val="4"/>
                <w:sz w:val="12"/>
                <w:szCs w:val="12"/>
              </w:rPr>
              <w:t>PSKOD</w:t>
            </w:r>
          </w:p>
        </w:tc>
        <w:tc>
          <w:tcPr>
            <w:tcW w:w="2577" w:type="dxa"/>
            <w:vAlign w:val="top"/>
          </w:tcPr>
          <w:p w14:paraId="44B48547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42460E02">
            <w:pPr>
              <w:pStyle w:val="6"/>
              <w:spacing w:before="281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4C466857">
            <w:pPr>
              <w:pStyle w:val="6"/>
              <w:spacing w:before="281" w:line="92" w:lineRule="exact"/>
              <w:ind w:left="402"/>
            </w:pPr>
            <w:r>
              <w:rPr>
                <w:position w:val="-2"/>
              </w:rPr>
              <w:t>-</w:t>
            </w:r>
          </w:p>
        </w:tc>
        <w:tc>
          <w:tcPr>
            <w:tcW w:w="1174" w:type="dxa"/>
            <w:vAlign w:val="top"/>
          </w:tcPr>
          <w:p w14:paraId="37B3C9F7">
            <w:pPr>
              <w:pStyle w:val="6"/>
              <w:spacing w:before="197" w:line="195" w:lineRule="auto"/>
              <w:ind w:left="533"/>
            </w:pPr>
            <w:r>
              <w:rPr>
                <w:spacing w:val="-7"/>
              </w:rPr>
              <w:t>15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68C64198">
            <w:pPr>
              <w:pStyle w:val="6"/>
              <w:spacing w:before="241" w:line="134" w:lineRule="exact"/>
              <w:ind w:left="316"/>
            </w:pPr>
            <w:r>
              <w:rPr>
                <w:spacing w:val="2"/>
              </w:rPr>
              <w:t>ns</w:t>
            </w:r>
          </w:p>
        </w:tc>
      </w:tr>
      <w:tr w14:paraId="6988E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14617CD2">
            <w:pPr>
              <w:pStyle w:val="6"/>
              <w:spacing w:before="101" w:line="228" w:lineRule="auto"/>
              <w:ind w:left="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输出升</w:t>
            </w:r>
            <w:r>
              <w:rPr>
                <w:spacing w:val="7"/>
              </w:rPr>
              <w:t>/</w:t>
            </w:r>
            <w:r>
              <w:rPr>
                <w:rFonts w:ascii="宋体" w:hAnsi="宋体" w:eastAsia="宋体" w:cs="宋体"/>
                <w:spacing w:val="7"/>
              </w:rPr>
              <w:t>降时间</w:t>
            </w:r>
          </w:p>
        </w:tc>
        <w:tc>
          <w:tcPr>
            <w:tcW w:w="901" w:type="dxa"/>
            <w:vAlign w:val="top"/>
          </w:tcPr>
          <w:p w14:paraId="3BFBF3B7">
            <w:pPr>
              <w:pStyle w:val="6"/>
              <w:spacing w:before="132" w:line="207" w:lineRule="auto"/>
              <w:ind w:left="296"/>
              <w:rPr>
                <w:sz w:val="12"/>
                <w:szCs w:val="12"/>
              </w:rPr>
            </w:pPr>
            <w:r>
              <w:rPr>
                <w:spacing w:val="3"/>
              </w:rPr>
              <w:t>t</w:t>
            </w:r>
            <w:r>
              <w:rPr>
                <w:spacing w:val="3"/>
                <w:position w:val="-1"/>
                <w:sz w:val="12"/>
                <w:szCs w:val="12"/>
              </w:rPr>
              <w:t>R</w:t>
            </w:r>
            <w:r>
              <w:rPr>
                <w:spacing w:val="3"/>
              </w:rPr>
              <w:t>/t</w:t>
            </w:r>
            <w:r>
              <w:rPr>
                <w:spacing w:val="3"/>
                <w:position w:val="-1"/>
                <w:sz w:val="12"/>
                <w:szCs w:val="12"/>
              </w:rPr>
              <w:t>F</w:t>
            </w:r>
          </w:p>
        </w:tc>
        <w:tc>
          <w:tcPr>
            <w:tcW w:w="2577" w:type="dxa"/>
            <w:vAlign w:val="top"/>
          </w:tcPr>
          <w:p w14:paraId="7537A90F">
            <w:pPr>
              <w:pStyle w:val="6"/>
              <w:spacing w:before="136" w:line="195" w:lineRule="auto"/>
              <w:ind w:left="48"/>
            </w:pPr>
            <w:r>
              <w:rPr>
                <w:spacing w:val="2"/>
              </w:rPr>
              <w:t>10%-90%</w:t>
            </w:r>
          </w:p>
        </w:tc>
        <w:tc>
          <w:tcPr>
            <w:tcW w:w="1232" w:type="dxa"/>
            <w:vAlign w:val="top"/>
          </w:tcPr>
          <w:p w14:paraId="65DDFC33">
            <w:pPr>
              <w:pStyle w:val="6"/>
              <w:spacing w:before="220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4FAD4AD4">
            <w:pPr>
              <w:pStyle w:val="6"/>
              <w:spacing w:before="136" w:line="195" w:lineRule="auto"/>
              <w:ind w:left="307"/>
            </w:pPr>
            <w:r>
              <w:rPr>
                <w:spacing w:val="3"/>
              </w:rPr>
              <w:t>2.5</w:t>
            </w:r>
          </w:p>
        </w:tc>
        <w:tc>
          <w:tcPr>
            <w:tcW w:w="1174" w:type="dxa"/>
            <w:vAlign w:val="top"/>
          </w:tcPr>
          <w:p w14:paraId="018B8910">
            <w:pPr>
              <w:pStyle w:val="6"/>
              <w:spacing w:before="136" w:line="195" w:lineRule="auto"/>
              <w:ind w:left="533"/>
            </w:pPr>
            <w:r>
              <w:rPr>
                <w:spacing w:val="-7"/>
              </w:rPr>
              <w:t>10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005AAB66">
            <w:pPr>
              <w:pStyle w:val="6"/>
              <w:spacing w:before="179" w:line="134" w:lineRule="exact"/>
              <w:ind w:left="316"/>
            </w:pPr>
            <w:r>
              <w:rPr>
                <w:spacing w:val="2"/>
              </w:rPr>
              <w:t>ns</w:t>
            </w:r>
          </w:p>
        </w:tc>
      </w:tr>
      <w:tr w14:paraId="210FC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1DF67FAB">
            <w:pPr>
              <w:pStyle w:val="6"/>
              <w:spacing w:before="103" w:line="229" w:lineRule="auto"/>
              <w:ind w:left="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变化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t>VS</w:t>
            </w:r>
            <w:r>
              <w:rPr>
                <w:spacing w:val="12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温度</w:t>
            </w:r>
          </w:p>
        </w:tc>
        <w:tc>
          <w:tcPr>
            <w:tcW w:w="901" w:type="dxa"/>
            <w:vAlign w:val="top"/>
          </w:tcPr>
          <w:p w14:paraId="0E52AC9C">
            <w:pPr>
              <w:rPr>
                <w:rFonts w:ascii="Arial"/>
                <w:sz w:val="21"/>
              </w:rPr>
            </w:pPr>
          </w:p>
        </w:tc>
        <w:tc>
          <w:tcPr>
            <w:tcW w:w="2577" w:type="dxa"/>
            <w:vAlign w:val="top"/>
          </w:tcPr>
          <w:p w14:paraId="7322FC07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4FBCD254">
            <w:pPr>
              <w:pStyle w:val="6"/>
              <w:spacing w:before="222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7A397014">
            <w:pPr>
              <w:pStyle w:val="6"/>
              <w:spacing w:before="141" w:line="192" w:lineRule="auto"/>
              <w:ind w:left="387"/>
            </w:pPr>
            <w:r>
              <w:t>5</w:t>
            </w:r>
          </w:p>
        </w:tc>
        <w:tc>
          <w:tcPr>
            <w:tcW w:w="1174" w:type="dxa"/>
            <w:vAlign w:val="top"/>
          </w:tcPr>
          <w:p w14:paraId="0AE5B088">
            <w:pPr>
              <w:pStyle w:val="6"/>
              <w:spacing w:before="222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70C640D1">
            <w:pPr>
              <w:pStyle w:val="6"/>
              <w:spacing w:before="134" w:line="201" w:lineRule="auto"/>
              <w:ind w:left="185"/>
            </w:pPr>
            <w:r>
              <w:t>ps</w:t>
            </w:r>
            <w:r>
              <w:rPr>
                <w:spacing w:val="10"/>
              </w:rPr>
              <w:t>/℃</w:t>
            </w:r>
          </w:p>
        </w:tc>
      </w:tr>
      <w:tr w14:paraId="24A90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20D78A2A">
            <w:pPr>
              <w:spacing w:before="106" w:line="227" w:lineRule="auto"/>
              <w:ind w:left="2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传播延迟偏移</w:t>
            </w:r>
          </w:p>
        </w:tc>
        <w:tc>
          <w:tcPr>
            <w:tcW w:w="901" w:type="dxa"/>
            <w:vAlign w:val="top"/>
          </w:tcPr>
          <w:p w14:paraId="03E2E94B">
            <w:pPr>
              <w:pStyle w:val="6"/>
              <w:spacing w:before="156" w:line="193" w:lineRule="auto"/>
              <w:ind w:left="313"/>
              <w:rPr>
                <w:sz w:val="12"/>
                <w:szCs w:val="12"/>
              </w:rPr>
            </w:pPr>
            <w:r>
              <w:rPr>
                <w:spacing w:val="4"/>
              </w:rPr>
              <w:t>t</w:t>
            </w:r>
            <w:r>
              <w:rPr>
                <w:spacing w:val="4"/>
                <w:sz w:val="12"/>
                <w:szCs w:val="12"/>
              </w:rPr>
              <w:t>PSK</w:t>
            </w:r>
          </w:p>
        </w:tc>
        <w:tc>
          <w:tcPr>
            <w:tcW w:w="2577" w:type="dxa"/>
            <w:vAlign w:val="top"/>
          </w:tcPr>
          <w:p w14:paraId="68CE7663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60D36D21">
            <w:pPr>
              <w:pStyle w:val="6"/>
              <w:spacing w:before="224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28F95829">
            <w:pPr>
              <w:pStyle w:val="6"/>
              <w:spacing w:before="224" w:line="92" w:lineRule="exact"/>
              <w:ind w:left="402"/>
            </w:pPr>
            <w:r>
              <w:rPr>
                <w:position w:val="-2"/>
              </w:rPr>
              <w:t>-</w:t>
            </w:r>
          </w:p>
        </w:tc>
        <w:tc>
          <w:tcPr>
            <w:tcW w:w="1174" w:type="dxa"/>
            <w:vAlign w:val="top"/>
          </w:tcPr>
          <w:p w14:paraId="25FB6FF1">
            <w:pPr>
              <w:pStyle w:val="6"/>
              <w:spacing w:before="140" w:line="195" w:lineRule="auto"/>
              <w:ind w:left="533"/>
            </w:pPr>
            <w:r>
              <w:rPr>
                <w:spacing w:val="-7"/>
              </w:rPr>
              <w:t>15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48D220BB">
            <w:pPr>
              <w:pStyle w:val="6"/>
              <w:spacing w:before="183" w:line="134" w:lineRule="exact"/>
              <w:ind w:left="316"/>
            </w:pPr>
            <w:r>
              <w:rPr>
                <w:spacing w:val="2"/>
              </w:rPr>
              <w:t>ns</w:t>
            </w:r>
          </w:p>
        </w:tc>
      </w:tr>
      <w:tr w14:paraId="32BDD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07541D59">
            <w:pPr>
              <w:spacing w:before="105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直流特性</w:t>
            </w:r>
          </w:p>
        </w:tc>
        <w:tc>
          <w:tcPr>
            <w:tcW w:w="901" w:type="dxa"/>
            <w:vAlign w:val="top"/>
          </w:tcPr>
          <w:p w14:paraId="70A75803">
            <w:pPr>
              <w:rPr>
                <w:rFonts w:ascii="Arial"/>
                <w:sz w:val="21"/>
              </w:rPr>
            </w:pPr>
          </w:p>
        </w:tc>
        <w:tc>
          <w:tcPr>
            <w:tcW w:w="2577" w:type="dxa"/>
            <w:vAlign w:val="top"/>
          </w:tcPr>
          <w:p w14:paraId="5DEECD8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2FFB2E4C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CBDC8BC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009F75E4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55FB3C7B">
            <w:pPr>
              <w:rPr>
                <w:rFonts w:ascii="Arial"/>
                <w:sz w:val="21"/>
              </w:rPr>
            </w:pPr>
          </w:p>
        </w:tc>
      </w:tr>
      <w:tr w14:paraId="15292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3E8E0E14">
            <w:pPr>
              <w:spacing w:before="153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逻辑高压输入阈值</w:t>
            </w:r>
          </w:p>
        </w:tc>
        <w:tc>
          <w:tcPr>
            <w:tcW w:w="901" w:type="dxa"/>
            <w:vAlign w:val="top"/>
          </w:tcPr>
          <w:p w14:paraId="6E4F5F60">
            <w:pPr>
              <w:pStyle w:val="6"/>
              <w:spacing w:before="190" w:line="205" w:lineRule="auto"/>
              <w:ind w:left="318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IH</w:t>
            </w:r>
          </w:p>
        </w:tc>
        <w:tc>
          <w:tcPr>
            <w:tcW w:w="2577" w:type="dxa"/>
            <w:vAlign w:val="top"/>
          </w:tcPr>
          <w:p w14:paraId="1AD14318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00B51C43">
            <w:pPr>
              <w:pStyle w:val="6"/>
              <w:spacing w:before="37" w:line="229" w:lineRule="auto"/>
              <w:ind w:left="260" w:right="121" w:hanging="93"/>
              <w:rPr>
                <w:sz w:val="12"/>
                <w:szCs w:val="12"/>
              </w:rPr>
            </w:pPr>
            <w:r>
              <w:rPr>
                <w:spacing w:val="5"/>
              </w:rPr>
              <w:t>0.7×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6"/>
                <w:w w:val="103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</w:rPr>
              <w:t>0.7×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7"/>
                <w:position w:val="-1"/>
                <w:sz w:val="12"/>
                <w:szCs w:val="12"/>
              </w:rPr>
              <w:t>1</w:t>
            </w:r>
          </w:p>
        </w:tc>
        <w:tc>
          <w:tcPr>
            <w:tcW w:w="816" w:type="dxa"/>
            <w:vAlign w:val="top"/>
          </w:tcPr>
          <w:p w14:paraId="1B98D8AF">
            <w:pPr>
              <w:pStyle w:val="6"/>
              <w:spacing w:before="271" w:line="92" w:lineRule="exact"/>
              <w:ind w:left="402"/>
            </w:pPr>
            <w:r>
              <w:rPr>
                <w:position w:val="-2"/>
              </w:rPr>
              <w:t>-</w:t>
            </w:r>
          </w:p>
        </w:tc>
        <w:tc>
          <w:tcPr>
            <w:tcW w:w="1174" w:type="dxa"/>
            <w:vAlign w:val="top"/>
          </w:tcPr>
          <w:p w14:paraId="15290125">
            <w:pPr>
              <w:pStyle w:val="6"/>
              <w:spacing w:before="271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6295193F">
            <w:pPr>
              <w:pStyle w:val="6"/>
              <w:spacing w:before="190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5BCEB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2F8EAE50">
            <w:pPr>
              <w:spacing w:before="155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逻辑低压输入阈值</w:t>
            </w:r>
          </w:p>
        </w:tc>
        <w:tc>
          <w:tcPr>
            <w:tcW w:w="901" w:type="dxa"/>
            <w:vAlign w:val="top"/>
          </w:tcPr>
          <w:p w14:paraId="78121C1D">
            <w:pPr>
              <w:pStyle w:val="6"/>
              <w:spacing w:before="192" w:line="207" w:lineRule="auto"/>
              <w:ind w:left="325"/>
              <w:rPr>
                <w:sz w:val="12"/>
                <w:szCs w:val="12"/>
              </w:rPr>
            </w:pPr>
            <w:r>
              <w:rPr>
                <w:spacing w:val="3"/>
              </w:rPr>
              <w:t>V</w:t>
            </w:r>
            <w:r>
              <w:rPr>
                <w:spacing w:val="3"/>
                <w:sz w:val="12"/>
                <w:szCs w:val="12"/>
              </w:rPr>
              <w:t>IL</w:t>
            </w:r>
          </w:p>
        </w:tc>
        <w:tc>
          <w:tcPr>
            <w:tcW w:w="2577" w:type="dxa"/>
            <w:vAlign w:val="top"/>
          </w:tcPr>
          <w:p w14:paraId="442A9206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3A5CCE1A">
            <w:pPr>
              <w:pStyle w:val="6"/>
              <w:spacing w:before="273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406B6D12">
            <w:pPr>
              <w:pStyle w:val="6"/>
              <w:spacing w:before="273" w:line="92" w:lineRule="exact"/>
              <w:ind w:left="402"/>
            </w:pPr>
            <w:r>
              <w:rPr>
                <w:position w:val="-2"/>
              </w:rPr>
              <w:t>-</w:t>
            </w:r>
          </w:p>
        </w:tc>
        <w:tc>
          <w:tcPr>
            <w:tcW w:w="1174" w:type="dxa"/>
            <w:vAlign w:val="top"/>
          </w:tcPr>
          <w:p w14:paraId="0DB68CEB">
            <w:pPr>
              <w:pStyle w:val="6"/>
              <w:spacing w:before="42" w:line="227" w:lineRule="auto"/>
              <w:ind w:left="237" w:right="88" w:hanging="95"/>
              <w:rPr>
                <w:sz w:val="12"/>
                <w:szCs w:val="12"/>
              </w:rPr>
            </w:pPr>
            <w:r>
              <w:rPr>
                <w:spacing w:val="5"/>
              </w:rPr>
              <w:t>0.3×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</w:rPr>
              <w:t>0.3×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7"/>
                <w:position w:val="-1"/>
                <w:sz w:val="12"/>
                <w:szCs w:val="12"/>
              </w:rPr>
              <w:t>1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38187348">
            <w:pPr>
              <w:pStyle w:val="6"/>
              <w:spacing w:before="192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64C66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1F54DE69">
            <w:pPr>
              <w:spacing w:before="156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逻辑高压输出电压</w:t>
            </w:r>
          </w:p>
        </w:tc>
        <w:tc>
          <w:tcPr>
            <w:tcW w:w="901" w:type="dxa"/>
            <w:vAlign w:val="top"/>
          </w:tcPr>
          <w:p w14:paraId="316331A8">
            <w:pPr>
              <w:pStyle w:val="6"/>
              <w:spacing w:before="193" w:line="207" w:lineRule="auto"/>
              <w:ind w:left="294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OH</w:t>
            </w:r>
          </w:p>
        </w:tc>
        <w:tc>
          <w:tcPr>
            <w:tcW w:w="2577" w:type="dxa"/>
            <w:vAlign w:val="top"/>
          </w:tcPr>
          <w:p w14:paraId="765B7D71">
            <w:pPr>
              <w:pStyle w:val="6"/>
              <w:spacing w:before="120" w:line="268" w:lineRule="exact"/>
              <w:ind w:left="30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1"/>
                <w:position w:val="2"/>
              </w:rPr>
              <w:t>=−20</w:t>
            </w:r>
            <w:r>
              <w:rPr>
                <w:position w:val="2"/>
              </w:rPr>
              <w:t>uA</w:t>
            </w:r>
            <w:r>
              <w:rPr>
                <w:spacing w:val="-22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1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IxH</w:t>
            </w:r>
          </w:p>
        </w:tc>
        <w:tc>
          <w:tcPr>
            <w:tcW w:w="1232" w:type="dxa"/>
            <w:vAlign w:val="top"/>
          </w:tcPr>
          <w:p w14:paraId="43592353">
            <w:pPr>
              <w:pStyle w:val="6"/>
              <w:spacing w:before="42" w:line="227" w:lineRule="auto"/>
              <w:ind w:left="300" w:right="114" w:hanging="146"/>
            </w:pPr>
            <w:r>
              <w:t>V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5"/>
                <w:sz w:val="12"/>
                <w:szCs w:val="12"/>
              </w:rPr>
              <w:t>1</w:t>
            </w:r>
            <w:r>
              <w:rPr>
                <w:spacing w:val="5"/>
              </w:rPr>
              <w:t>-0.3</w:t>
            </w:r>
            <w:r>
              <w:rPr>
                <w:spacing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8"/>
              </w:rPr>
              <w:t>-0.3</w:t>
            </w:r>
          </w:p>
        </w:tc>
        <w:tc>
          <w:tcPr>
            <w:tcW w:w="816" w:type="dxa"/>
            <w:vAlign w:val="top"/>
          </w:tcPr>
          <w:p w14:paraId="40A14D6D">
            <w:pPr>
              <w:pStyle w:val="6"/>
              <w:spacing w:before="190" w:line="195" w:lineRule="auto"/>
              <w:ind w:left="312"/>
            </w:pPr>
            <w:r>
              <w:rPr>
                <w:spacing w:val="1"/>
              </w:rPr>
              <w:t>5.0</w:t>
            </w:r>
          </w:p>
        </w:tc>
        <w:tc>
          <w:tcPr>
            <w:tcW w:w="1174" w:type="dxa"/>
            <w:vAlign w:val="top"/>
          </w:tcPr>
          <w:p w14:paraId="5655084A">
            <w:pPr>
              <w:pStyle w:val="6"/>
              <w:spacing w:before="274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57C4098A">
            <w:pPr>
              <w:pStyle w:val="6"/>
              <w:spacing w:before="193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2E5A5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6C0C1695">
            <w:pPr>
              <w:spacing w:before="157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逻辑高压输出电压</w:t>
            </w:r>
          </w:p>
        </w:tc>
        <w:tc>
          <w:tcPr>
            <w:tcW w:w="901" w:type="dxa"/>
            <w:vAlign w:val="top"/>
          </w:tcPr>
          <w:p w14:paraId="121FCF64">
            <w:pPr>
              <w:pStyle w:val="6"/>
              <w:spacing w:before="194" w:line="207" w:lineRule="auto"/>
              <w:ind w:left="294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OH</w:t>
            </w:r>
          </w:p>
        </w:tc>
        <w:tc>
          <w:tcPr>
            <w:tcW w:w="2577" w:type="dxa"/>
            <w:vAlign w:val="top"/>
          </w:tcPr>
          <w:p w14:paraId="7F4AB741">
            <w:pPr>
              <w:pStyle w:val="6"/>
              <w:spacing w:before="121" w:line="268" w:lineRule="exact"/>
              <w:ind w:left="30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3"/>
                <w:position w:val="2"/>
              </w:rPr>
              <w:t>=−4</w:t>
            </w:r>
            <w:r>
              <w:rPr>
                <w:position w:val="2"/>
              </w:rPr>
              <w:t>mA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3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IxH</w:t>
            </w:r>
          </w:p>
        </w:tc>
        <w:tc>
          <w:tcPr>
            <w:tcW w:w="1232" w:type="dxa"/>
            <w:vAlign w:val="top"/>
          </w:tcPr>
          <w:p w14:paraId="5E0591ED">
            <w:pPr>
              <w:pStyle w:val="6"/>
              <w:spacing w:before="44" w:line="226" w:lineRule="auto"/>
              <w:ind w:left="300" w:right="114" w:hanging="146"/>
            </w:pPr>
            <w:r>
              <w:t>V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5"/>
                <w:sz w:val="12"/>
                <w:szCs w:val="12"/>
              </w:rPr>
              <w:t>1</w:t>
            </w:r>
            <w:r>
              <w:rPr>
                <w:spacing w:val="5"/>
              </w:rPr>
              <w:t>-0.5</w:t>
            </w:r>
            <w:r>
              <w:rPr>
                <w:spacing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8"/>
              </w:rPr>
              <w:t>-0.3</w:t>
            </w:r>
          </w:p>
        </w:tc>
        <w:tc>
          <w:tcPr>
            <w:tcW w:w="816" w:type="dxa"/>
            <w:vAlign w:val="top"/>
          </w:tcPr>
          <w:p w14:paraId="41B13D04">
            <w:pPr>
              <w:pStyle w:val="6"/>
              <w:spacing w:before="192" w:line="195" w:lineRule="auto"/>
              <w:ind w:left="306"/>
            </w:pPr>
            <w:r>
              <w:rPr>
                <w:spacing w:val="3"/>
              </w:rPr>
              <w:t>4.8</w:t>
            </w:r>
          </w:p>
        </w:tc>
        <w:tc>
          <w:tcPr>
            <w:tcW w:w="1174" w:type="dxa"/>
            <w:vAlign w:val="top"/>
          </w:tcPr>
          <w:p w14:paraId="4E61C8B7">
            <w:pPr>
              <w:pStyle w:val="6"/>
              <w:spacing w:before="275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411FD06E">
            <w:pPr>
              <w:pStyle w:val="6"/>
              <w:spacing w:before="194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19DC5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26A6C377">
            <w:pPr>
              <w:spacing w:before="113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逻辑低压输出电压</w:t>
            </w:r>
          </w:p>
        </w:tc>
        <w:tc>
          <w:tcPr>
            <w:tcW w:w="901" w:type="dxa"/>
            <w:vAlign w:val="top"/>
          </w:tcPr>
          <w:p w14:paraId="1C35FC61">
            <w:pPr>
              <w:pStyle w:val="6"/>
              <w:spacing w:before="150" w:line="209" w:lineRule="auto"/>
              <w:ind w:left="301"/>
              <w:rPr>
                <w:sz w:val="12"/>
                <w:szCs w:val="12"/>
              </w:rPr>
            </w:pPr>
            <w:r>
              <w:rPr>
                <w:spacing w:val="5"/>
              </w:rPr>
              <w:t>V</w:t>
            </w:r>
            <w:r>
              <w:rPr>
                <w:spacing w:val="5"/>
                <w:sz w:val="12"/>
                <w:szCs w:val="12"/>
              </w:rPr>
              <w:t>OL</w:t>
            </w:r>
          </w:p>
        </w:tc>
        <w:tc>
          <w:tcPr>
            <w:tcW w:w="2577" w:type="dxa"/>
            <w:vAlign w:val="top"/>
          </w:tcPr>
          <w:p w14:paraId="46A47A9D">
            <w:pPr>
              <w:pStyle w:val="6"/>
              <w:spacing w:before="77" w:line="268" w:lineRule="exact"/>
              <w:ind w:left="30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1"/>
                <w:position w:val="2"/>
              </w:rPr>
              <w:t>=20</w:t>
            </w:r>
            <w:r>
              <w:rPr>
                <w:position w:val="2"/>
              </w:rPr>
              <w:t>uA</w:t>
            </w:r>
            <w:r>
              <w:rPr>
                <w:spacing w:val="-20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1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IxL</w:t>
            </w:r>
          </w:p>
        </w:tc>
        <w:tc>
          <w:tcPr>
            <w:tcW w:w="1232" w:type="dxa"/>
            <w:vAlign w:val="top"/>
          </w:tcPr>
          <w:p w14:paraId="4B72EF94">
            <w:pPr>
              <w:pStyle w:val="6"/>
              <w:spacing w:before="231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186BE7DF">
            <w:pPr>
              <w:pStyle w:val="6"/>
              <w:spacing w:before="147" w:line="195" w:lineRule="auto"/>
              <w:ind w:left="310"/>
            </w:pPr>
            <w:r>
              <w:rPr>
                <w:spacing w:val="2"/>
              </w:rPr>
              <w:t>0.0</w:t>
            </w:r>
          </w:p>
        </w:tc>
        <w:tc>
          <w:tcPr>
            <w:tcW w:w="1174" w:type="dxa"/>
            <w:vAlign w:val="top"/>
          </w:tcPr>
          <w:p w14:paraId="3E05F81F">
            <w:pPr>
              <w:pStyle w:val="6"/>
              <w:spacing w:before="147" w:line="195" w:lineRule="auto"/>
              <w:ind w:left="490"/>
            </w:pPr>
            <w:r>
              <w:t>0.</w:t>
            </w:r>
            <w:r>
              <w:rPr>
                <w:spacing w:val="-24"/>
              </w:rPr>
              <w:t xml:space="preserve"> </w:t>
            </w:r>
            <w:r>
              <w:t>1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66F56D85">
            <w:pPr>
              <w:pStyle w:val="6"/>
              <w:spacing w:before="150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53C16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7610CBC8">
            <w:pPr>
              <w:spacing w:before="115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逻辑低压输出电压</w:t>
            </w:r>
          </w:p>
        </w:tc>
        <w:tc>
          <w:tcPr>
            <w:tcW w:w="901" w:type="dxa"/>
            <w:vAlign w:val="top"/>
          </w:tcPr>
          <w:p w14:paraId="761CBCD9">
            <w:pPr>
              <w:pStyle w:val="6"/>
              <w:spacing w:before="152" w:line="207" w:lineRule="auto"/>
              <w:ind w:left="301"/>
              <w:rPr>
                <w:sz w:val="12"/>
                <w:szCs w:val="12"/>
              </w:rPr>
            </w:pPr>
            <w:r>
              <w:rPr>
                <w:spacing w:val="5"/>
              </w:rPr>
              <w:t>V</w:t>
            </w:r>
            <w:r>
              <w:rPr>
                <w:spacing w:val="5"/>
                <w:sz w:val="12"/>
                <w:szCs w:val="12"/>
              </w:rPr>
              <w:t>OL</w:t>
            </w:r>
          </w:p>
        </w:tc>
        <w:tc>
          <w:tcPr>
            <w:tcW w:w="2577" w:type="dxa"/>
            <w:vAlign w:val="top"/>
          </w:tcPr>
          <w:p w14:paraId="00DB98ED">
            <w:pPr>
              <w:pStyle w:val="6"/>
              <w:spacing w:before="79" w:line="268" w:lineRule="exact"/>
              <w:ind w:left="30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4"/>
                <w:position w:val="2"/>
              </w:rPr>
              <w:t>=4</w:t>
            </w:r>
            <w:r>
              <w:rPr>
                <w:position w:val="2"/>
              </w:rPr>
              <w:t>mA</w:t>
            </w:r>
            <w:r>
              <w:rPr>
                <w:spacing w:val="-21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4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IxL</w:t>
            </w:r>
          </w:p>
        </w:tc>
        <w:tc>
          <w:tcPr>
            <w:tcW w:w="1232" w:type="dxa"/>
            <w:vAlign w:val="top"/>
          </w:tcPr>
          <w:p w14:paraId="76B61E9B">
            <w:pPr>
              <w:pStyle w:val="6"/>
              <w:spacing w:before="233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0DF0B8E3">
            <w:pPr>
              <w:pStyle w:val="6"/>
              <w:spacing w:before="149" w:line="195" w:lineRule="auto"/>
              <w:ind w:left="310"/>
            </w:pPr>
            <w:r>
              <w:rPr>
                <w:spacing w:val="2"/>
              </w:rPr>
              <w:t>0.2</w:t>
            </w:r>
          </w:p>
        </w:tc>
        <w:tc>
          <w:tcPr>
            <w:tcW w:w="1174" w:type="dxa"/>
            <w:vAlign w:val="top"/>
          </w:tcPr>
          <w:p w14:paraId="3C528833">
            <w:pPr>
              <w:pStyle w:val="6"/>
              <w:spacing w:before="149" w:line="195" w:lineRule="auto"/>
              <w:ind w:left="490"/>
            </w:pPr>
            <w:r>
              <w:rPr>
                <w:spacing w:val="2"/>
              </w:rPr>
              <w:t>0.4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518D5C4F">
            <w:pPr>
              <w:pStyle w:val="6"/>
              <w:spacing w:before="152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1C81B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363" w:type="dxa"/>
            <w:gridSpan w:val="3"/>
            <w:tcBorders>
              <w:left w:val="single" w:color="000000" w:sz="10" w:space="0"/>
            </w:tcBorders>
            <w:vAlign w:val="top"/>
          </w:tcPr>
          <w:p w14:paraId="5CAB5FCC">
            <w:pPr>
              <w:pStyle w:val="6"/>
              <w:spacing w:before="114" w:line="229" w:lineRule="auto"/>
              <w:ind w:left="2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</w:rPr>
              <w:t>欠压锁定</w:t>
            </w:r>
            <w:r>
              <w:rPr>
                <w:rFonts w:ascii="宋体" w:hAnsi="宋体" w:eastAsia="宋体" w:cs="宋体"/>
                <w:spacing w:val="-33"/>
              </w:rPr>
              <w:t xml:space="preserve"> </w:t>
            </w:r>
            <w:r>
              <w:rPr>
                <w:b/>
                <w:bCs/>
              </w:rPr>
              <w:t>UVLO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（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DD</w:t>
            </w:r>
            <w:r>
              <w:rPr>
                <w:b/>
                <w:bCs/>
                <w:spacing w:val="7"/>
                <w:position w:val="-1"/>
                <w:sz w:val="12"/>
                <w:szCs w:val="12"/>
              </w:rPr>
              <w:t>1</w:t>
            </w:r>
            <w:r>
              <w:rPr>
                <w:b/>
                <w:bCs/>
                <w:spacing w:val="-1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、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DDL</w:t>
            </w:r>
            <w:r>
              <w:rPr>
                <w:b/>
                <w:bCs/>
                <w:spacing w:val="-1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、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ISO</w:t>
            </w:r>
            <w:r>
              <w:rPr>
                <w:b/>
                <w:bCs/>
                <w:spacing w:val="7"/>
                <w:position w:val="-1"/>
                <w:sz w:val="12"/>
                <w:szCs w:val="12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电源）</w:t>
            </w:r>
          </w:p>
        </w:tc>
        <w:tc>
          <w:tcPr>
            <w:tcW w:w="1232" w:type="dxa"/>
            <w:vAlign w:val="top"/>
          </w:tcPr>
          <w:p w14:paraId="7D635809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951B034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754DBDF3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142307CB">
            <w:pPr>
              <w:rPr>
                <w:rFonts w:ascii="Arial"/>
                <w:sz w:val="21"/>
              </w:rPr>
            </w:pPr>
          </w:p>
        </w:tc>
      </w:tr>
      <w:tr w14:paraId="798CD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5A7DC093">
            <w:pPr>
              <w:spacing w:before="116" w:line="228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正向阈值</w:t>
            </w:r>
          </w:p>
        </w:tc>
        <w:tc>
          <w:tcPr>
            <w:tcW w:w="901" w:type="dxa"/>
            <w:vAlign w:val="top"/>
          </w:tcPr>
          <w:p w14:paraId="072FD246">
            <w:pPr>
              <w:pStyle w:val="6"/>
              <w:spacing w:before="153" w:line="207" w:lineRule="auto"/>
              <w:ind w:left="255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UV+</w:t>
            </w:r>
          </w:p>
        </w:tc>
        <w:tc>
          <w:tcPr>
            <w:tcW w:w="2577" w:type="dxa"/>
            <w:vAlign w:val="top"/>
          </w:tcPr>
          <w:p w14:paraId="3C6126F1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2C97B898">
            <w:pPr>
              <w:pStyle w:val="6"/>
              <w:spacing w:before="235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377CDA5D">
            <w:pPr>
              <w:pStyle w:val="6"/>
              <w:spacing w:before="151" w:line="195" w:lineRule="auto"/>
              <w:ind w:left="307"/>
            </w:pPr>
            <w:r>
              <w:rPr>
                <w:spacing w:val="3"/>
              </w:rPr>
              <w:t>2.7</w:t>
            </w:r>
          </w:p>
        </w:tc>
        <w:tc>
          <w:tcPr>
            <w:tcW w:w="1174" w:type="dxa"/>
            <w:vAlign w:val="top"/>
          </w:tcPr>
          <w:p w14:paraId="740FE7D1">
            <w:pPr>
              <w:pStyle w:val="6"/>
              <w:spacing w:before="235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708596E6">
            <w:pPr>
              <w:pStyle w:val="6"/>
              <w:spacing w:before="154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4B274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5F3E8932">
            <w:pPr>
              <w:spacing w:before="118" w:line="228" w:lineRule="auto"/>
              <w:ind w:left="2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反向阈值</w:t>
            </w:r>
          </w:p>
        </w:tc>
        <w:tc>
          <w:tcPr>
            <w:tcW w:w="901" w:type="dxa"/>
            <w:vAlign w:val="top"/>
          </w:tcPr>
          <w:p w14:paraId="3A580FF9">
            <w:pPr>
              <w:pStyle w:val="6"/>
              <w:spacing w:before="155" w:line="207" w:lineRule="auto"/>
              <w:ind w:left="282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UV-</w:t>
            </w:r>
          </w:p>
        </w:tc>
        <w:tc>
          <w:tcPr>
            <w:tcW w:w="2577" w:type="dxa"/>
            <w:vAlign w:val="top"/>
          </w:tcPr>
          <w:p w14:paraId="69812C8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1F249465">
            <w:pPr>
              <w:pStyle w:val="6"/>
              <w:spacing w:before="237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17B62672">
            <w:pPr>
              <w:pStyle w:val="6"/>
              <w:spacing w:before="153" w:line="195" w:lineRule="auto"/>
              <w:ind w:left="307"/>
            </w:pPr>
            <w:r>
              <w:rPr>
                <w:spacing w:val="3"/>
              </w:rPr>
              <w:t>2.4</w:t>
            </w:r>
          </w:p>
        </w:tc>
        <w:tc>
          <w:tcPr>
            <w:tcW w:w="1174" w:type="dxa"/>
            <w:vAlign w:val="top"/>
          </w:tcPr>
          <w:p w14:paraId="0CC04B51">
            <w:pPr>
              <w:pStyle w:val="6"/>
              <w:spacing w:before="237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5CACCFF6">
            <w:pPr>
              <w:pStyle w:val="6"/>
              <w:spacing w:before="156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21DBE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3DC2A379">
            <w:pPr>
              <w:spacing w:before="117" w:line="230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迟滞</w:t>
            </w:r>
          </w:p>
        </w:tc>
        <w:tc>
          <w:tcPr>
            <w:tcW w:w="901" w:type="dxa"/>
            <w:vAlign w:val="top"/>
          </w:tcPr>
          <w:p w14:paraId="116A095C">
            <w:pPr>
              <w:pStyle w:val="6"/>
              <w:spacing w:before="155" w:line="207" w:lineRule="auto"/>
              <w:ind w:left="246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UVH</w:t>
            </w:r>
          </w:p>
        </w:tc>
        <w:tc>
          <w:tcPr>
            <w:tcW w:w="2577" w:type="dxa"/>
            <w:vAlign w:val="top"/>
          </w:tcPr>
          <w:p w14:paraId="0069960F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7D40A7CC">
            <w:pPr>
              <w:pStyle w:val="6"/>
              <w:spacing w:before="236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vAlign w:val="top"/>
          </w:tcPr>
          <w:p w14:paraId="694BCC26">
            <w:pPr>
              <w:pStyle w:val="6"/>
              <w:spacing w:before="152" w:line="195" w:lineRule="auto"/>
              <w:ind w:left="310"/>
            </w:pPr>
            <w:r>
              <w:rPr>
                <w:spacing w:val="2"/>
              </w:rPr>
              <w:t>0.3</w:t>
            </w:r>
          </w:p>
        </w:tc>
        <w:tc>
          <w:tcPr>
            <w:tcW w:w="1174" w:type="dxa"/>
            <w:vAlign w:val="top"/>
          </w:tcPr>
          <w:p w14:paraId="030CDBB1">
            <w:pPr>
              <w:pStyle w:val="6"/>
              <w:spacing w:before="236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510C3C84">
            <w:pPr>
              <w:pStyle w:val="6"/>
              <w:spacing w:before="155" w:line="192" w:lineRule="auto"/>
              <w:ind w:left="333"/>
            </w:pPr>
            <w:r>
              <w:rPr>
                <w:spacing w:val="4"/>
              </w:rPr>
              <w:t>V</w:t>
            </w:r>
          </w:p>
        </w:tc>
      </w:tr>
      <w:tr w14:paraId="16175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15ECE870">
            <w:pPr>
              <w:spacing w:before="120" w:line="228" w:lineRule="auto"/>
              <w:ind w:left="2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每通道输入电流</w:t>
            </w:r>
          </w:p>
        </w:tc>
        <w:tc>
          <w:tcPr>
            <w:tcW w:w="901" w:type="dxa"/>
            <w:vAlign w:val="top"/>
          </w:tcPr>
          <w:p w14:paraId="268AF602">
            <w:pPr>
              <w:pStyle w:val="6"/>
              <w:spacing w:before="157" w:line="197" w:lineRule="auto"/>
              <w:ind w:left="407"/>
              <w:rPr>
                <w:sz w:val="12"/>
                <w:szCs w:val="12"/>
              </w:rPr>
            </w:pPr>
            <w:r>
              <w:rPr>
                <w:spacing w:val="-1"/>
              </w:rPr>
              <w:t>I</w:t>
            </w:r>
            <w:r>
              <w:rPr>
                <w:spacing w:val="-1"/>
                <w:position w:val="-1"/>
                <w:sz w:val="12"/>
                <w:szCs w:val="12"/>
              </w:rPr>
              <w:t>I</w:t>
            </w:r>
          </w:p>
        </w:tc>
        <w:tc>
          <w:tcPr>
            <w:tcW w:w="2577" w:type="dxa"/>
            <w:vAlign w:val="top"/>
          </w:tcPr>
          <w:p w14:paraId="165656E8">
            <w:pPr>
              <w:pStyle w:val="6"/>
              <w:spacing w:before="154" w:line="196" w:lineRule="auto"/>
              <w:ind w:left="32"/>
              <w:rPr>
                <w:sz w:val="12"/>
                <w:szCs w:val="12"/>
              </w:rPr>
            </w:pPr>
            <w:r>
              <w:rPr>
                <w:spacing w:val="13"/>
              </w:rPr>
              <w:t>0V≤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Ix</w:t>
            </w:r>
            <w:r>
              <w:rPr>
                <w:spacing w:val="13"/>
              </w:rPr>
              <w:t>≤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DDx</w:t>
            </w:r>
          </w:p>
        </w:tc>
        <w:tc>
          <w:tcPr>
            <w:tcW w:w="1232" w:type="dxa"/>
            <w:vAlign w:val="top"/>
          </w:tcPr>
          <w:p w14:paraId="4AD5D5B8">
            <w:pPr>
              <w:pStyle w:val="6"/>
              <w:spacing w:before="154" w:line="195" w:lineRule="auto"/>
              <w:ind w:left="506"/>
            </w:pPr>
            <w:r>
              <w:rPr>
                <w:spacing w:val="1"/>
              </w:rPr>
              <w:t>-20</w:t>
            </w:r>
          </w:p>
        </w:tc>
        <w:tc>
          <w:tcPr>
            <w:tcW w:w="816" w:type="dxa"/>
            <w:vAlign w:val="top"/>
          </w:tcPr>
          <w:p w14:paraId="7191700D">
            <w:pPr>
              <w:pStyle w:val="6"/>
              <w:spacing w:before="154" w:line="195" w:lineRule="auto"/>
              <w:ind w:left="198"/>
            </w:pPr>
            <w:r>
              <w:rPr>
                <w:spacing w:val="4"/>
              </w:rPr>
              <w:t>+0.01</w:t>
            </w:r>
          </w:p>
        </w:tc>
        <w:tc>
          <w:tcPr>
            <w:tcW w:w="1174" w:type="dxa"/>
            <w:vAlign w:val="top"/>
          </w:tcPr>
          <w:p w14:paraId="3912E484">
            <w:pPr>
              <w:pStyle w:val="6"/>
              <w:spacing w:before="154" w:line="195" w:lineRule="auto"/>
              <w:ind w:left="455"/>
            </w:pPr>
            <w:r>
              <w:rPr>
                <w:spacing w:val="4"/>
              </w:rPr>
              <w:t>+20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7F048A5A">
            <w:pPr>
              <w:pStyle w:val="6"/>
              <w:spacing w:before="154" w:line="195" w:lineRule="auto"/>
              <w:ind w:left="281"/>
            </w:pPr>
            <w:r>
              <w:rPr>
                <w:spacing w:val="4"/>
              </w:rPr>
              <w:t>uA</w:t>
            </w:r>
          </w:p>
        </w:tc>
      </w:tr>
      <w:tr w14:paraId="44446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55A06262">
            <w:pPr>
              <w:spacing w:before="120" w:line="228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交流特性</w:t>
            </w:r>
          </w:p>
        </w:tc>
        <w:tc>
          <w:tcPr>
            <w:tcW w:w="901" w:type="dxa"/>
            <w:vAlign w:val="top"/>
          </w:tcPr>
          <w:p w14:paraId="782A659A">
            <w:pPr>
              <w:rPr>
                <w:rFonts w:ascii="Arial"/>
                <w:sz w:val="21"/>
              </w:rPr>
            </w:pPr>
          </w:p>
        </w:tc>
        <w:tc>
          <w:tcPr>
            <w:tcW w:w="2577" w:type="dxa"/>
            <w:vAlign w:val="top"/>
          </w:tcPr>
          <w:p w14:paraId="49767CB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0F9983F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1D86B1D">
            <w:pPr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 w14:paraId="48523328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6B194264">
            <w:pPr>
              <w:rPr>
                <w:rFonts w:ascii="Arial"/>
                <w:sz w:val="21"/>
              </w:rPr>
            </w:pPr>
          </w:p>
        </w:tc>
      </w:tr>
      <w:tr w14:paraId="43B0B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885" w:type="dxa"/>
            <w:tcBorders>
              <w:left w:val="single" w:color="000000" w:sz="10" w:space="0"/>
            </w:tcBorders>
            <w:vAlign w:val="top"/>
          </w:tcPr>
          <w:p w14:paraId="39DCB53B">
            <w:pPr>
              <w:spacing w:before="182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共模瞬变抗扰度</w:t>
            </w:r>
          </w:p>
        </w:tc>
        <w:tc>
          <w:tcPr>
            <w:tcW w:w="901" w:type="dxa"/>
            <w:vAlign w:val="top"/>
          </w:tcPr>
          <w:p w14:paraId="4E42F628">
            <w:pPr>
              <w:pStyle w:val="6"/>
              <w:spacing w:before="216" w:line="195" w:lineRule="auto"/>
              <w:ind w:left="309"/>
            </w:pPr>
            <w:r>
              <w:rPr>
                <w:spacing w:val="3"/>
              </w:rPr>
              <w:t>CM</w:t>
            </w:r>
          </w:p>
        </w:tc>
        <w:tc>
          <w:tcPr>
            <w:tcW w:w="2577" w:type="dxa"/>
            <w:vAlign w:val="top"/>
          </w:tcPr>
          <w:p w14:paraId="6AE0E464">
            <w:pPr>
              <w:pStyle w:val="6"/>
              <w:spacing w:before="19" w:line="263" w:lineRule="exact"/>
              <w:ind w:left="26"/>
              <w:rPr>
                <w:rFonts w:ascii="宋体" w:hAnsi="宋体" w:eastAsia="宋体" w:cs="宋体"/>
              </w:rPr>
            </w:pPr>
            <w:r>
              <w:rPr>
                <w:position w:val="1"/>
              </w:rPr>
              <w:t>V</w:t>
            </w:r>
            <w:r>
              <w:rPr>
                <w:sz w:val="12"/>
                <w:szCs w:val="12"/>
              </w:rPr>
              <w:t>Ix</w:t>
            </w:r>
            <w:r>
              <w:rPr>
                <w:spacing w:val="15"/>
                <w:position w:val="1"/>
              </w:rPr>
              <w:t>=</w:t>
            </w:r>
            <w:r>
              <w:rPr>
                <w:position w:val="1"/>
              </w:rPr>
              <w:t>V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5"/>
                <w:sz w:val="12"/>
                <w:szCs w:val="12"/>
              </w:rPr>
              <w:t>1</w:t>
            </w:r>
            <w:r>
              <w:rPr>
                <w:spacing w:val="11"/>
                <w:w w:val="102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position w:val="1"/>
              </w:rPr>
              <w:t>或</w:t>
            </w:r>
            <w:r>
              <w:rPr>
                <w:rFonts w:ascii="宋体" w:hAnsi="宋体" w:eastAsia="宋体" w:cs="宋体"/>
                <w:spacing w:val="-43"/>
                <w:position w:val="1"/>
              </w:rPr>
              <w:t xml:space="preserve"> </w:t>
            </w:r>
            <w:r>
              <w:rPr>
                <w:position w:val="1"/>
              </w:rPr>
              <w:t>V</w:t>
            </w:r>
            <w:r>
              <w:rPr>
                <w:sz w:val="12"/>
                <w:szCs w:val="12"/>
              </w:rPr>
              <w:t>ISO</w:t>
            </w:r>
            <w:r>
              <w:rPr>
                <w:rFonts w:ascii="宋体" w:hAnsi="宋体" w:eastAsia="宋体" w:cs="宋体"/>
                <w:spacing w:val="15"/>
                <w:position w:val="1"/>
              </w:rPr>
              <w:t>，</w:t>
            </w:r>
          </w:p>
          <w:p w14:paraId="7495C12B">
            <w:pPr>
              <w:pStyle w:val="6"/>
              <w:spacing w:line="223" w:lineRule="auto"/>
              <w:ind w:left="26"/>
            </w:pPr>
            <w:r>
              <w:t>V</w:t>
            </w:r>
            <w:r>
              <w:rPr>
                <w:position w:val="-1"/>
                <w:sz w:val="12"/>
                <w:szCs w:val="12"/>
              </w:rPr>
              <w:t>CM</w:t>
            </w:r>
            <w:r>
              <w:rPr>
                <w:spacing w:val="3"/>
              </w:rPr>
              <w:t>=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1000V</w:t>
            </w:r>
            <w:r>
              <w:rPr>
                <w:spacing w:val="-2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</w:rPr>
              <w:t>，瞬态幅值</w:t>
            </w:r>
            <w:r>
              <w:rPr>
                <w:rFonts w:ascii="宋体" w:hAnsi="宋体" w:eastAsia="宋体" w:cs="宋体"/>
                <w:spacing w:val="-30"/>
              </w:rPr>
              <w:t xml:space="preserve"> </w:t>
            </w:r>
            <w:r>
              <w:rPr>
                <w:spacing w:val="3"/>
              </w:rPr>
              <w:t>800V</w:t>
            </w:r>
          </w:p>
        </w:tc>
        <w:tc>
          <w:tcPr>
            <w:tcW w:w="1232" w:type="dxa"/>
            <w:vAlign w:val="top"/>
          </w:tcPr>
          <w:p w14:paraId="23B9A15F">
            <w:pPr>
              <w:pStyle w:val="6"/>
              <w:spacing w:before="216" w:line="195" w:lineRule="auto"/>
              <w:ind w:left="536"/>
            </w:pPr>
            <w:r>
              <w:rPr>
                <w:spacing w:val="3"/>
              </w:rPr>
              <w:t>25</w:t>
            </w:r>
          </w:p>
        </w:tc>
        <w:tc>
          <w:tcPr>
            <w:tcW w:w="816" w:type="dxa"/>
            <w:vAlign w:val="top"/>
          </w:tcPr>
          <w:p w14:paraId="31E79B84">
            <w:pPr>
              <w:pStyle w:val="6"/>
              <w:spacing w:before="216" w:line="195" w:lineRule="auto"/>
              <w:ind w:left="335"/>
            </w:pPr>
            <w:r>
              <w:rPr>
                <w:spacing w:val="1"/>
              </w:rPr>
              <w:t>35</w:t>
            </w:r>
          </w:p>
        </w:tc>
        <w:tc>
          <w:tcPr>
            <w:tcW w:w="1174" w:type="dxa"/>
            <w:vAlign w:val="top"/>
          </w:tcPr>
          <w:p w14:paraId="53B68378">
            <w:pPr>
              <w:spacing w:line="244" w:lineRule="auto"/>
              <w:rPr>
                <w:rFonts w:ascii="Arial"/>
                <w:sz w:val="21"/>
              </w:rPr>
            </w:pPr>
          </w:p>
          <w:p w14:paraId="739AD12C">
            <w:pPr>
              <w:pStyle w:val="6"/>
              <w:spacing w:before="54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right w:val="single" w:color="000000" w:sz="10" w:space="0"/>
            </w:tcBorders>
            <w:vAlign w:val="top"/>
          </w:tcPr>
          <w:p w14:paraId="6829A6D8">
            <w:pPr>
              <w:pStyle w:val="6"/>
              <w:spacing w:before="212" w:line="199" w:lineRule="auto"/>
              <w:ind w:left="165"/>
            </w:pPr>
            <w:r>
              <w:rPr>
                <w:spacing w:val="4"/>
              </w:rPr>
              <w:t>kV/us</w:t>
            </w:r>
          </w:p>
        </w:tc>
      </w:tr>
      <w:tr w14:paraId="7AF52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88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6C08D2D">
            <w:pPr>
              <w:spacing w:before="123" w:line="228" w:lineRule="auto"/>
              <w:ind w:left="2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刷新率</w:t>
            </w:r>
          </w:p>
        </w:tc>
        <w:tc>
          <w:tcPr>
            <w:tcW w:w="901" w:type="dxa"/>
            <w:tcBorders>
              <w:bottom w:val="single" w:color="000000" w:sz="10" w:space="0"/>
            </w:tcBorders>
            <w:vAlign w:val="top"/>
          </w:tcPr>
          <w:p w14:paraId="0BE8D251">
            <w:pPr>
              <w:pStyle w:val="6"/>
              <w:spacing w:before="153" w:line="204" w:lineRule="auto"/>
              <w:ind w:left="410"/>
              <w:rPr>
                <w:sz w:val="12"/>
                <w:szCs w:val="12"/>
              </w:rPr>
            </w:pPr>
            <w:r>
              <w:rPr>
                <w:spacing w:val="7"/>
              </w:rPr>
              <w:t>f</w:t>
            </w:r>
            <w:r>
              <w:rPr>
                <w:spacing w:val="7"/>
                <w:position w:val="-1"/>
                <w:sz w:val="12"/>
                <w:szCs w:val="12"/>
              </w:rPr>
              <w:t>r</w:t>
            </w:r>
          </w:p>
        </w:tc>
        <w:tc>
          <w:tcPr>
            <w:tcW w:w="2577" w:type="dxa"/>
            <w:tcBorders>
              <w:bottom w:val="single" w:color="000000" w:sz="10" w:space="0"/>
            </w:tcBorders>
            <w:vAlign w:val="top"/>
          </w:tcPr>
          <w:p w14:paraId="3E1B830A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tcBorders>
              <w:bottom w:val="single" w:color="000000" w:sz="10" w:space="0"/>
            </w:tcBorders>
            <w:vAlign w:val="top"/>
          </w:tcPr>
          <w:p w14:paraId="589A21BD">
            <w:pPr>
              <w:pStyle w:val="6"/>
              <w:spacing w:before="241" w:line="92" w:lineRule="exact"/>
              <w:ind w:left="607"/>
            </w:pPr>
            <w:r>
              <w:rPr>
                <w:position w:val="-2"/>
              </w:rPr>
              <w:t>-</w:t>
            </w:r>
          </w:p>
        </w:tc>
        <w:tc>
          <w:tcPr>
            <w:tcW w:w="816" w:type="dxa"/>
            <w:tcBorders>
              <w:bottom w:val="single" w:color="000000" w:sz="10" w:space="0"/>
            </w:tcBorders>
            <w:vAlign w:val="top"/>
          </w:tcPr>
          <w:p w14:paraId="505009A6">
            <w:pPr>
              <w:pStyle w:val="6"/>
              <w:spacing w:before="157" w:line="195" w:lineRule="auto"/>
              <w:ind w:left="326"/>
            </w:pPr>
            <w:r>
              <w:rPr>
                <w:spacing w:val="-4"/>
              </w:rPr>
              <w:t>1.0</w:t>
            </w:r>
          </w:p>
        </w:tc>
        <w:tc>
          <w:tcPr>
            <w:tcW w:w="1174" w:type="dxa"/>
            <w:tcBorders>
              <w:bottom w:val="single" w:color="000000" w:sz="10" w:space="0"/>
            </w:tcBorders>
            <w:vAlign w:val="top"/>
          </w:tcPr>
          <w:p w14:paraId="3A11DD60">
            <w:pPr>
              <w:pStyle w:val="6"/>
              <w:spacing w:before="241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7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2265AFA">
            <w:pPr>
              <w:pStyle w:val="6"/>
              <w:spacing w:before="153" w:line="201" w:lineRule="auto"/>
              <w:ind w:left="179"/>
            </w:pPr>
            <w:r>
              <w:rPr>
                <w:spacing w:val="5"/>
              </w:rPr>
              <w:t>Mbps</w:t>
            </w:r>
          </w:p>
        </w:tc>
      </w:tr>
    </w:tbl>
    <w:p w14:paraId="0B5E9853">
      <w:pPr>
        <w:spacing w:line="267" w:lineRule="auto"/>
        <w:rPr>
          <w:rFonts w:ascii="Arial"/>
          <w:sz w:val="21"/>
        </w:rPr>
      </w:pPr>
    </w:p>
    <w:p w14:paraId="50684576">
      <w:pPr>
        <w:spacing w:line="267" w:lineRule="auto"/>
        <w:rPr>
          <w:rFonts w:ascii="Arial"/>
          <w:sz w:val="21"/>
        </w:rPr>
      </w:pPr>
    </w:p>
    <w:p w14:paraId="73021D1E">
      <w:pPr>
        <w:pStyle w:val="2"/>
        <w:spacing w:before="78" w:line="221" w:lineRule="auto"/>
        <w:ind w:left="27"/>
        <w:outlineLvl w:val="2"/>
        <w:rPr>
          <w:rFonts w:ascii="黑体" w:hAnsi="黑体" w:eastAsia="黑体" w:cs="黑体"/>
        </w:rPr>
      </w:pPr>
      <w:r>
        <w:rPr>
          <w:spacing w:val="-1"/>
        </w:rPr>
        <w:t xml:space="preserve">3.4.2  </w:t>
      </w:r>
      <w:r>
        <w:rPr>
          <w:rFonts w:ascii="Times New Roman" w:hAnsi="Times New Roman" w:eastAsia="Times New Roman" w:cs="Times New Roman"/>
          <w:spacing w:val="-1"/>
        </w:rPr>
        <w:t xml:space="preserve">3.3V </w:t>
      </w:r>
      <w:r>
        <w:rPr>
          <w:rFonts w:ascii="黑体" w:hAnsi="黑体" w:eastAsia="黑体" w:cs="黑体"/>
          <w:spacing w:val="-1"/>
        </w:rPr>
        <w:t>初级输入电源</w:t>
      </w:r>
      <w:r>
        <w:rPr>
          <w:rFonts w:ascii="Times New Roman" w:hAnsi="Times New Roman" w:eastAsia="Times New Roman" w:cs="Times New Roman"/>
          <w:spacing w:val="-1"/>
        </w:rPr>
        <w:t xml:space="preserve">/3.3V </w:t>
      </w:r>
      <w:r>
        <w:rPr>
          <w:rFonts w:ascii="黑体" w:hAnsi="黑体" w:eastAsia="黑体" w:cs="黑体"/>
          <w:spacing w:val="-1"/>
        </w:rPr>
        <w:t>次级隔离电源</w:t>
      </w:r>
    </w:p>
    <w:p w14:paraId="7C822D43">
      <w:pPr>
        <w:pStyle w:val="2"/>
        <w:spacing w:before="148" w:line="354" w:lineRule="auto"/>
        <w:ind w:left="25" w:firstLine="477"/>
        <w:jc w:val="both"/>
      </w:pPr>
      <w:r>
        <w:rPr>
          <w:spacing w:val="-3"/>
        </w:rPr>
        <w:t>所有典型值测试条件均为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T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3"/>
        </w:rPr>
        <w:t>=25℃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3"/>
        </w:rPr>
        <w:t>,</w:t>
      </w:r>
      <w:r>
        <w:rPr>
          <w:spacing w:val="3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-3"/>
        </w:rPr>
        <w:t>=V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3"/>
        </w:rPr>
        <w:t>=3.3V</w:t>
      </w:r>
      <w:r>
        <w:rPr>
          <w:spacing w:val="-3"/>
        </w:rPr>
        <w:t>，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S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EL</w:t>
      </w:r>
      <w:r>
        <w:rPr>
          <w:rFonts w:ascii="Times New Roman" w:hAnsi="Times New Roman" w:eastAsia="Times New Roman" w:cs="Times New Roman"/>
          <w:spacing w:val="-4"/>
        </w:rPr>
        <w:t>=GND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 xml:space="preserve">ISO </w:t>
      </w:r>
      <w:r>
        <w:rPr>
          <w:spacing w:val="-4"/>
        </w:rPr>
        <w:t>。除另有规定，最</w:t>
      </w:r>
      <w:r>
        <w:t xml:space="preserve"> </w:t>
      </w:r>
      <w:r>
        <w:rPr>
          <w:spacing w:val="-4"/>
        </w:rPr>
        <w:t>大</w:t>
      </w:r>
      <w:r>
        <w:rPr>
          <w:rFonts w:ascii="Times New Roman" w:hAnsi="Times New Roman" w:eastAsia="Times New Roman" w:cs="Times New Roman"/>
          <w:spacing w:val="-4"/>
        </w:rPr>
        <w:t>/</w:t>
      </w:r>
      <w:r>
        <w:rPr>
          <w:spacing w:val="-4"/>
        </w:rPr>
        <w:t>最小规格均适用于整个推荐工作范围，</w:t>
      </w:r>
      <w:r>
        <w:rPr>
          <w:rFonts w:ascii="Times New Roman" w:hAnsi="Times New Roman" w:eastAsia="Times New Roman" w:cs="Times New Roman"/>
          <w:spacing w:val="-4"/>
        </w:rPr>
        <w:t>3.0V≤V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DD1</w:t>
      </w:r>
      <w:r>
        <w:rPr>
          <w:spacing w:val="-4"/>
        </w:rPr>
        <w:t>，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SEL</w:t>
      </w:r>
      <w:r>
        <w:rPr>
          <w:spacing w:val="-4"/>
        </w:rPr>
        <w:t>，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4"/>
        </w:rPr>
        <w:t>≤3.6V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6"/>
        </w:rPr>
        <w:t>，</w:t>
      </w:r>
      <w:r>
        <w:rPr>
          <w:spacing w:val="-36"/>
          <w:sz w:val="20"/>
          <w:szCs w:val="20"/>
        </w:rPr>
        <w:t>﹣</w:t>
      </w:r>
      <w:r>
        <w:rPr>
          <w:rFonts w:ascii="Times New Roman" w:hAnsi="Times New Roman" w:eastAsia="Times New Roman" w:cs="Times New Roman"/>
          <w:spacing w:val="-4"/>
        </w:rPr>
        <w:t>55℃≤T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4"/>
        </w:rPr>
        <w:t>≤</w:t>
      </w:r>
      <w:r>
        <w:rPr>
          <w:rFonts w:ascii="Times New Roman" w:hAnsi="Times New Roman" w:eastAsia="Times New Roman" w:cs="Times New Roman"/>
          <w:spacing w:val="-5"/>
        </w:rPr>
        <w:t>125℃</w:t>
      </w:r>
      <w:r>
        <w:rPr>
          <w:spacing w:val="-5"/>
        </w:rPr>
        <w:t>。</w:t>
      </w:r>
      <w:r>
        <w:t xml:space="preserve"> 除非另有说明，否则在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L</w:t>
      </w:r>
      <w:r>
        <w:rPr>
          <w:rFonts w:ascii="Times New Roman" w:hAnsi="Times New Roman" w:eastAsia="Times New Roman" w:cs="Times New Roman"/>
        </w:rPr>
        <w:t>=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15pF </w:t>
      </w:r>
      <w:r>
        <w:t>和</w:t>
      </w:r>
      <w:r>
        <w:rPr>
          <w:rFonts w:ascii="Times New Roman" w:hAnsi="Times New Roman" w:eastAsia="Times New Roman" w:cs="Times New Roman"/>
        </w:rPr>
        <w:t xml:space="preserve">CMOS </w:t>
      </w:r>
      <w:r>
        <w:t>信号电平下测试开关特性。</w:t>
      </w:r>
    </w:p>
    <w:p w14:paraId="7DAD2304">
      <w:pPr>
        <w:spacing w:line="354" w:lineRule="auto"/>
        <w:sectPr>
          <w:headerReference r:id="rId12" w:type="default"/>
          <w:footerReference r:id="rId13" w:type="default"/>
          <w:pgSz w:w="11906" w:h="16839"/>
          <w:pgMar w:top="1206" w:right="1054" w:bottom="1339" w:left="1402" w:header="405" w:footer="1093" w:gutter="0"/>
          <w:cols w:space="720" w:num="1"/>
        </w:sectPr>
      </w:pPr>
    </w:p>
    <w:p w14:paraId="674AAF4B">
      <w:pPr>
        <w:spacing w:before="246" w:line="222" w:lineRule="auto"/>
        <w:ind w:left="39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9"/>
          <w:sz w:val="24"/>
          <w:szCs w:val="24"/>
        </w:rPr>
        <w:t>表</w:t>
      </w:r>
      <w:r>
        <w:rPr>
          <w:rFonts w:ascii="黑体" w:hAnsi="黑体" w:eastAsia="黑体" w:cs="黑体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9"/>
          <w:sz w:val="24"/>
          <w:szCs w:val="24"/>
        </w:rPr>
        <w:t>电特性</w:t>
      </w:r>
      <w:r>
        <w:rPr>
          <w:rFonts w:ascii="黑体" w:hAnsi="黑体" w:eastAsia="黑体" w:cs="黑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>2</w:t>
      </w:r>
    </w:p>
    <w:p w14:paraId="74C1819B">
      <w:pPr>
        <w:spacing w:line="153" w:lineRule="exact"/>
      </w:pPr>
    </w:p>
    <w:tbl>
      <w:tblPr>
        <w:tblStyle w:val="5"/>
        <w:tblW w:w="9388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4"/>
        <w:gridCol w:w="1187"/>
        <w:gridCol w:w="3033"/>
        <w:gridCol w:w="805"/>
        <w:gridCol w:w="805"/>
        <w:gridCol w:w="805"/>
        <w:gridCol w:w="819"/>
      </w:tblGrid>
      <w:tr w14:paraId="39A1C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93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5D296E6E">
            <w:pPr>
              <w:spacing w:before="103" w:line="228" w:lineRule="auto"/>
              <w:ind w:left="7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118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CEBFCFC">
            <w:pPr>
              <w:spacing w:before="103" w:line="228" w:lineRule="auto"/>
              <w:ind w:left="3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303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631B24C">
            <w:pPr>
              <w:pStyle w:val="6"/>
              <w:spacing w:before="103" w:line="228" w:lineRule="auto"/>
              <w:ind w:left="10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80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8CF9951">
            <w:pPr>
              <w:spacing w:before="103" w:line="228" w:lineRule="auto"/>
              <w:ind w:left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最小值</w:t>
            </w:r>
          </w:p>
        </w:tc>
        <w:tc>
          <w:tcPr>
            <w:tcW w:w="80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7B90C1D">
            <w:pPr>
              <w:spacing w:before="103" w:line="228" w:lineRule="auto"/>
              <w:ind w:left="1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典型值</w:t>
            </w:r>
          </w:p>
        </w:tc>
        <w:tc>
          <w:tcPr>
            <w:tcW w:w="80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C027BD1">
            <w:pPr>
              <w:spacing w:before="103" w:line="228" w:lineRule="auto"/>
              <w:ind w:left="1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最大值</w:t>
            </w:r>
          </w:p>
        </w:tc>
        <w:tc>
          <w:tcPr>
            <w:tcW w:w="81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23C8052F">
            <w:pPr>
              <w:spacing w:before="103" w:line="229" w:lineRule="auto"/>
              <w:ind w:left="2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6839D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93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6519830">
            <w:pPr>
              <w:pStyle w:val="6"/>
              <w:spacing w:before="89" w:line="229" w:lineRule="auto"/>
              <w:ind w:left="5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DC</w:t>
            </w:r>
            <w:r>
              <w:rPr>
                <w:b/>
                <w:bCs/>
                <w:spacing w:val="10"/>
              </w:rPr>
              <w:t>/</w:t>
            </w:r>
            <w:r>
              <w:rPr>
                <w:b/>
                <w:bCs/>
              </w:rPr>
              <w:t>DC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0"/>
              </w:rPr>
              <w:t>转换器电源</w:t>
            </w:r>
          </w:p>
        </w:tc>
        <w:tc>
          <w:tcPr>
            <w:tcW w:w="1187" w:type="dxa"/>
            <w:tcBorders>
              <w:top w:val="single" w:color="000000" w:sz="10" w:space="0"/>
            </w:tcBorders>
            <w:vAlign w:val="top"/>
          </w:tcPr>
          <w:p w14:paraId="0134CA59">
            <w:pPr>
              <w:rPr>
                <w:rFonts w:ascii="Arial"/>
                <w:sz w:val="21"/>
              </w:rPr>
            </w:pPr>
          </w:p>
        </w:tc>
        <w:tc>
          <w:tcPr>
            <w:tcW w:w="3033" w:type="dxa"/>
            <w:tcBorders>
              <w:top w:val="single" w:color="000000" w:sz="10" w:space="0"/>
            </w:tcBorders>
            <w:vAlign w:val="top"/>
          </w:tcPr>
          <w:p w14:paraId="09C6FADD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tcBorders>
              <w:top w:val="single" w:color="000000" w:sz="10" w:space="0"/>
            </w:tcBorders>
            <w:vAlign w:val="top"/>
          </w:tcPr>
          <w:p w14:paraId="5B9A0F2D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tcBorders>
              <w:top w:val="single" w:color="000000" w:sz="10" w:space="0"/>
            </w:tcBorders>
            <w:vAlign w:val="top"/>
          </w:tcPr>
          <w:p w14:paraId="6DE3246A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tcBorders>
              <w:top w:val="single" w:color="000000" w:sz="10" w:space="0"/>
            </w:tcBorders>
            <w:vAlign w:val="top"/>
          </w:tcPr>
          <w:p w14:paraId="569C348E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EFB90A5">
            <w:pPr>
              <w:rPr>
                <w:rFonts w:ascii="Arial"/>
                <w:sz w:val="21"/>
              </w:rPr>
            </w:pPr>
          </w:p>
        </w:tc>
      </w:tr>
      <w:tr w14:paraId="73904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B238ABB">
            <w:pPr>
              <w:spacing w:before="100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设定值</w:t>
            </w:r>
          </w:p>
        </w:tc>
        <w:tc>
          <w:tcPr>
            <w:tcW w:w="1187" w:type="dxa"/>
            <w:vAlign w:val="top"/>
          </w:tcPr>
          <w:p w14:paraId="06C898A4">
            <w:pPr>
              <w:pStyle w:val="6"/>
              <w:spacing w:before="137" w:line="207" w:lineRule="auto"/>
              <w:ind w:left="411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ISO</w:t>
            </w:r>
          </w:p>
        </w:tc>
        <w:tc>
          <w:tcPr>
            <w:tcW w:w="3033" w:type="dxa"/>
            <w:vAlign w:val="top"/>
          </w:tcPr>
          <w:p w14:paraId="5223652E">
            <w:pPr>
              <w:pStyle w:val="6"/>
              <w:spacing w:before="65" w:line="267" w:lineRule="exact"/>
              <w:ind w:left="10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17"/>
                <w:position w:val="2"/>
              </w:rPr>
              <w:t>=0</w:t>
            </w:r>
            <w:r>
              <w:rPr>
                <w:position w:val="2"/>
              </w:rPr>
              <w:t>mA</w:t>
            </w:r>
          </w:p>
        </w:tc>
        <w:tc>
          <w:tcPr>
            <w:tcW w:w="805" w:type="dxa"/>
            <w:vAlign w:val="top"/>
          </w:tcPr>
          <w:p w14:paraId="4D515143">
            <w:pPr>
              <w:pStyle w:val="6"/>
              <w:spacing w:before="135" w:line="195" w:lineRule="auto"/>
              <w:ind w:left="287"/>
            </w:pPr>
            <w:r>
              <w:rPr>
                <w:spacing w:val="1"/>
              </w:rPr>
              <w:t>3.0</w:t>
            </w:r>
          </w:p>
        </w:tc>
        <w:tc>
          <w:tcPr>
            <w:tcW w:w="805" w:type="dxa"/>
            <w:vAlign w:val="top"/>
          </w:tcPr>
          <w:p w14:paraId="6E87F2A9">
            <w:pPr>
              <w:pStyle w:val="6"/>
              <w:spacing w:before="135" w:line="195" w:lineRule="auto"/>
              <w:ind w:left="291"/>
            </w:pPr>
            <w:r>
              <w:rPr>
                <w:spacing w:val="1"/>
              </w:rPr>
              <w:t>3.3</w:t>
            </w:r>
          </w:p>
        </w:tc>
        <w:tc>
          <w:tcPr>
            <w:tcW w:w="805" w:type="dxa"/>
            <w:vAlign w:val="top"/>
          </w:tcPr>
          <w:p w14:paraId="07B11445">
            <w:pPr>
              <w:pStyle w:val="6"/>
              <w:spacing w:before="135" w:line="195" w:lineRule="auto"/>
              <w:ind w:left="292"/>
            </w:pPr>
            <w:r>
              <w:rPr>
                <w:spacing w:val="1"/>
              </w:rPr>
              <w:t>3.6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26164E11">
            <w:pPr>
              <w:pStyle w:val="6"/>
              <w:spacing w:before="138" w:line="192" w:lineRule="auto"/>
              <w:ind w:left="340"/>
            </w:pPr>
            <w:r>
              <w:rPr>
                <w:spacing w:val="4"/>
              </w:rPr>
              <w:t>V</w:t>
            </w:r>
          </w:p>
        </w:tc>
      </w:tr>
      <w:tr w14:paraId="3084A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42E8CC10">
            <w:pPr>
              <w:spacing w:before="100" w:line="228" w:lineRule="auto"/>
              <w:ind w:left="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线路调节</w:t>
            </w:r>
          </w:p>
        </w:tc>
        <w:tc>
          <w:tcPr>
            <w:tcW w:w="1187" w:type="dxa"/>
            <w:vAlign w:val="top"/>
          </w:tcPr>
          <w:p w14:paraId="5F611AF4">
            <w:pPr>
              <w:pStyle w:val="6"/>
              <w:spacing w:before="137" w:line="199" w:lineRule="auto"/>
              <w:ind w:left="221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ISO(LINE)</w:t>
            </w:r>
          </w:p>
        </w:tc>
        <w:tc>
          <w:tcPr>
            <w:tcW w:w="3033" w:type="dxa"/>
            <w:vAlign w:val="top"/>
          </w:tcPr>
          <w:p w14:paraId="517AB348">
            <w:pPr>
              <w:pStyle w:val="6"/>
              <w:spacing w:before="64" w:line="268" w:lineRule="exact"/>
              <w:ind w:left="10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6"/>
                <w:position w:val="2"/>
              </w:rPr>
              <w:t>=20</w:t>
            </w:r>
            <w:r>
              <w:rPr>
                <w:position w:val="2"/>
              </w:rPr>
              <w:t>mA</w:t>
            </w:r>
            <w:r>
              <w:rPr>
                <w:spacing w:val="-10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</w:rPr>
              <w:t>，</w:t>
            </w:r>
            <w:r>
              <w:rPr>
                <w:spacing w:val="6"/>
                <w:position w:val="2"/>
              </w:rPr>
              <w:t>3.0V≤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DD</w:t>
            </w:r>
            <w:r>
              <w:rPr>
                <w:spacing w:val="6"/>
                <w:position w:val="1"/>
                <w:sz w:val="12"/>
                <w:szCs w:val="12"/>
              </w:rPr>
              <w:t>1</w:t>
            </w:r>
            <w:r>
              <w:rPr>
                <w:spacing w:val="6"/>
                <w:position w:val="2"/>
              </w:rPr>
              <w:t>≤3.6V</w:t>
            </w:r>
          </w:p>
        </w:tc>
        <w:tc>
          <w:tcPr>
            <w:tcW w:w="805" w:type="dxa"/>
            <w:vAlign w:val="top"/>
          </w:tcPr>
          <w:p w14:paraId="78770EC3">
            <w:pPr>
              <w:pStyle w:val="6"/>
              <w:spacing w:before="218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6C5B496D">
            <w:pPr>
              <w:pStyle w:val="6"/>
              <w:spacing w:before="134" w:line="195" w:lineRule="auto"/>
              <w:ind w:left="380"/>
            </w:pPr>
            <w:r>
              <w:t>1</w:t>
            </w:r>
          </w:p>
        </w:tc>
        <w:tc>
          <w:tcPr>
            <w:tcW w:w="805" w:type="dxa"/>
            <w:vAlign w:val="top"/>
          </w:tcPr>
          <w:p w14:paraId="78B79D3F">
            <w:pPr>
              <w:pStyle w:val="6"/>
              <w:spacing w:before="218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7DE23786">
            <w:pPr>
              <w:pStyle w:val="6"/>
              <w:spacing w:before="131" w:line="199" w:lineRule="auto"/>
              <w:ind w:left="162"/>
            </w:pPr>
            <w:r>
              <w:t>mV</w:t>
            </w:r>
            <w:r>
              <w:rPr>
                <w:spacing w:val="11"/>
              </w:rPr>
              <w:t>/V</w:t>
            </w:r>
          </w:p>
        </w:tc>
      </w:tr>
      <w:tr w14:paraId="52B15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82ACDEB">
            <w:pPr>
              <w:spacing w:before="102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负载调节</w:t>
            </w:r>
          </w:p>
        </w:tc>
        <w:tc>
          <w:tcPr>
            <w:tcW w:w="1187" w:type="dxa"/>
            <w:vAlign w:val="top"/>
          </w:tcPr>
          <w:p w14:paraId="08771EB7">
            <w:pPr>
              <w:pStyle w:val="6"/>
              <w:spacing w:before="139" w:line="199" w:lineRule="auto"/>
              <w:ind w:left="188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3033" w:type="dxa"/>
            <w:vAlign w:val="top"/>
          </w:tcPr>
          <w:p w14:paraId="24CD3EA0">
            <w:pPr>
              <w:pStyle w:val="6"/>
              <w:spacing w:before="136" w:line="197" w:lineRule="auto"/>
              <w:ind w:left="8"/>
            </w:pPr>
            <w:r>
              <w:rPr>
                <w:spacing w:val="13"/>
              </w:rPr>
              <w:t>4</w:t>
            </w:r>
            <w:r>
              <w:t>mA</w:t>
            </w:r>
            <w:r>
              <w:rPr>
                <w:spacing w:val="13"/>
              </w:rPr>
              <w:t>≤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</w:rPr>
              <w:t>≤36</w:t>
            </w:r>
            <w:r>
              <w:t>mA</w:t>
            </w:r>
          </w:p>
        </w:tc>
        <w:tc>
          <w:tcPr>
            <w:tcW w:w="805" w:type="dxa"/>
            <w:vAlign w:val="top"/>
          </w:tcPr>
          <w:p w14:paraId="75A4C735">
            <w:pPr>
              <w:pStyle w:val="6"/>
              <w:spacing w:before="220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0044322">
            <w:pPr>
              <w:pStyle w:val="6"/>
              <w:spacing w:before="136" w:line="195" w:lineRule="auto"/>
              <w:ind w:left="380"/>
            </w:pPr>
            <w:r>
              <w:t>1</w:t>
            </w:r>
          </w:p>
        </w:tc>
        <w:tc>
          <w:tcPr>
            <w:tcW w:w="805" w:type="dxa"/>
            <w:vAlign w:val="top"/>
          </w:tcPr>
          <w:p w14:paraId="10E5E331">
            <w:pPr>
              <w:pStyle w:val="6"/>
              <w:spacing w:before="139" w:line="192" w:lineRule="auto"/>
              <w:ind w:left="368"/>
            </w:pPr>
            <w:r>
              <w:t>5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044C36BD">
            <w:pPr>
              <w:pStyle w:val="6"/>
              <w:spacing w:before="136" w:line="195" w:lineRule="auto"/>
              <w:ind w:left="336"/>
            </w:pPr>
            <w:r>
              <w:t>%</w:t>
            </w:r>
          </w:p>
        </w:tc>
      </w:tr>
      <w:tr w14:paraId="40D84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131446FF">
            <w:pPr>
              <w:spacing w:before="279" w:line="228" w:lineRule="auto"/>
              <w:ind w:left="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输出纹波</w:t>
            </w:r>
          </w:p>
        </w:tc>
        <w:tc>
          <w:tcPr>
            <w:tcW w:w="1187" w:type="dxa"/>
            <w:vAlign w:val="top"/>
          </w:tcPr>
          <w:p w14:paraId="70FE4B43">
            <w:pPr>
              <w:spacing w:line="260" w:lineRule="auto"/>
              <w:rPr>
                <w:rFonts w:ascii="Arial"/>
                <w:sz w:val="21"/>
              </w:rPr>
            </w:pPr>
          </w:p>
          <w:p w14:paraId="6FC32BAF">
            <w:pPr>
              <w:pStyle w:val="6"/>
              <w:spacing w:before="55" w:line="199" w:lineRule="auto"/>
              <w:ind w:left="267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ISO(RIP)</w:t>
            </w:r>
          </w:p>
        </w:tc>
        <w:tc>
          <w:tcPr>
            <w:tcW w:w="3033" w:type="dxa"/>
            <w:vAlign w:val="top"/>
          </w:tcPr>
          <w:p w14:paraId="7A364671">
            <w:pPr>
              <w:pStyle w:val="6"/>
              <w:spacing w:before="34" w:line="217" w:lineRule="auto"/>
              <w:ind w:left="9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20</w:t>
            </w:r>
            <w:r>
              <w:t>MHz</w:t>
            </w:r>
            <w:r>
              <w:rPr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带宽，</w:t>
            </w:r>
          </w:p>
          <w:p w14:paraId="1874A84D">
            <w:pPr>
              <w:pStyle w:val="6"/>
              <w:spacing w:before="1" w:line="249" w:lineRule="auto"/>
              <w:ind w:left="10" w:right="1432" w:firstLine="2"/>
            </w:pPr>
            <w:r>
              <w:rPr>
                <w:spacing w:val="-5"/>
              </w:rPr>
              <w:t>C</w:t>
            </w:r>
            <w:r>
              <w:rPr>
                <w:spacing w:val="-5"/>
                <w:position w:val="-1"/>
                <w:sz w:val="12"/>
                <w:szCs w:val="12"/>
              </w:rPr>
              <w:t>BO</w:t>
            </w:r>
            <w:r>
              <w:rPr>
                <w:spacing w:val="-5"/>
              </w:rPr>
              <w:t>=0.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1uF ║</w:t>
            </w:r>
            <w:r>
              <w:rPr>
                <w:spacing w:val="-23"/>
              </w:rPr>
              <w:t xml:space="preserve"> </w:t>
            </w:r>
            <w:r>
              <w:rPr>
                <w:spacing w:val="-5"/>
              </w:rPr>
              <w:t>10uF</w:t>
            </w:r>
            <w:r>
              <w:rPr>
                <w:rFonts w:ascii="宋体" w:hAnsi="宋体" w:eastAsia="宋体" w:cs="宋体"/>
                <w:spacing w:val="-5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</w:rPr>
              <w:t>=36</w:t>
            </w:r>
            <w:r>
              <w:t>mA</w:t>
            </w:r>
          </w:p>
        </w:tc>
        <w:tc>
          <w:tcPr>
            <w:tcW w:w="805" w:type="dxa"/>
            <w:vAlign w:val="top"/>
          </w:tcPr>
          <w:p w14:paraId="6D408E5F">
            <w:pPr>
              <w:spacing w:line="341" w:lineRule="auto"/>
              <w:rPr>
                <w:rFonts w:ascii="Arial"/>
                <w:sz w:val="21"/>
              </w:rPr>
            </w:pPr>
          </w:p>
          <w:p w14:paraId="7C2ADE8D">
            <w:pPr>
              <w:pStyle w:val="6"/>
              <w:spacing w:before="54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0D49174C">
            <w:pPr>
              <w:spacing w:line="257" w:lineRule="auto"/>
              <w:rPr>
                <w:rFonts w:ascii="Arial"/>
                <w:sz w:val="21"/>
              </w:rPr>
            </w:pPr>
          </w:p>
          <w:p w14:paraId="3838A98A">
            <w:pPr>
              <w:pStyle w:val="6"/>
              <w:spacing w:before="55" w:line="195" w:lineRule="auto"/>
              <w:ind w:left="316"/>
            </w:pPr>
            <w:r>
              <w:t>50</w:t>
            </w:r>
          </w:p>
        </w:tc>
        <w:tc>
          <w:tcPr>
            <w:tcW w:w="805" w:type="dxa"/>
            <w:vAlign w:val="top"/>
          </w:tcPr>
          <w:p w14:paraId="25A5362A">
            <w:pPr>
              <w:spacing w:line="341" w:lineRule="auto"/>
              <w:rPr>
                <w:rFonts w:ascii="Arial"/>
                <w:sz w:val="21"/>
              </w:rPr>
            </w:pPr>
          </w:p>
          <w:p w14:paraId="01433B5C">
            <w:pPr>
              <w:pStyle w:val="6"/>
              <w:spacing w:before="54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3DFE91DF">
            <w:pPr>
              <w:spacing w:line="260" w:lineRule="auto"/>
              <w:rPr>
                <w:rFonts w:ascii="Arial"/>
                <w:sz w:val="21"/>
              </w:rPr>
            </w:pPr>
          </w:p>
          <w:p w14:paraId="207AD86C">
            <w:pPr>
              <w:pStyle w:val="6"/>
              <w:spacing w:before="55" w:line="205" w:lineRule="auto"/>
              <w:ind w:left="169"/>
              <w:rPr>
                <w:sz w:val="12"/>
                <w:szCs w:val="12"/>
              </w:rPr>
            </w:pPr>
            <w:r>
              <w:t>mV</w:t>
            </w:r>
            <w:r>
              <w:rPr>
                <w:sz w:val="12"/>
                <w:szCs w:val="12"/>
              </w:rPr>
              <w:t>P</w:t>
            </w:r>
            <w:r>
              <w:rPr>
                <w:spacing w:val="13"/>
                <w:sz w:val="12"/>
                <w:szCs w:val="12"/>
              </w:rPr>
              <w:t>-P</w:t>
            </w:r>
          </w:p>
        </w:tc>
      </w:tr>
      <w:tr w14:paraId="4D264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572BF497">
            <w:pPr>
              <w:spacing w:before="102" w:line="228" w:lineRule="auto"/>
              <w:ind w:left="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输出噪声</w:t>
            </w:r>
          </w:p>
        </w:tc>
        <w:tc>
          <w:tcPr>
            <w:tcW w:w="1187" w:type="dxa"/>
            <w:vAlign w:val="top"/>
          </w:tcPr>
          <w:p w14:paraId="3992EA12">
            <w:pPr>
              <w:pStyle w:val="6"/>
              <w:spacing w:before="139" w:line="199" w:lineRule="auto"/>
              <w:ind w:left="178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ISO(NOISE)</w:t>
            </w:r>
          </w:p>
        </w:tc>
        <w:tc>
          <w:tcPr>
            <w:tcW w:w="3033" w:type="dxa"/>
            <w:vAlign w:val="top"/>
          </w:tcPr>
          <w:p w14:paraId="6F2FA393">
            <w:pPr>
              <w:pStyle w:val="6"/>
              <w:spacing w:before="66" w:line="268" w:lineRule="exact"/>
              <w:ind w:left="12"/>
            </w:pPr>
            <w:r>
              <w:rPr>
                <w:position w:val="2"/>
              </w:rPr>
              <w:t>C</w:t>
            </w:r>
            <w:r>
              <w:rPr>
                <w:position w:val="1"/>
                <w:sz w:val="12"/>
                <w:szCs w:val="12"/>
              </w:rPr>
              <w:t>BO</w:t>
            </w:r>
            <w:r>
              <w:rPr>
                <w:position w:val="2"/>
              </w:rPr>
              <w:t>=0.</w:t>
            </w:r>
            <w:r>
              <w:rPr>
                <w:spacing w:val="-22"/>
                <w:position w:val="2"/>
              </w:rPr>
              <w:t xml:space="preserve"> </w:t>
            </w:r>
            <w:r>
              <w:rPr>
                <w:position w:val="2"/>
              </w:rPr>
              <w:t>1uF ║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position w:val="2"/>
              </w:rPr>
              <w:t>10uF</w:t>
            </w:r>
            <w:r>
              <w:rPr>
                <w:spacing w:val="-21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</w:rPr>
              <w:t>，</w:t>
            </w: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position w:val="2"/>
              </w:rPr>
              <w:t>=36mA</w:t>
            </w:r>
          </w:p>
        </w:tc>
        <w:tc>
          <w:tcPr>
            <w:tcW w:w="805" w:type="dxa"/>
            <w:vAlign w:val="top"/>
          </w:tcPr>
          <w:p w14:paraId="337AF392">
            <w:pPr>
              <w:pStyle w:val="6"/>
              <w:spacing w:before="220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4F06E310">
            <w:pPr>
              <w:pStyle w:val="6"/>
              <w:spacing w:before="136" w:line="195" w:lineRule="auto"/>
              <w:ind w:left="280"/>
            </w:pPr>
            <w:r>
              <w:rPr>
                <w:spacing w:val="-3"/>
              </w:rPr>
              <w:t>130</w:t>
            </w:r>
          </w:p>
        </w:tc>
        <w:tc>
          <w:tcPr>
            <w:tcW w:w="805" w:type="dxa"/>
            <w:vAlign w:val="top"/>
          </w:tcPr>
          <w:p w14:paraId="6D4EDFCE">
            <w:pPr>
              <w:pStyle w:val="6"/>
              <w:spacing w:before="220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55BDAB89">
            <w:pPr>
              <w:pStyle w:val="6"/>
              <w:spacing w:before="139" w:line="205" w:lineRule="auto"/>
              <w:ind w:left="169"/>
              <w:rPr>
                <w:sz w:val="12"/>
                <w:szCs w:val="12"/>
              </w:rPr>
            </w:pPr>
            <w:r>
              <w:t>mV</w:t>
            </w:r>
            <w:r>
              <w:rPr>
                <w:sz w:val="12"/>
                <w:szCs w:val="12"/>
              </w:rPr>
              <w:t>P</w:t>
            </w:r>
            <w:r>
              <w:rPr>
                <w:spacing w:val="13"/>
                <w:sz w:val="12"/>
                <w:szCs w:val="12"/>
              </w:rPr>
              <w:t>-P</w:t>
            </w:r>
          </w:p>
        </w:tc>
      </w:tr>
      <w:tr w14:paraId="54EBB2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414E136E">
            <w:pPr>
              <w:spacing w:before="104" w:line="228" w:lineRule="auto"/>
              <w:ind w:left="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开关频率</w:t>
            </w:r>
          </w:p>
        </w:tc>
        <w:tc>
          <w:tcPr>
            <w:tcW w:w="1187" w:type="dxa"/>
            <w:vAlign w:val="top"/>
          </w:tcPr>
          <w:p w14:paraId="5E164080">
            <w:pPr>
              <w:pStyle w:val="6"/>
              <w:spacing w:before="135" w:line="215" w:lineRule="auto"/>
              <w:ind w:left="434"/>
              <w:rPr>
                <w:sz w:val="12"/>
                <w:szCs w:val="12"/>
              </w:rPr>
            </w:pPr>
            <w:r>
              <w:rPr>
                <w:spacing w:val="2"/>
              </w:rPr>
              <w:t>f</w:t>
            </w:r>
            <w:r>
              <w:rPr>
                <w:spacing w:val="2"/>
                <w:sz w:val="12"/>
                <w:szCs w:val="12"/>
              </w:rPr>
              <w:t>OSC</w:t>
            </w:r>
          </w:p>
        </w:tc>
        <w:tc>
          <w:tcPr>
            <w:tcW w:w="3033" w:type="dxa"/>
            <w:vAlign w:val="top"/>
          </w:tcPr>
          <w:p w14:paraId="310E28CF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0C2309B0">
            <w:pPr>
              <w:pStyle w:val="6"/>
              <w:spacing w:before="222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48E1849">
            <w:pPr>
              <w:pStyle w:val="6"/>
              <w:spacing w:before="138" w:line="195" w:lineRule="auto"/>
              <w:ind w:left="280"/>
            </w:pPr>
            <w:r>
              <w:rPr>
                <w:spacing w:val="-3"/>
              </w:rPr>
              <w:t>180</w:t>
            </w:r>
          </w:p>
        </w:tc>
        <w:tc>
          <w:tcPr>
            <w:tcW w:w="805" w:type="dxa"/>
            <w:vAlign w:val="top"/>
          </w:tcPr>
          <w:p w14:paraId="5D27EA68">
            <w:pPr>
              <w:pStyle w:val="6"/>
              <w:spacing w:before="222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1624B1A0">
            <w:pPr>
              <w:pStyle w:val="6"/>
              <w:spacing w:before="141" w:line="192" w:lineRule="auto"/>
              <w:ind w:left="210"/>
            </w:pPr>
            <w:r>
              <w:rPr>
                <w:spacing w:val="5"/>
              </w:rPr>
              <w:t>MHz</w:t>
            </w:r>
          </w:p>
        </w:tc>
      </w:tr>
      <w:tr w14:paraId="3601C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3CF486FB">
            <w:pPr>
              <w:pStyle w:val="6"/>
              <w:spacing w:before="104" w:line="228" w:lineRule="auto"/>
              <w:ind w:left="6"/>
              <w:rPr>
                <w:rFonts w:ascii="宋体" w:hAnsi="宋体" w:eastAsia="宋体" w:cs="宋体"/>
              </w:rPr>
            </w:pPr>
            <w:r>
              <w:t>PWM</w:t>
            </w:r>
            <w:r>
              <w:rPr>
                <w:spacing w:val="1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</w:rPr>
              <w:t>频率</w:t>
            </w:r>
          </w:p>
        </w:tc>
        <w:tc>
          <w:tcPr>
            <w:tcW w:w="1187" w:type="dxa"/>
            <w:vAlign w:val="top"/>
          </w:tcPr>
          <w:p w14:paraId="1C82A310">
            <w:pPr>
              <w:pStyle w:val="6"/>
              <w:spacing w:before="135" w:line="217" w:lineRule="auto"/>
              <w:ind w:left="405"/>
              <w:rPr>
                <w:sz w:val="12"/>
                <w:szCs w:val="12"/>
              </w:rPr>
            </w:pPr>
            <w:r>
              <w:rPr>
                <w:spacing w:val="4"/>
              </w:rPr>
              <w:t>f</w:t>
            </w:r>
            <w:r>
              <w:rPr>
                <w:spacing w:val="4"/>
                <w:sz w:val="12"/>
                <w:szCs w:val="12"/>
              </w:rPr>
              <w:t>PWM</w:t>
            </w:r>
          </w:p>
        </w:tc>
        <w:tc>
          <w:tcPr>
            <w:tcW w:w="3033" w:type="dxa"/>
            <w:vAlign w:val="top"/>
          </w:tcPr>
          <w:p w14:paraId="61A3D53F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0CD5AED0">
            <w:pPr>
              <w:pStyle w:val="6"/>
              <w:spacing w:before="222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5B707BF7">
            <w:pPr>
              <w:pStyle w:val="6"/>
              <w:spacing w:before="138" w:line="195" w:lineRule="auto"/>
              <w:ind w:left="265"/>
            </w:pPr>
            <w:r>
              <w:rPr>
                <w:spacing w:val="2"/>
              </w:rPr>
              <w:t>625</w:t>
            </w:r>
          </w:p>
        </w:tc>
        <w:tc>
          <w:tcPr>
            <w:tcW w:w="805" w:type="dxa"/>
            <w:vAlign w:val="top"/>
          </w:tcPr>
          <w:p w14:paraId="5C8BA2CF">
            <w:pPr>
              <w:pStyle w:val="6"/>
              <w:spacing w:before="222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79ADCC2F">
            <w:pPr>
              <w:pStyle w:val="6"/>
              <w:spacing w:before="134" w:line="199" w:lineRule="auto"/>
              <w:ind w:left="246"/>
            </w:pPr>
            <w:r>
              <w:rPr>
                <w:spacing w:val="4"/>
              </w:rPr>
              <w:t>kHz</w:t>
            </w:r>
          </w:p>
        </w:tc>
      </w:tr>
      <w:tr w14:paraId="1393A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393B09D">
            <w:pPr>
              <w:spacing w:before="106" w:line="228" w:lineRule="auto"/>
              <w:ind w:left="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最大输出电源电流</w:t>
            </w:r>
          </w:p>
        </w:tc>
        <w:tc>
          <w:tcPr>
            <w:tcW w:w="1187" w:type="dxa"/>
            <w:vAlign w:val="top"/>
          </w:tcPr>
          <w:p w14:paraId="62AC6295">
            <w:pPr>
              <w:pStyle w:val="6"/>
              <w:spacing w:before="143" w:line="199" w:lineRule="auto"/>
              <w:ind w:left="261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ISO(MAX)</w:t>
            </w:r>
          </w:p>
        </w:tc>
        <w:tc>
          <w:tcPr>
            <w:tcW w:w="3033" w:type="dxa"/>
            <w:vAlign w:val="top"/>
          </w:tcPr>
          <w:p w14:paraId="28F9E359">
            <w:pPr>
              <w:pStyle w:val="6"/>
              <w:spacing w:before="140" w:line="200" w:lineRule="auto"/>
              <w:ind w:left="6"/>
            </w:pP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2"/>
              </w:rPr>
              <w:t>&gt;3V</w:t>
            </w:r>
          </w:p>
        </w:tc>
        <w:tc>
          <w:tcPr>
            <w:tcW w:w="805" w:type="dxa"/>
            <w:vAlign w:val="top"/>
          </w:tcPr>
          <w:p w14:paraId="5D408A86">
            <w:pPr>
              <w:pStyle w:val="6"/>
              <w:spacing w:before="140" w:line="195" w:lineRule="auto"/>
              <w:ind w:left="308"/>
            </w:pPr>
            <w:r>
              <w:rPr>
                <w:spacing w:val="2"/>
              </w:rPr>
              <w:t>40</w:t>
            </w:r>
          </w:p>
        </w:tc>
        <w:tc>
          <w:tcPr>
            <w:tcW w:w="805" w:type="dxa"/>
            <w:vAlign w:val="top"/>
          </w:tcPr>
          <w:p w14:paraId="50B0B519">
            <w:pPr>
              <w:pStyle w:val="6"/>
              <w:spacing w:before="224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C546F3F">
            <w:pPr>
              <w:pStyle w:val="6"/>
              <w:spacing w:before="224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2B998293">
            <w:pPr>
              <w:pStyle w:val="6"/>
              <w:spacing w:before="140" w:line="195" w:lineRule="auto"/>
              <w:ind w:left="263"/>
            </w:pPr>
            <w:r>
              <w:rPr>
                <w:spacing w:val="5"/>
              </w:rPr>
              <w:t>mA</w:t>
            </w:r>
          </w:p>
        </w:tc>
      </w:tr>
      <w:tr w14:paraId="67D7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2E8946B">
            <w:pPr>
              <w:pStyle w:val="6"/>
              <w:spacing w:before="37" w:line="231" w:lineRule="auto"/>
              <w:ind w:left="34" w:right="53" w:hanging="26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2"/>
                <w:position w:val="-1"/>
                <w:sz w:val="12"/>
                <w:szCs w:val="12"/>
              </w:rPr>
              <w:t>(</w:t>
            </w:r>
            <w:r>
              <w:rPr>
                <w:position w:val="-1"/>
                <w:sz w:val="12"/>
                <w:szCs w:val="12"/>
              </w:rPr>
              <w:t>MAX</w:t>
            </w:r>
            <w:r>
              <w:rPr>
                <w:spacing w:val="12"/>
                <w:position w:val="-1"/>
                <w:sz w:val="12"/>
                <w:szCs w:val="12"/>
              </w:rPr>
              <w:t>)</w:t>
            </w:r>
            <w:r>
              <w:rPr>
                <w:rFonts w:ascii="宋体" w:hAnsi="宋体" w:eastAsia="宋体" w:cs="宋体"/>
                <w:spacing w:val="12"/>
              </w:rPr>
              <w:t>最大输出电源</w:t>
            </w:r>
            <w:r>
              <w:rPr>
                <w:rFonts w:ascii="宋体" w:hAnsi="宋体" w:eastAsia="宋体" w:cs="宋体"/>
                <w:spacing w:val="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电流效率</w:t>
            </w:r>
          </w:p>
        </w:tc>
        <w:tc>
          <w:tcPr>
            <w:tcW w:w="1187" w:type="dxa"/>
            <w:vAlign w:val="top"/>
          </w:tcPr>
          <w:p w14:paraId="4BB707D6">
            <w:pPr>
              <w:rPr>
                <w:rFonts w:ascii="Arial"/>
                <w:sz w:val="21"/>
              </w:rPr>
            </w:pPr>
          </w:p>
        </w:tc>
        <w:tc>
          <w:tcPr>
            <w:tcW w:w="3033" w:type="dxa"/>
            <w:vAlign w:val="top"/>
          </w:tcPr>
          <w:p w14:paraId="7A1D1830">
            <w:pPr>
              <w:pStyle w:val="6"/>
              <w:spacing w:before="132" w:line="267" w:lineRule="exact"/>
              <w:ind w:left="10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13"/>
                <w:position w:val="2"/>
              </w:rPr>
              <w:t>=36</w:t>
            </w:r>
            <w:r>
              <w:rPr>
                <w:position w:val="2"/>
              </w:rPr>
              <w:t>mA</w:t>
            </w:r>
          </w:p>
        </w:tc>
        <w:tc>
          <w:tcPr>
            <w:tcW w:w="805" w:type="dxa"/>
            <w:vAlign w:val="top"/>
          </w:tcPr>
          <w:p w14:paraId="2EAA24EE">
            <w:pPr>
              <w:pStyle w:val="6"/>
              <w:spacing w:before="286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6A3E9508">
            <w:pPr>
              <w:pStyle w:val="6"/>
              <w:spacing w:before="202" w:line="195" w:lineRule="auto"/>
              <w:ind w:left="311"/>
            </w:pPr>
            <w:r>
              <w:rPr>
                <w:spacing w:val="3"/>
              </w:rPr>
              <w:t>20</w:t>
            </w:r>
          </w:p>
        </w:tc>
        <w:tc>
          <w:tcPr>
            <w:tcW w:w="805" w:type="dxa"/>
            <w:vAlign w:val="top"/>
          </w:tcPr>
          <w:p w14:paraId="1F569B40">
            <w:pPr>
              <w:pStyle w:val="6"/>
              <w:spacing w:before="286" w:line="92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785A1A20">
            <w:pPr>
              <w:pStyle w:val="6"/>
              <w:spacing w:before="202" w:line="195" w:lineRule="auto"/>
              <w:ind w:left="336"/>
            </w:pPr>
            <w:r>
              <w:t>%</w:t>
            </w:r>
          </w:p>
        </w:tc>
      </w:tr>
      <w:tr w14:paraId="61D5B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3EEFE76">
            <w:pPr>
              <w:pStyle w:val="6"/>
              <w:spacing w:before="108" w:line="228" w:lineRule="auto"/>
              <w:ind w:left="8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6"/>
                <w:position w:val="-1"/>
                <w:sz w:val="12"/>
                <w:szCs w:val="12"/>
              </w:rPr>
              <w:t>1</w:t>
            </w:r>
            <w:r>
              <w:rPr>
                <w:spacing w:val="-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，无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9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负载</w:t>
            </w:r>
          </w:p>
        </w:tc>
        <w:tc>
          <w:tcPr>
            <w:tcW w:w="1187" w:type="dxa"/>
            <w:vAlign w:val="top"/>
          </w:tcPr>
          <w:p w14:paraId="2B8C99D3">
            <w:pPr>
              <w:pStyle w:val="6"/>
              <w:spacing w:before="145" w:line="199" w:lineRule="auto"/>
              <w:ind w:left="342"/>
              <w:rPr>
                <w:sz w:val="12"/>
                <w:szCs w:val="12"/>
              </w:rPr>
            </w:pPr>
            <w:r>
              <w:rPr>
                <w:position w:val="1"/>
              </w:rP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7"/>
                <w:sz w:val="12"/>
                <w:szCs w:val="12"/>
              </w:rPr>
              <w:t>1(Q)</w:t>
            </w:r>
          </w:p>
        </w:tc>
        <w:tc>
          <w:tcPr>
            <w:tcW w:w="3033" w:type="dxa"/>
            <w:vAlign w:val="top"/>
          </w:tcPr>
          <w:p w14:paraId="371862CF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63171473">
            <w:pPr>
              <w:pStyle w:val="6"/>
              <w:spacing w:before="226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D1F7E4F">
            <w:pPr>
              <w:pStyle w:val="6"/>
              <w:spacing w:before="142" w:line="195" w:lineRule="auto"/>
              <w:ind w:left="330"/>
            </w:pPr>
            <w:r>
              <w:rPr>
                <w:spacing w:val="-7"/>
              </w:rPr>
              <w:t>14</w:t>
            </w:r>
          </w:p>
        </w:tc>
        <w:tc>
          <w:tcPr>
            <w:tcW w:w="805" w:type="dxa"/>
            <w:vAlign w:val="top"/>
          </w:tcPr>
          <w:p w14:paraId="01446014">
            <w:pPr>
              <w:pStyle w:val="6"/>
              <w:spacing w:before="142" w:line="195" w:lineRule="auto"/>
              <w:ind w:left="312"/>
            </w:pPr>
            <w:r>
              <w:rPr>
                <w:spacing w:val="3"/>
              </w:rPr>
              <w:t>28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6649FD74">
            <w:pPr>
              <w:pStyle w:val="6"/>
              <w:spacing w:before="142" w:line="195" w:lineRule="auto"/>
              <w:ind w:left="263"/>
            </w:pPr>
            <w:r>
              <w:rPr>
                <w:spacing w:val="5"/>
              </w:rPr>
              <w:t>mA</w:t>
            </w:r>
          </w:p>
        </w:tc>
      </w:tr>
      <w:tr w14:paraId="02588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46936652">
            <w:pPr>
              <w:pStyle w:val="6"/>
              <w:spacing w:before="110" w:line="228" w:lineRule="auto"/>
              <w:ind w:left="8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6"/>
                <w:position w:val="-1"/>
                <w:sz w:val="12"/>
                <w:szCs w:val="12"/>
              </w:rPr>
              <w:t>1</w:t>
            </w:r>
            <w:r>
              <w:rPr>
                <w:spacing w:val="-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，全</w:t>
            </w:r>
            <w:r>
              <w:rPr>
                <w:rFonts w:ascii="宋体" w:hAnsi="宋体" w:eastAsia="宋体" w:cs="宋体"/>
                <w:spacing w:val="-40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9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负载</w:t>
            </w:r>
          </w:p>
        </w:tc>
        <w:tc>
          <w:tcPr>
            <w:tcW w:w="1187" w:type="dxa"/>
            <w:vAlign w:val="top"/>
          </w:tcPr>
          <w:p w14:paraId="4951DCF2">
            <w:pPr>
              <w:pStyle w:val="6"/>
              <w:spacing w:before="147" w:line="199" w:lineRule="auto"/>
              <w:ind w:left="237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DD1(MAX)</w:t>
            </w:r>
          </w:p>
        </w:tc>
        <w:tc>
          <w:tcPr>
            <w:tcW w:w="3033" w:type="dxa"/>
            <w:vAlign w:val="top"/>
          </w:tcPr>
          <w:p w14:paraId="512E57BA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29598319">
            <w:pPr>
              <w:pStyle w:val="6"/>
              <w:spacing w:before="228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14A7F114">
            <w:pPr>
              <w:pStyle w:val="6"/>
              <w:spacing w:before="228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586E176A">
            <w:pPr>
              <w:pStyle w:val="6"/>
              <w:spacing w:before="144" w:line="195" w:lineRule="auto"/>
              <w:ind w:left="266"/>
            </w:pPr>
            <w:r>
              <w:rPr>
                <w:spacing w:val="2"/>
              </w:rPr>
              <w:t>300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3174B2AC">
            <w:pPr>
              <w:pStyle w:val="6"/>
              <w:spacing w:before="144" w:line="195" w:lineRule="auto"/>
              <w:ind w:left="263"/>
            </w:pPr>
            <w:r>
              <w:rPr>
                <w:spacing w:val="5"/>
              </w:rPr>
              <w:t>mA</w:t>
            </w:r>
          </w:p>
        </w:tc>
      </w:tr>
      <w:tr w14:paraId="23D70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7CF82196">
            <w:pPr>
              <w:spacing w:before="109" w:line="228" w:lineRule="auto"/>
              <w:ind w:left="1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动态参数</w:t>
            </w:r>
          </w:p>
        </w:tc>
        <w:tc>
          <w:tcPr>
            <w:tcW w:w="1187" w:type="dxa"/>
            <w:vAlign w:val="top"/>
          </w:tcPr>
          <w:p w14:paraId="5C79BF05">
            <w:pPr>
              <w:rPr>
                <w:rFonts w:ascii="Arial"/>
                <w:sz w:val="21"/>
              </w:rPr>
            </w:pPr>
          </w:p>
        </w:tc>
        <w:tc>
          <w:tcPr>
            <w:tcW w:w="3033" w:type="dxa"/>
            <w:vAlign w:val="top"/>
          </w:tcPr>
          <w:p w14:paraId="0D29EBDD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7D7E195C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034B3E11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0854CA84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5826F8C5">
            <w:pPr>
              <w:rPr>
                <w:rFonts w:ascii="Arial"/>
                <w:sz w:val="21"/>
              </w:rPr>
            </w:pPr>
          </w:p>
        </w:tc>
      </w:tr>
      <w:tr w14:paraId="16394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264D3D6E">
            <w:pPr>
              <w:pStyle w:val="6"/>
              <w:spacing w:before="111" w:line="228" w:lineRule="auto"/>
              <w:ind w:left="13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9"/>
                <w:position w:val="-1"/>
                <w:sz w:val="12"/>
                <w:szCs w:val="12"/>
              </w:rPr>
              <w:t xml:space="preserve">1 </w:t>
            </w:r>
            <w:r>
              <w:rPr>
                <w:rFonts w:ascii="宋体" w:hAnsi="宋体" w:eastAsia="宋体" w:cs="宋体"/>
                <w:spacing w:val="9"/>
              </w:rPr>
              <w:t>输入电源电流</w:t>
            </w:r>
          </w:p>
        </w:tc>
        <w:tc>
          <w:tcPr>
            <w:tcW w:w="1187" w:type="dxa"/>
            <w:vAlign w:val="top"/>
          </w:tcPr>
          <w:p w14:paraId="79E75672">
            <w:pPr>
              <w:pStyle w:val="6"/>
              <w:spacing w:before="148" w:line="208" w:lineRule="auto"/>
              <w:ind w:left="433"/>
              <w:rPr>
                <w:sz w:val="12"/>
                <w:szCs w:val="12"/>
              </w:rPr>
            </w:pPr>
            <w: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5"/>
                <w:sz w:val="12"/>
                <w:szCs w:val="12"/>
              </w:rPr>
              <w:t>1</w:t>
            </w:r>
          </w:p>
        </w:tc>
        <w:tc>
          <w:tcPr>
            <w:tcW w:w="3033" w:type="dxa"/>
            <w:vAlign w:val="top"/>
          </w:tcPr>
          <w:p w14:paraId="4766997C">
            <w:pPr>
              <w:pStyle w:val="6"/>
              <w:spacing w:before="112" w:line="221" w:lineRule="auto"/>
              <w:ind w:left="30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1</w:t>
            </w:r>
            <w:r>
              <w:t>Mbps</w:t>
            </w:r>
            <w:r>
              <w:rPr>
                <w:spacing w:val="-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，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  <w:w w:val="10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无负载</w:t>
            </w:r>
          </w:p>
        </w:tc>
        <w:tc>
          <w:tcPr>
            <w:tcW w:w="805" w:type="dxa"/>
            <w:vAlign w:val="top"/>
          </w:tcPr>
          <w:p w14:paraId="0F88DAD0">
            <w:pPr>
              <w:pStyle w:val="6"/>
              <w:spacing w:before="229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0B544BA2">
            <w:pPr>
              <w:pStyle w:val="6"/>
              <w:spacing w:before="229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D57E00B">
            <w:pPr>
              <w:pStyle w:val="6"/>
              <w:spacing w:before="146" w:line="195" w:lineRule="auto"/>
              <w:ind w:left="314"/>
            </w:pPr>
            <w:r>
              <w:rPr>
                <w:spacing w:val="3"/>
              </w:rPr>
              <w:t>40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6692D1AD">
            <w:pPr>
              <w:pStyle w:val="6"/>
              <w:spacing w:before="146" w:line="195" w:lineRule="auto"/>
              <w:ind w:left="265"/>
            </w:pPr>
            <w:r>
              <w:rPr>
                <w:spacing w:val="5"/>
              </w:rPr>
              <w:t>mA</w:t>
            </w:r>
          </w:p>
        </w:tc>
      </w:tr>
      <w:tr w14:paraId="08A1C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5CF6E671">
            <w:pPr>
              <w:pStyle w:val="6"/>
              <w:spacing w:before="111" w:line="228" w:lineRule="auto"/>
              <w:ind w:left="13"/>
              <w:rPr>
                <w:rFonts w:ascii="宋体" w:hAnsi="宋体" w:eastAsia="宋体" w:cs="宋体"/>
              </w:rPr>
            </w:pPr>
            <w:r>
              <w:t>I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9"/>
                <w:position w:val="-1"/>
                <w:sz w:val="12"/>
                <w:szCs w:val="12"/>
              </w:rPr>
              <w:t xml:space="preserve">1 </w:t>
            </w:r>
            <w:r>
              <w:rPr>
                <w:rFonts w:ascii="宋体" w:hAnsi="宋体" w:eastAsia="宋体" w:cs="宋体"/>
                <w:spacing w:val="9"/>
              </w:rPr>
              <w:t>输入电源电流</w:t>
            </w:r>
          </w:p>
        </w:tc>
        <w:tc>
          <w:tcPr>
            <w:tcW w:w="1187" w:type="dxa"/>
            <w:vAlign w:val="top"/>
          </w:tcPr>
          <w:p w14:paraId="2ED6C7FB">
            <w:pPr>
              <w:pStyle w:val="6"/>
              <w:spacing w:before="148" w:line="211" w:lineRule="auto"/>
              <w:ind w:left="433"/>
              <w:rPr>
                <w:sz w:val="12"/>
                <w:szCs w:val="12"/>
              </w:rPr>
            </w:pPr>
            <w:r>
              <w:t>I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15"/>
                <w:sz w:val="12"/>
                <w:szCs w:val="12"/>
              </w:rPr>
              <w:t>1</w:t>
            </w:r>
          </w:p>
        </w:tc>
        <w:tc>
          <w:tcPr>
            <w:tcW w:w="3033" w:type="dxa"/>
            <w:vAlign w:val="top"/>
          </w:tcPr>
          <w:p w14:paraId="0FD1F229">
            <w:pPr>
              <w:pStyle w:val="6"/>
              <w:spacing w:before="111" w:line="221" w:lineRule="auto"/>
              <w:ind w:left="11"/>
              <w:rPr>
                <w:rFonts w:ascii="宋体" w:hAnsi="宋体" w:eastAsia="宋体" w:cs="宋体"/>
              </w:rPr>
            </w:pPr>
            <w:r>
              <w:rPr>
                <w:spacing w:val="9"/>
              </w:rPr>
              <w:t>25</w:t>
            </w:r>
            <w:r>
              <w:t>Mbps</w:t>
            </w:r>
            <w:r>
              <w:rPr>
                <w:spacing w:val="-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，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3"/>
                <w:w w:val="10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</w:rPr>
              <w:t>无负载</w:t>
            </w:r>
          </w:p>
        </w:tc>
        <w:tc>
          <w:tcPr>
            <w:tcW w:w="805" w:type="dxa"/>
            <w:vAlign w:val="top"/>
          </w:tcPr>
          <w:p w14:paraId="6839DBAD">
            <w:pPr>
              <w:pStyle w:val="6"/>
              <w:spacing w:before="229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6EFD4113">
            <w:pPr>
              <w:pStyle w:val="6"/>
              <w:spacing w:before="229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37DE0C2D">
            <w:pPr>
              <w:pStyle w:val="6"/>
              <w:spacing w:before="145" w:line="195" w:lineRule="auto"/>
              <w:ind w:left="323"/>
            </w:pPr>
            <w:r>
              <w:rPr>
                <w:spacing w:val="-1"/>
              </w:rPr>
              <w:t>88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504B6C70">
            <w:pPr>
              <w:pStyle w:val="6"/>
              <w:spacing w:before="145" w:line="195" w:lineRule="auto"/>
              <w:ind w:left="265"/>
            </w:pPr>
            <w:r>
              <w:rPr>
                <w:spacing w:val="5"/>
              </w:rPr>
              <w:t>mA</w:t>
            </w:r>
          </w:p>
        </w:tc>
      </w:tr>
      <w:tr w14:paraId="13D93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A56DACC">
            <w:pPr>
              <w:spacing w:before="113" w:line="228" w:lineRule="auto"/>
              <w:ind w:left="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可用负载电源电流</w:t>
            </w:r>
          </w:p>
        </w:tc>
        <w:tc>
          <w:tcPr>
            <w:tcW w:w="1187" w:type="dxa"/>
            <w:vAlign w:val="top"/>
          </w:tcPr>
          <w:p w14:paraId="355DCAB2">
            <w:pPr>
              <w:pStyle w:val="6"/>
              <w:spacing w:before="150" w:line="199" w:lineRule="auto"/>
              <w:ind w:left="232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3033" w:type="dxa"/>
            <w:vAlign w:val="top"/>
          </w:tcPr>
          <w:p w14:paraId="71DD8E27">
            <w:pPr>
              <w:pStyle w:val="6"/>
              <w:spacing w:before="144" w:line="201" w:lineRule="auto"/>
              <w:ind w:left="30"/>
            </w:pPr>
            <w:r>
              <w:rPr>
                <w:spacing w:val="6"/>
              </w:rPr>
              <w:t>1</w:t>
            </w:r>
            <w:r>
              <w:t>Mbps</w:t>
            </w:r>
          </w:p>
        </w:tc>
        <w:tc>
          <w:tcPr>
            <w:tcW w:w="805" w:type="dxa"/>
            <w:vAlign w:val="top"/>
          </w:tcPr>
          <w:p w14:paraId="4FDAC7DF">
            <w:pPr>
              <w:pStyle w:val="6"/>
              <w:spacing w:before="231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68BD09F2">
            <w:pPr>
              <w:pStyle w:val="6"/>
              <w:spacing w:before="147" w:line="195" w:lineRule="auto"/>
              <w:ind w:left="312"/>
            </w:pPr>
            <w:r>
              <w:rPr>
                <w:spacing w:val="3"/>
              </w:rPr>
              <w:t>40</w:t>
            </w:r>
          </w:p>
        </w:tc>
        <w:tc>
          <w:tcPr>
            <w:tcW w:w="805" w:type="dxa"/>
            <w:vAlign w:val="top"/>
          </w:tcPr>
          <w:p w14:paraId="14142D71">
            <w:pPr>
              <w:pStyle w:val="6"/>
              <w:spacing w:before="231" w:line="92" w:lineRule="exact"/>
              <w:ind w:left="386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461CD1A0">
            <w:pPr>
              <w:pStyle w:val="6"/>
              <w:spacing w:before="147" w:line="195" w:lineRule="auto"/>
              <w:ind w:left="265"/>
            </w:pPr>
            <w:r>
              <w:rPr>
                <w:spacing w:val="5"/>
              </w:rPr>
              <w:t>mA</w:t>
            </w:r>
          </w:p>
        </w:tc>
      </w:tr>
      <w:tr w14:paraId="5CACD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7E99B040">
            <w:pPr>
              <w:spacing w:before="112" w:line="228" w:lineRule="auto"/>
              <w:ind w:left="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可用负载电源电流</w:t>
            </w:r>
          </w:p>
        </w:tc>
        <w:tc>
          <w:tcPr>
            <w:tcW w:w="1187" w:type="dxa"/>
            <w:vAlign w:val="top"/>
          </w:tcPr>
          <w:p w14:paraId="6AE2B1AA">
            <w:pPr>
              <w:pStyle w:val="6"/>
              <w:spacing w:before="149" w:line="202" w:lineRule="auto"/>
              <w:ind w:left="232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I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3033" w:type="dxa"/>
            <w:vAlign w:val="top"/>
          </w:tcPr>
          <w:p w14:paraId="1218F4C3">
            <w:pPr>
              <w:pStyle w:val="6"/>
              <w:spacing w:before="143" w:line="201" w:lineRule="auto"/>
              <w:ind w:left="11"/>
            </w:pPr>
            <w:r>
              <w:rPr>
                <w:spacing w:val="14"/>
              </w:rPr>
              <w:t>25</w:t>
            </w:r>
            <w:r>
              <w:t>Mbps</w:t>
            </w:r>
          </w:p>
        </w:tc>
        <w:tc>
          <w:tcPr>
            <w:tcW w:w="805" w:type="dxa"/>
            <w:vAlign w:val="top"/>
          </w:tcPr>
          <w:p w14:paraId="63604826">
            <w:pPr>
              <w:pStyle w:val="6"/>
              <w:spacing w:before="231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7D52FC2D">
            <w:pPr>
              <w:pStyle w:val="6"/>
              <w:spacing w:before="147" w:line="195" w:lineRule="auto"/>
              <w:ind w:left="317"/>
            </w:pPr>
            <w:r>
              <w:rPr>
                <w:spacing w:val="1"/>
              </w:rPr>
              <w:t>30</w:t>
            </w:r>
          </w:p>
        </w:tc>
        <w:tc>
          <w:tcPr>
            <w:tcW w:w="805" w:type="dxa"/>
            <w:vAlign w:val="top"/>
          </w:tcPr>
          <w:p w14:paraId="0E07EA6D">
            <w:pPr>
              <w:pStyle w:val="6"/>
              <w:spacing w:before="231" w:line="92" w:lineRule="exact"/>
              <w:ind w:left="386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59C75C5F">
            <w:pPr>
              <w:pStyle w:val="6"/>
              <w:spacing w:before="147" w:line="195" w:lineRule="auto"/>
              <w:ind w:left="265"/>
            </w:pPr>
            <w:r>
              <w:rPr>
                <w:spacing w:val="5"/>
              </w:rPr>
              <w:t>mA</w:t>
            </w:r>
          </w:p>
        </w:tc>
      </w:tr>
      <w:tr w14:paraId="5A01C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554FDF61">
            <w:pPr>
              <w:spacing w:before="114" w:line="228" w:lineRule="auto"/>
              <w:ind w:lef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开关特性</w:t>
            </w:r>
          </w:p>
        </w:tc>
        <w:tc>
          <w:tcPr>
            <w:tcW w:w="1187" w:type="dxa"/>
            <w:vAlign w:val="top"/>
          </w:tcPr>
          <w:p w14:paraId="2135CC2B">
            <w:pPr>
              <w:rPr>
                <w:rFonts w:ascii="Arial"/>
                <w:sz w:val="21"/>
              </w:rPr>
            </w:pPr>
          </w:p>
        </w:tc>
        <w:tc>
          <w:tcPr>
            <w:tcW w:w="3033" w:type="dxa"/>
            <w:vAlign w:val="top"/>
          </w:tcPr>
          <w:p w14:paraId="2F3947FA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54981834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78B78091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38383931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762A9DD9">
            <w:pPr>
              <w:rPr>
                <w:rFonts w:ascii="Arial"/>
                <w:sz w:val="21"/>
              </w:rPr>
            </w:pPr>
          </w:p>
        </w:tc>
      </w:tr>
      <w:tr w14:paraId="417E5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2BFCFD9A">
            <w:pPr>
              <w:spacing w:before="116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最大数据速率</w:t>
            </w:r>
          </w:p>
        </w:tc>
        <w:tc>
          <w:tcPr>
            <w:tcW w:w="1187" w:type="dxa"/>
            <w:vAlign w:val="top"/>
          </w:tcPr>
          <w:p w14:paraId="293E922F">
            <w:pPr>
              <w:rPr>
                <w:rFonts w:ascii="Arial"/>
                <w:sz w:val="21"/>
              </w:rPr>
            </w:pPr>
          </w:p>
        </w:tc>
        <w:tc>
          <w:tcPr>
            <w:tcW w:w="3033" w:type="dxa"/>
            <w:vAlign w:val="top"/>
          </w:tcPr>
          <w:p w14:paraId="0375DBA4">
            <w:pPr>
              <w:pStyle w:val="6"/>
              <w:spacing w:before="116" w:line="228" w:lineRule="auto"/>
              <w:ind w:left="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在</w:t>
            </w:r>
            <w:r>
              <w:rPr>
                <w:rFonts w:ascii="宋体" w:hAnsi="宋体" w:eastAsia="宋体" w:cs="宋体"/>
                <w:spacing w:val="-41"/>
              </w:rPr>
              <w:t xml:space="preserve"> </w:t>
            </w:r>
            <w:r>
              <w:t>PWD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限制内</w:t>
            </w:r>
          </w:p>
        </w:tc>
        <w:tc>
          <w:tcPr>
            <w:tcW w:w="805" w:type="dxa"/>
            <w:vAlign w:val="top"/>
          </w:tcPr>
          <w:p w14:paraId="068FF411">
            <w:pPr>
              <w:pStyle w:val="6"/>
              <w:spacing w:before="151" w:line="195" w:lineRule="auto"/>
              <w:ind w:left="312"/>
            </w:pPr>
            <w:r>
              <w:rPr>
                <w:spacing w:val="3"/>
              </w:rPr>
              <w:t>25</w:t>
            </w:r>
          </w:p>
        </w:tc>
        <w:tc>
          <w:tcPr>
            <w:tcW w:w="805" w:type="dxa"/>
            <w:vAlign w:val="top"/>
          </w:tcPr>
          <w:p w14:paraId="4A0E8193">
            <w:pPr>
              <w:pStyle w:val="6"/>
              <w:spacing w:before="235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0958E59D">
            <w:pPr>
              <w:pStyle w:val="6"/>
              <w:spacing w:before="235" w:line="92" w:lineRule="exact"/>
              <w:ind w:left="386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7DAF468B">
            <w:pPr>
              <w:pStyle w:val="6"/>
              <w:spacing w:before="147" w:line="201" w:lineRule="auto"/>
              <w:ind w:left="188"/>
            </w:pPr>
            <w:r>
              <w:rPr>
                <w:spacing w:val="5"/>
              </w:rPr>
              <w:t>Mbps</w:t>
            </w:r>
          </w:p>
        </w:tc>
      </w:tr>
      <w:tr w14:paraId="501D5B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5E5039AF">
            <w:pPr>
              <w:spacing w:before="116" w:line="227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传播延迟</w:t>
            </w:r>
          </w:p>
        </w:tc>
        <w:tc>
          <w:tcPr>
            <w:tcW w:w="1187" w:type="dxa"/>
            <w:vAlign w:val="top"/>
          </w:tcPr>
          <w:p w14:paraId="19DDBA74">
            <w:pPr>
              <w:pStyle w:val="6"/>
              <w:spacing w:before="167" w:line="177" w:lineRule="auto"/>
              <w:ind w:left="188"/>
              <w:rPr>
                <w:sz w:val="12"/>
                <w:szCs w:val="12"/>
              </w:rPr>
            </w:pPr>
            <w:r>
              <w:t>t</w:t>
            </w:r>
            <w:r>
              <w:rPr>
                <w:sz w:val="12"/>
                <w:szCs w:val="12"/>
              </w:rPr>
              <w:t>PHL</w:t>
            </w:r>
            <w:r>
              <w:rPr>
                <w:spacing w:val="-7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</w:rPr>
              <w:t>，</w:t>
            </w:r>
            <w:r>
              <w:t>t</w:t>
            </w:r>
            <w:r>
              <w:rPr>
                <w:sz w:val="12"/>
                <w:szCs w:val="12"/>
              </w:rPr>
              <w:t>PLH</w:t>
            </w:r>
          </w:p>
        </w:tc>
        <w:tc>
          <w:tcPr>
            <w:tcW w:w="3033" w:type="dxa"/>
            <w:vAlign w:val="top"/>
          </w:tcPr>
          <w:p w14:paraId="099668BB">
            <w:pPr>
              <w:pStyle w:val="6"/>
              <w:spacing w:before="116" w:line="228" w:lineRule="auto"/>
              <w:ind w:left="17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50%</w:t>
            </w:r>
            <w:r>
              <w:rPr>
                <w:rFonts w:ascii="宋体" w:hAnsi="宋体" w:eastAsia="宋体" w:cs="宋体"/>
                <w:spacing w:val="6"/>
              </w:rPr>
              <w:t>的输入到</w:t>
            </w:r>
            <w:r>
              <w:rPr>
                <w:rFonts w:ascii="宋体" w:hAnsi="宋体" w:eastAsia="宋体" w:cs="宋体"/>
                <w:spacing w:val="-27"/>
              </w:rPr>
              <w:t xml:space="preserve"> </w:t>
            </w:r>
            <w:r>
              <w:rPr>
                <w:spacing w:val="6"/>
              </w:rPr>
              <w:t>50%</w:t>
            </w:r>
            <w:r>
              <w:rPr>
                <w:rFonts w:ascii="宋体" w:hAnsi="宋体" w:eastAsia="宋体" w:cs="宋体"/>
                <w:spacing w:val="6"/>
              </w:rPr>
              <w:t>的输出</w:t>
            </w:r>
          </w:p>
        </w:tc>
        <w:tc>
          <w:tcPr>
            <w:tcW w:w="805" w:type="dxa"/>
            <w:vAlign w:val="top"/>
          </w:tcPr>
          <w:p w14:paraId="634285F0">
            <w:pPr>
              <w:pStyle w:val="6"/>
              <w:spacing w:before="234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4AA3238">
            <w:pPr>
              <w:pStyle w:val="6"/>
              <w:spacing w:before="150" w:line="195" w:lineRule="auto"/>
              <w:ind w:left="312"/>
            </w:pPr>
            <w:r>
              <w:rPr>
                <w:spacing w:val="3"/>
              </w:rPr>
              <w:t>45</w:t>
            </w:r>
          </w:p>
        </w:tc>
        <w:tc>
          <w:tcPr>
            <w:tcW w:w="805" w:type="dxa"/>
            <w:vAlign w:val="top"/>
          </w:tcPr>
          <w:p w14:paraId="1CB9703C">
            <w:pPr>
              <w:pStyle w:val="6"/>
              <w:spacing w:before="150" w:line="195" w:lineRule="auto"/>
              <w:ind w:left="319"/>
            </w:pPr>
            <w:r>
              <w:t>60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410E7373">
            <w:pPr>
              <w:pStyle w:val="6"/>
              <w:spacing w:before="194" w:line="134" w:lineRule="exact"/>
              <w:ind w:left="325"/>
            </w:pPr>
            <w:r>
              <w:rPr>
                <w:spacing w:val="2"/>
              </w:rPr>
              <w:t>ns</w:t>
            </w:r>
          </w:p>
        </w:tc>
      </w:tr>
      <w:tr w14:paraId="593B7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65CD979B">
            <w:pPr>
              <w:pStyle w:val="6"/>
              <w:spacing w:before="48" w:line="224" w:lineRule="auto"/>
              <w:ind w:left="23" w:right="711" w:hanging="6"/>
            </w:pPr>
            <w:r>
              <w:rPr>
                <w:rFonts w:ascii="宋体" w:hAnsi="宋体" w:eastAsia="宋体" w:cs="宋体"/>
                <w:spacing w:val="8"/>
              </w:rPr>
              <w:t>脉冲宽度失真</w:t>
            </w:r>
            <w:r>
              <w:rPr>
                <w:rFonts w:ascii="宋体" w:hAnsi="宋体" w:eastAsia="宋体" w:cs="宋体"/>
                <w:spacing w:val="1"/>
              </w:rPr>
              <w:t xml:space="preserve"> </w:t>
            </w:r>
            <w:r>
              <w:rPr>
                <w:spacing w:val="11"/>
              </w:rPr>
              <w:t>|</w:t>
            </w:r>
            <w:r>
              <w:t>t</w:t>
            </w:r>
            <w:r>
              <w:rPr>
                <w:sz w:val="12"/>
                <w:szCs w:val="12"/>
              </w:rPr>
              <w:t>PLH</w:t>
            </w:r>
            <w:r>
              <w:rPr>
                <w:spacing w:val="11"/>
              </w:rPr>
              <w:t>−</w:t>
            </w:r>
            <w:r>
              <w:t>t</w:t>
            </w:r>
            <w:r>
              <w:rPr>
                <w:sz w:val="12"/>
                <w:szCs w:val="12"/>
              </w:rPr>
              <w:t>PHL</w:t>
            </w:r>
            <w:r>
              <w:rPr>
                <w:spacing w:val="11"/>
              </w:rPr>
              <w:t>|</w:t>
            </w:r>
          </w:p>
        </w:tc>
        <w:tc>
          <w:tcPr>
            <w:tcW w:w="1187" w:type="dxa"/>
            <w:vAlign w:val="top"/>
          </w:tcPr>
          <w:p w14:paraId="40C262FF">
            <w:pPr>
              <w:pStyle w:val="6"/>
              <w:spacing w:before="201" w:line="192" w:lineRule="auto"/>
              <w:ind w:left="367"/>
            </w:pPr>
            <w:r>
              <w:rPr>
                <w:spacing w:val="6"/>
              </w:rPr>
              <w:t>PWD</w:t>
            </w:r>
          </w:p>
        </w:tc>
        <w:tc>
          <w:tcPr>
            <w:tcW w:w="3033" w:type="dxa"/>
            <w:vAlign w:val="top"/>
          </w:tcPr>
          <w:p w14:paraId="1ABD626F">
            <w:pPr>
              <w:pStyle w:val="6"/>
              <w:spacing w:before="164" w:line="221" w:lineRule="auto"/>
              <w:ind w:left="23"/>
            </w:pPr>
            <w:r>
              <w:rPr>
                <w:spacing w:val="12"/>
              </w:rPr>
              <w:t>|</w:t>
            </w:r>
            <w:r>
              <w:t>t</w:t>
            </w:r>
            <w:r>
              <w:rPr>
                <w:position w:val="-1"/>
                <w:sz w:val="12"/>
                <w:szCs w:val="12"/>
              </w:rPr>
              <w:t>PLH</w:t>
            </w:r>
            <w:r>
              <w:rPr>
                <w:rFonts w:ascii="宋体" w:hAnsi="宋体" w:eastAsia="宋体" w:cs="宋体"/>
                <w:spacing w:val="12"/>
              </w:rPr>
              <w:t>﹣</w:t>
            </w:r>
            <w:r>
              <w:t>t</w:t>
            </w:r>
            <w:r>
              <w:rPr>
                <w:position w:val="-1"/>
                <w:sz w:val="12"/>
                <w:szCs w:val="12"/>
              </w:rPr>
              <w:t>PHL</w:t>
            </w:r>
            <w:r>
              <w:rPr>
                <w:spacing w:val="12"/>
              </w:rPr>
              <w:t>|</w:t>
            </w:r>
          </w:p>
        </w:tc>
        <w:tc>
          <w:tcPr>
            <w:tcW w:w="805" w:type="dxa"/>
            <w:vAlign w:val="top"/>
          </w:tcPr>
          <w:p w14:paraId="5FD239E9">
            <w:pPr>
              <w:pStyle w:val="6"/>
              <w:spacing w:before="282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3963D631">
            <w:pPr>
              <w:pStyle w:val="6"/>
              <w:spacing w:before="282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098E5053">
            <w:pPr>
              <w:pStyle w:val="6"/>
              <w:spacing w:before="198" w:line="195" w:lineRule="auto"/>
              <w:ind w:left="369"/>
            </w:pPr>
            <w:r>
              <w:t>6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69D898C5">
            <w:pPr>
              <w:pStyle w:val="6"/>
              <w:spacing w:before="242" w:line="134" w:lineRule="exact"/>
              <w:ind w:left="325"/>
            </w:pPr>
            <w:r>
              <w:rPr>
                <w:spacing w:val="2"/>
              </w:rPr>
              <w:t>ns</w:t>
            </w:r>
          </w:p>
        </w:tc>
      </w:tr>
      <w:tr w14:paraId="327C4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7EFFECA">
            <w:pPr>
              <w:spacing w:before="119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最小脉冲宽度</w:t>
            </w:r>
          </w:p>
        </w:tc>
        <w:tc>
          <w:tcPr>
            <w:tcW w:w="1187" w:type="dxa"/>
            <w:vAlign w:val="top"/>
          </w:tcPr>
          <w:p w14:paraId="206D927E">
            <w:pPr>
              <w:pStyle w:val="6"/>
              <w:spacing w:before="156" w:line="192" w:lineRule="auto"/>
              <w:ind w:left="439"/>
            </w:pPr>
            <w:r>
              <w:rPr>
                <w:spacing w:val="6"/>
              </w:rPr>
              <w:t>PW</w:t>
            </w:r>
          </w:p>
        </w:tc>
        <w:tc>
          <w:tcPr>
            <w:tcW w:w="3033" w:type="dxa"/>
            <w:vAlign w:val="top"/>
          </w:tcPr>
          <w:p w14:paraId="530F4774">
            <w:pPr>
              <w:pStyle w:val="6"/>
              <w:spacing w:before="119" w:line="228" w:lineRule="auto"/>
              <w:ind w:left="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在</w:t>
            </w:r>
            <w:r>
              <w:rPr>
                <w:rFonts w:ascii="宋体" w:hAnsi="宋体" w:eastAsia="宋体" w:cs="宋体"/>
                <w:spacing w:val="-41"/>
              </w:rPr>
              <w:t xml:space="preserve"> </w:t>
            </w:r>
            <w:r>
              <w:t>PWD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限制内</w:t>
            </w:r>
          </w:p>
        </w:tc>
        <w:tc>
          <w:tcPr>
            <w:tcW w:w="805" w:type="dxa"/>
            <w:vAlign w:val="top"/>
          </w:tcPr>
          <w:p w14:paraId="20C19692">
            <w:pPr>
              <w:pStyle w:val="6"/>
              <w:spacing w:before="237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77FF8308">
            <w:pPr>
              <w:pStyle w:val="6"/>
              <w:spacing w:before="237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77FDF2A5">
            <w:pPr>
              <w:pStyle w:val="6"/>
              <w:spacing w:before="154" w:line="195" w:lineRule="auto"/>
              <w:ind w:left="314"/>
            </w:pPr>
            <w:r>
              <w:rPr>
                <w:spacing w:val="3"/>
              </w:rPr>
              <w:t>40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13CC29D7">
            <w:pPr>
              <w:pStyle w:val="6"/>
              <w:spacing w:before="197" w:line="134" w:lineRule="exact"/>
              <w:ind w:left="325"/>
            </w:pPr>
            <w:r>
              <w:rPr>
                <w:spacing w:val="2"/>
              </w:rPr>
              <w:t>ns</w:t>
            </w:r>
          </w:p>
        </w:tc>
      </w:tr>
      <w:tr w14:paraId="3D68B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451E85F3">
            <w:pPr>
              <w:pStyle w:val="6"/>
              <w:spacing w:before="51" w:line="224" w:lineRule="auto"/>
              <w:ind w:left="15" w:right="247"/>
            </w:pPr>
            <w:r>
              <w:rPr>
                <w:rFonts w:ascii="宋体" w:hAnsi="宋体" w:eastAsia="宋体" w:cs="宋体"/>
                <w:spacing w:val="7"/>
              </w:rPr>
              <w:t>通道与通道匹配</w:t>
            </w:r>
            <w:r>
              <w:rPr>
                <w:spacing w:val="7"/>
              </w:rPr>
              <w:t>(</w:t>
            </w:r>
            <w:r>
              <w:rPr>
                <w:rFonts w:ascii="宋体" w:hAnsi="宋体" w:eastAsia="宋体" w:cs="宋体"/>
                <w:spacing w:val="7"/>
              </w:rPr>
              <w:t xml:space="preserve">同 </w:t>
            </w:r>
            <w:r>
              <w:rPr>
                <w:rFonts w:ascii="宋体" w:hAnsi="宋体" w:eastAsia="宋体" w:cs="宋体"/>
                <w:spacing w:val="2"/>
              </w:rPr>
              <w:t>相</w:t>
            </w:r>
            <w:r>
              <w:rPr>
                <w:spacing w:val="2"/>
              </w:rPr>
              <w:t>)</w:t>
            </w:r>
          </w:p>
        </w:tc>
        <w:tc>
          <w:tcPr>
            <w:tcW w:w="1187" w:type="dxa"/>
            <w:vAlign w:val="top"/>
          </w:tcPr>
          <w:p w14:paraId="25861AFF">
            <w:pPr>
              <w:pStyle w:val="6"/>
              <w:spacing w:before="232" w:line="182" w:lineRule="auto"/>
              <w:ind w:left="354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t</w:t>
            </w:r>
            <w:r>
              <w:rPr>
                <w:spacing w:val="4"/>
                <w:sz w:val="12"/>
                <w:szCs w:val="12"/>
              </w:rPr>
              <w:t>PSKCD</w:t>
            </w:r>
          </w:p>
        </w:tc>
        <w:tc>
          <w:tcPr>
            <w:tcW w:w="3033" w:type="dxa"/>
            <w:vAlign w:val="top"/>
          </w:tcPr>
          <w:p w14:paraId="0C89FFDC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64824855">
            <w:pPr>
              <w:spacing w:line="243" w:lineRule="auto"/>
              <w:rPr>
                <w:rFonts w:ascii="Arial"/>
                <w:sz w:val="21"/>
              </w:rPr>
            </w:pPr>
          </w:p>
          <w:p w14:paraId="5F8D253F">
            <w:pPr>
              <w:pStyle w:val="6"/>
              <w:spacing w:before="55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238E17CF">
            <w:pPr>
              <w:spacing w:line="243" w:lineRule="auto"/>
              <w:rPr>
                <w:rFonts w:ascii="Arial"/>
                <w:sz w:val="21"/>
              </w:rPr>
            </w:pPr>
          </w:p>
          <w:p w14:paraId="1FDC8FCA">
            <w:pPr>
              <w:pStyle w:val="6"/>
              <w:spacing w:before="55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76593038">
            <w:pPr>
              <w:pStyle w:val="6"/>
              <w:spacing w:before="216" w:line="195" w:lineRule="auto"/>
              <w:ind w:left="369"/>
            </w:pPr>
            <w:r>
              <w:t>6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3AE4476A">
            <w:pPr>
              <w:pStyle w:val="6"/>
              <w:spacing w:before="259" w:line="134" w:lineRule="exact"/>
              <w:ind w:left="325"/>
            </w:pPr>
            <w:r>
              <w:rPr>
                <w:spacing w:val="2"/>
              </w:rPr>
              <w:t>ns</w:t>
            </w:r>
          </w:p>
        </w:tc>
      </w:tr>
      <w:tr w14:paraId="0D95E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09F0E593">
            <w:pPr>
              <w:pStyle w:val="6"/>
              <w:spacing w:before="51" w:line="224" w:lineRule="auto"/>
              <w:ind w:left="15" w:right="247"/>
            </w:pPr>
            <w:r>
              <w:rPr>
                <w:rFonts w:ascii="宋体" w:hAnsi="宋体" w:eastAsia="宋体" w:cs="宋体"/>
                <w:spacing w:val="7"/>
              </w:rPr>
              <w:t>通道与通道匹配</w:t>
            </w:r>
            <w:r>
              <w:rPr>
                <w:spacing w:val="7"/>
              </w:rPr>
              <w:t>(</w:t>
            </w:r>
            <w:r>
              <w:rPr>
                <w:rFonts w:ascii="宋体" w:hAnsi="宋体" w:eastAsia="宋体" w:cs="宋体"/>
                <w:spacing w:val="7"/>
              </w:rPr>
              <w:t xml:space="preserve">反 </w:t>
            </w:r>
            <w:r>
              <w:rPr>
                <w:rFonts w:ascii="宋体" w:hAnsi="宋体" w:eastAsia="宋体" w:cs="宋体"/>
                <w:spacing w:val="2"/>
              </w:rPr>
              <w:t>相</w:t>
            </w:r>
            <w:r>
              <w:rPr>
                <w:spacing w:val="2"/>
              </w:rPr>
              <w:t>)</w:t>
            </w:r>
          </w:p>
        </w:tc>
        <w:tc>
          <w:tcPr>
            <w:tcW w:w="1187" w:type="dxa"/>
            <w:vAlign w:val="top"/>
          </w:tcPr>
          <w:p w14:paraId="49AAC754">
            <w:pPr>
              <w:pStyle w:val="6"/>
              <w:spacing w:before="232" w:line="182" w:lineRule="auto"/>
              <w:ind w:left="349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t</w:t>
            </w:r>
            <w:r>
              <w:rPr>
                <w:spacing w:val="4"/>
                <w:sz w:val="12"/>
                <w:szCs w:val="12"/>
              </w:rPr>
              <w:t>PSKOD</w:t>
            </w:r>
          </w:p>
        </w:tc>
        <w:tc>
          <w:tcPr>
            <w:tcW w:w="3033" w:type="dxa"/>
            <w:vAlign w:val="top"/>
          </w:tcPr>
          <w:p w14:paraId="7CC1052D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708DB206">
            <w:pPr>
              <w:spacing w:line="243" w:lineRule="auto"/>
              <w:rPr>
                <w:rFonts w:ascii="Arial"/>
                <w:sz w:val="21"/>
              </w:rPr>
            </w:pPr>
          </w:p>
          <w:p w14:paraId="0F21A396">
            <w:pPr>
              <w:pStyle w:val="6"/>
              <w:spacing w:before="55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1D7BD8BC">
            <w:pPr>
              <w:spacing w:line="243" w:lineRule="auto"/>
              <w:rPr>
                <w:rFonts w:ascii="Arial"/>
                <w:sz w:val="21"/>
              </w:rPr>
            </w:pPr>
          </w:p>
          <w:p w14:paraId="76AF20DE">
            <w:pPr>
              <w:pStyle w:val="6"/>
              <w:spacing w:before="55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54745270">
            <w:pPr>
              <w:pStyle w:val="6"/>
              <w:spacing w:before="216" w:line="195" w:lineRule="auto"/>
              <w:ind w:left="334"/>
            </w:pPr>
            <w:r>
              <w:rPr>
                <w:spacing w:val="-7"/>
              </w:rPr>
              <w:t>15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0FB14F68">
            <w:pPr>
              <w:pStyle w:val="6"/>
              <w:spacing w:before="259" w:line="134" w:lineRule="exact"/>
              <w:ind w:left="325"/>
            </w:pPr>
            <w:r>
              <w:rPr>
                <w:spacing w:val="2"/>
              </w:rPr>
              <w:t>ns</w:t>
            </w:r>
          </w:p>
        </w:tc>
      </w:tr>
      <w:tr w14:paraId="2376C1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34" w:type="dxa"/>
            <w:tcBorders>
              <w:left w:val="single" w:color="000000" w:sz="10" w:space="0"/>
            </w:tcBorders>
            <w:vAlign w:val="top"/>
          </w:tcPr>
          <w:p w14:paraId="567D7D7E">
            <w:pPr>
              <w:pStyle w:val="6"/>
              <w:spacing w:before="121" w:line="229" w:lineRule="auto"/>
              <w:ind w:left="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变化</w:t>
            </w:r>
            <w:r>
              <w:rPr>
                <w:rFonts w:ascii="宋体" w:hAnsi="宋体" w:eastAsia="宋体" w:cs="宋体"/>
                <w:spacing w:val="-43"/>
              </w:rPr>
              <w:t xml:space="preserve"> </w:t>
            </w:r>
            <w:r>
              <w:t>VS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温度</w:t>
            </w:r>
          </w:p>
        </w:tc>
        <w:tc>
          <w:tcPr>
            <w:tcW w:w="1187" w:type="dxa"/>
            <w:vAlign w:val="top"/>
          </w:tcPr>
          <w:p w14:paraId="1F303276">
            <w:pPr>
              <w:rPr>
                <w:rFonts w:ascii="Arial"/>
                <w:sz w:val="21"/>
              </w:rPr>
            </w:pPr>
          </w:p>
        </w:tc>
        <w:tc>
          <w:tcPr>
            <w:tcW w:w="3033" w:type="dxa"/>
            <w:vAlign w:val="top"/>
          </w:tcPr>
          <w:p w14:paraId="55FEA041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12C67087">
            <w:pPr>
              <w:pStyle w:val="6"/>
              <w:spacing w:before="239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vAlign w:val="top"/>
          </w:tcPr>
          <w:p w14:paraId="48B229A5">
            <w:pPr>
              <w:pStyle w:val="6"/>
              <w:spacing w:before="158" w:line="192" w:lineRule="auto"/>
              <w:ind w:left="369"/>
            </w:pPr>
            <w:r>
              <w:t>5</w:t>
            </w:r>
          </w:p>
        </w:tc>
        <w:tc>
          <w:tcPr>
            <w:tcW w:w="805" w:type="dxa"/>
            <w:vAlign w:val="top"/>
          </w:tcPr>
          <w:p w14:paraId="45415E7C">
            <w:pPr>
              <w:pStyle w:val="6"/>
              <w:spacing w:before="239" w:line="92" w:lineRule="exact"/>
              <w:ind w:left="386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tcBorders>
              <w:right w:val="single" w:color="000000" w:sz="10" w:space="0"/>
            </w:tcBorders>
            <w:vAlign w:val="top"/>
          </w:tcPr>
          <w:p w14:paraId="40350D25">
            <w:pPr>
              <w:pStyle w:val="6"/>
              <w:spacing w:before="152" w:line="201" w:lineRule="auto"/>
              <w:ind w:left="194"/>
            </w:pPr>
            <w:r>
              <w:t>ps</w:t>
            </w:r>
            <w:r>
              <w:rPr>
                <w:spacing w:val="10"/>
              </w:rPr>
              <w:t>/℃</w:t>
            </w:r>
          </w:p>
        </w:tc>
      </w:tr>
      <w:tr w14:paraId="2D310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3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2247AD39">
            <w:pPr>
              <w:spacing w:before="124" w:line="227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传播延迟偏移</w:t>
            </w:r>
          </w:p>
        </w:tc>
        <w:tc>
          <w:tcPr>
            <w:tcW w:w="1187" w:type="dxa"/>
            <w:tcBorders>
              <w:bottom w:val="single" w:color="000000" w:sz="10" w:space="0"/>
            </w:tcBorders>
            <w:vAlign w:val="top"/>
          </w:tcPr>
          <w:p w14:paraId="718EC914">
            <w:pPr>
              <w:pStyle w:val="6"/>
              <w:spacing w:before="174" w:line="193" w:lineRule="auto"/>
              <w:ind w:left="442"/>
              <w:rPr>
                <w:sz w:val="12"/>
                <w:szCs w:val="12"/>
              </w:rPr>
            </w:pPr>
            <w:r>
              <w:rPr>
                <w:spacing w:val="4"/>
              </w:rPr>
              <w:t>t</w:t>
            </w:r>
            <w:r>
              <w:rPr>
                <w:spacing w:val="4"/>
                <w:sz w:val="12"/>
                <w:szCs w:val="12"/>
              </w:rPr>
              <w:t>PSK</w:t>
            </w:r>
          </w:p>
        </w:tc>
        <w:tc>
          <w:tcPr>
            <w:tcW w:w="3033" w:type="dxa"/>
            <w:tcBorders>
              <w:bottom w:val="single" w:color="000000" w:sz="10" w:space="0"/>
            </w:tcBorders>
            <w:vAlign w:val="top"/>
          </w:tcPr>
          <w:p w14:paraId="64E6DF9C">
            <w:pPr>
              <w:spacing w:before="123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在任意两个单元之间</w:t>
            </w:r>
          </w:p>
        </w:tc>
        <w:tc>
          <w:tcPr>
            <w:tcW w:w="805" w:type="dxa"/>
            <w:tcBorders>
              <w:bottom w:val="single" w:color="000000" w:sz="10" w:space="0"/>
            </w:tcBorders>
            <w:vAlign w:val="top"/>
          </w:tcPr>
          <w:p w14:paraId="2BC22A0B">
            <w:pPr>
              <w:pStyle w:val="6"/>
              <w:spacing w:before="241" w:line="92" w:lineRule="exact"/>
              <w:ind w:left="381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tcBorders>
              <w:bottom w:val="single" w:color="000000" w:sz="10" w:space="0"/>
            </w:tcBorders>
            <w:vAlign w:val="top"/>
          </w:tcPr>
          <w:p w14:paraId="1B7FFC38">
            <w:pPr>
              <w:pStyle w:val="6"/>
              <w:spacing w:before="241" w:line="92" w:lineRule="exact"/>
              <w:ind w:left="382"/>
            </w:pPr>
            <w:r>
              <w:rPr>
                <w:position w:val="-2"/>
              </w:rPr>
              <w:t>-</w:t>
            </w:r>
          </w:p>
        </w:tc>
        <w:tc>
          <w:tcPr>
            <w:tcW w:w="805" w:type="dxa"/>
            <w:tcBorders>
              <w:bottom w:val="single" w:color="000000" w:sz="10" w:space="0"/>
            </w:tcBorders>
            <w:vAlign w:val="top"/>
          </w:tcPr>
          <w:p w14:paraId="04A31C99">
            <w:pPr>
              <w:pStyle w:val="6"/>
              <w:spacing w:before="158" w:line="195" w:lineRule="auto"/>
              <w:ind w:left="314"/>
            </w:pPr>
            <w:r>
              <w:rPr>
                <w:spacing w:val="3"/>
              </w:rPr>
              <w:t>45</w:t>
            </w:r>
          </w:p>
        </w:tc>
        <w:tc>
          <w:tcPr>
            <w:tcW w:w="81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4575B7B">
            <w:pPr>
              <w:pStyle w:val="6"/>
              <w:spacing w:before="201" w:line="134" w:lineRule="exact"/>
              <w:ind w:left="325"/>
            </w:pPr>
            <w:r>
              <w:rPr>
                <w:spacing w:val="2"/>
              </w:rPr>
              <w:t>ns</w:t>
            </w:r>
          </w:p>
        </w:tc>
      </w:tr>
    </w:tbl>
    <w:p w14:paraId="5D5DAB70">
      <w:pPr>
        <w:rPr>
          <w:rFonts w:ascii="Arial"/>
          <w:sz w:val="21"/>
        </w:rPr>
      </w:pPr>
    </w:p>
    <w:p w14:paraId="0BAF48D2">
      <w:pPr>
        <w:rPr>
          <w:rFonts w:ascii="Arial" w:hAnsi="Arial" w:eastAsia="Arial" w:cs="Arial"/>
          <w:sz w:val="21"/>
          <w:szCs w:val="21"/>
        </w:rPr>
        <w:sectPr>
          <w:headerReference r:id="rId14" w:type="default"/>
          <w:footerReference r:id="rId15" w:type="default"/>
          <w:pgSz w:w="11906" w:h="16839"/>
          <w:pgMar w:top="1206" w:right="1104" w:bottom="1339" w:left="1387" w:header="405" w:footer="1093" w:gutter="0"/>
          <w:cols w:space="720" w:num="1"/>
        </w:sectPr>
      </w:pPr>
    </w:p>
    <w:p w14:paraId="52B238A8">
      <w:pPr>
        <w:spacing w:line="433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34925</wp:posOffset>
            </wp:positionV>
            <wp:extent cx="1501775" cy="421005"/>
            <wp:effectExtent l="0" t="0" r="3175" b="17145"/>
            <wp:wrapNone/>
            <wp:docPr id="10" name="图片 10" descr="23a7508d743ab929c92c4de099ee6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3a7508d743ab929c92c4de099ee6d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15240</wp:posOffset>
            </wp:positionV>
            <wp:extent cx="1289050" cy="43307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89304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3BBB5">
      <w:pPr>
        <w:pStyle w:val="2"/>
        <w:spacing w:before="65" w:line="228" w:lineRule="auto"/>
        <w:ind w:left="7353"/>
        <w:rPr>
          <w:rFonts w:hint="eastAsia" w:ascii="Times New Roman" w:hAnsi="Times New Roman" w:eastAsia="宋体" w:cs="Times New Roman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  <w:lang w:eastAsia="zh-CN"/>
        </w:rPr>
        <w:t>HQ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5401 </w:t>
      </w:r>
      <w:r>
        <w:rPr>
          <w:spacing w:val="6"/>
          <w:sz w:val="20"/>
          <w:szCs w:val="20"/>
        </w:rPr>
        <w:t>数据手册</w:t>
      </w:r>
      <w:r>
        <w:rPr>
          <w:spacing w:val="-38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pacing w:val="6"/>
          <w:sz w:val="20"/>
          <w:szCs w:val="20"/>
          <w:lang w:eastAsia="zh-CN"/>
        </w:rPr>
        <w:t>V1.0</w:t>
      </w:r>
    </w:p>
    <w:p w14:paraId="0A25B55F">
      <w:pPr>
        <w:spacing w:before="14" w:line="44" w:lineRule="exact"/>
        <w:ind w:firstLine="72"/>
      </w:pPr>
      <w:r>
        <w:pict>
          <v:shape id="_x0000_s1028" o:spid="_x0000_s1028" style="height:2.2pt;width:467.75pt;" fillcolor="#000000" filled="t" stroked="f" coordsize="9355,44" path="m0,0l9354,0,9354,43,0,43,0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22B54AB7">
      <w:pPr>
        <w:spacing w:before="246" w:line="222" w:lineRule="auto"/>
        <w:ind w:left="359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电特性</w:t>
      </w:r>
      <w:r>
        <w:rPr>
          <w:rFonts w:ascii="黑体" w:hAnsi="黑体" w:eastAsia="黑体" w:cs="黑体"/>
          <w:spacing w:val="-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</w:t>
      </w:r>
      <w:r>
        <w:rPr>
          <w:rFonts w:ascii="黑体" w:hAnsi="黑体" w:eastAsia="黑体" w:cs="黑体"/>
          <w:spacing w:val="-5"/>
          <w:sz w:val="24"/>
          <w:szCs w:val="24"/>
        </w:rPr>
        <w:t>（续）</w:t>
      </w:r>
    </w:p>
    <w:p w14:paraId="07CB4FCB">
      <w:pPr>
        <w:spacing w:line="153" w:lineRule="exact"/>
      </w:pPr>
    </w:p>
    <w:tbl>
      <w:tblPr>
        <w:tblStyle w:val="5"/>
        <w:tblW w:w="9357" w:type="dxa"/>
        <w:tblInd w:w="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9"/>
        <w:gridCol w:w="874"/>
        <w:gridCol w:w="2348"/>
        <w:gridCol w:w="1254"/>
        <w:gridCol w:w="875"/>
        <w:gridCol w:w="1197"/>
        <w:gridCol w:w="900"/>
      </w:tblGrid>
      <w:tr w14:paraId="4A798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90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08F906BC">
            <w:pPr>
              <w:spacing w:before="89" w:line="228" w:lineRule="auto"/>
              <w:ind w:left="7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87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00E6836">
            <w:pPr>
              <w:spacing w:before="89" w:line="228" w:lineRule="auto"/>
              <w:ind w:left="2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234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1339FA5">
            <w:pPr>
              <w:pStyle w:val="6"/>
              <w:spacing w:before="89" w:line="228" w:lineRule="auto"/>
              <w:ind w:left="75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12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5523DAF">
            <w:pPr>
              <w:spacing w:before="89" w:line="228" w:lineRule="auto"/>
              <w:ind w:left="33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最小值</w:t>
            </w:r>
          </w:p>
        </w:tc>
        <w:tc>
          <w:tcPr>
            <w:tcW w:w="87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2B0E7A7">
            <w:pPr>
              <w:spacing w:before="89" w:line="228" w:lineRule="auto"/>
              <w:ind w:left="1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典型值</w:t>
            </w:r>
          </w:p>
        </w:tc>
        <w:tc>
          <w:tcPr>
            <w:tcW w:w="119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4A84075">
            <w:pPr>
              <w:spacing w:before="89" w:line="228" w:lineRule="auto"/>
              <w:ind w:left="3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最大值</w:t>
            </w:r>
          </w:p>
        </w:tc>
        <w:tc>
          <w:tcPr>
            <w:tcW w:w="900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62B85C95">
            <w:pPr>
              <w:spacing w:before="89" w:line="229" w:lineRule="auto"/>
              <w:ind w:left="26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7EDB8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90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EDDA15B">
            <w:pPr>
              <w:spacing w:before="78" w:line="228" w:lineRule="auto"/>
              <w:ind w:lef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直流特性</w:t>
            </w:r>
          </w:p>
        </w:tc>
        <w:tc>
          <w:tcPr>
            <w:tcW w:w="874" w:type="dxa"/>
            <w:tcBorders>
              <w:top w:val="single" w:color="000000" w:sz="10" w:space="0"/>
            </w:tcBorders>
            <w:vAlign w:val="top"/>
          </w:tcPr>
          <w:p w14:paraId="0BACA91E"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tcBorders>
              <w:top w:val="single" w:color="000000" w:sz="10" w:space="0"/>
            </w:tcBorders>
            <w:vAlign w:val="top"/>
          </w:tcPr>
          <w:p w14:paraId="1F4337E0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tcBorders>
              <w:top w:val="single" w:color="000000" w:sz="10" w:space="0"/>
            </w:tcBorders>
            <w:vAlign w:val="top"/>
          </w:tcPr>
          <w:p w14:paraId="0F4A08B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tcBorders>
              <w:top w:val="single" w:color="000000" w:sz="10" w:space="0"/>
            </w:tcBorders>
            <w:vAlign w:val="top"/>
          </w:tcPr>
          <w:p w14:paraId="5ABCCE91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tcBorders>
              <w:top w:val="single" w:color="000000" w:sz="10" w:space="0"/>
            </w:tcBorders>
            <w:vAlign w:val="top"/>
          </w:tcPr>
          <w:p w14:paraId="416B626C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31ACEEE">
            <w:pPr>
              <w:rPr>
                <w:rFonts w:ascii="Arial"/>
                <w:sz w:val="21"/>
              </w:rPr>
            </w:pPr>
          </w:p>
        </w:tc>
      </w:tr>
      <w:tr w14:paraId="43DB3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2202C68E">
            <w:pPr>
              <w:spacing w:before="146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逻辑高压输入阈值</w:t>
            </w:r>
          </w:p>
        </w:tc>
        <w:tc>
          <w:tcPr>
            <w:tcW w:w="874" w:type="dxa"/>
            <w:vAlign w:val="top"/>
          </w:tcPr>
          <w:p w14:paraId="25E7C981">
            <w:pPr>
              <w:pStyle w:val="6"/>
              <w:spacing w:before="184" w:line="207" w:lineRule="auto"/>
              <w:ind w:left="291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IH</w:t>
            </w:r>
          </w:p>
        </w:tc>
        <w:tc>
          <w:tcPr>
            <w:tcW w:w="2348" w:type="dxa"/>
            <w:vAlign w:val="top"/>
          </w:tcPr>
          <w:p w14:paraId="5E998788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7C1AD974">
            <w:pPr>
              <w:pStyle w:val="6"/>
              <w:spacing w:before="34" w:line="231" w:lineRule="auto"/>
              <w:ind w:left="257" w:right="146" w:hanging="93"/>
              <w:rPr>
                <w:sz w:val="12"/>
                <w:szCs w:val="12"/>
              </w:rPr>
            </w:pPr>
            <w:r>
              <w:rPr>
                <w:spacing w:val="5"/>
              </w:rPr>
              <w:t>0.7×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</w:rPr>
              <w:t>0.7×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7"/>
                <w:position w:val="-1"/>
                <w:sz w:val="12"/>
                <w:szCs w:val="12"/>
              </w:rPr>
              <w:t>1</w:t>
            </w:r>
          </w:p>
        </w:tc>
        <w:tc>
          <w:tcPr>
            <w:tcW w:w="875" w:type="dxa"/>
            <w:vAlign w:val="top"/>
          </w:tcPr>
          <w:p w14:paraId="075271B0">
            <w:pPr>
              <w:pStyle w:val="6"/>
              <w:spacing w:before="265" w:line="92" w:lineRule="exact"/>
              <w:ind w:left="418"/>
            </w:pPr>
            <w:r>
              <w:rPr>
                <w:position w:val="-2"/>
              </w:rPr>
              <w:t>-</w:t>
            </w:r>
          </w:p>
        </w:tc>
        <w:tc>
          <w:tcPr>
            <w:tcW w:w="1197" w:type="dxa"/>
            <w:vAlign w:val="top"/>
          </w:tcPr>
          <w:p w14:paraId="105FEEBA">
            <w:pPr>
              <w:pStyle w:val="6"/>
              <w:spacing w:before="265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1339FDD8">
            <w:pPr>
              <w:pStyle w:val="6"/>
              <w:spacing w:before="184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3C409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30EA4A12">
            <w:pPr>
              <w:spacing w:before="148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逻辑低压输入阈值</w:t>
            </w:r>
          </w:p>
        </w:tc>
        <w:tc>
          <w:tcPr>
            <w:tcW w:w="874" w:type="dxa"/>
            <w:vAlign w:val="top"/>
          </w:tcPr>
          <w:p w14:paraId="139730D2">
            <w:pPr>
              <w:pStyle w:val="6"/>
              <w:spacing w:before="185" w:line="207" w:lineRule="auto"/>
              <w:ind w:left="299"/>
              <w:rPr>
                <w:sz w:val="12"/>
                <w:szCs w:val="12"/>
              </w:rPr>
            </w:pPr>
            <w:r>
              <w:rPr>
                <w:spacing w:val="3"/>
              </w:rPr>
              <w:t>V</w:t>
            </w:r>
            <w:r>
              <w:rPr>
                <w:spacing w:val="3"/>
                <w:sz w:val="12"/>
                <w:szCs w:val="12"/>
              </w:rPr>
              <w:t>IL</w:t>
            </w:r>
          </w:p>
        </w:tc>
        <w:tc>
          <w:tcPr>
            <w:tcW w:w="2348" w:type="dxa"/>
            <w:vAlign w:val="top"/>
          </w:tcPr>
          <w:p w14:paraId="0859BA27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2FE7F017">
            <w:pPr>
              <w:pStyle w:val="6"/>
              <w:spacing w:before="266" w:line="92" w:lineRule="exact"/>
              <w:ind w:left="604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  <w:vAlign w:val="top"/>
          </w:tcPr>
          <w:p w14:paraId="302E821A">
            <w:pPr>
              <w:pStyle w:val="6"/>
              <w:spacing w:before="266" w:line="92" w:lineRule="exact"/>
              <w:ind w:left="418"/>
            </w:pPr>
            <w:r>
              <w:rPr>
                <w:position w:val="-2"/>
              </w:rPr>
              <w:t>-</w:t>
            </w:r>
          </w:p>
        </w:tc>
        <w:tc>
          <w:tcPr>
            <w:tcW w:w="1197" w:type="dxa"/>
            <w:vAlign w:val="top"/>
          </w:tcPr>
          <w:p w14:paraId="2253D583">
            <w:pPr>
              <w:pStyle w:val="6"/>
              <w:spacing w:before="35" w:line="230" w:lineRule="auto"/>
              <w:ind w:left="232" w:right="113" w:hanging="93"/>
              <w:rPr>
                <w:sz w:val="12"/>
                <w:szCs w:val="12"/>
              </w:rPr>
            </w:pPr>
            <w:r>
              <w:rPr>
                <w:spacing w:val="5"/>
              </w:rPr>
              <w:t>0.3×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</w:rPr>
              <w:t>0.3×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7"/>
                <w:position w:val="-1"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4766D079">
            <w:pPr>
              <w:pStyle w:val="6"/>
              <w:spacing w:before="185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27F94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2FBC4590">
            <w:pPr>
              <w:spacing w:before="150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逻辑高压输出电压</w:t>
            </w:r>
          </w:p>
        </w:tc>
        <w:tc>
          <w:tcPr>
            <w:tcW w:w="874" w:type="dxa"/>
            <w:vAlign w:val="top"/>
          </w:tcPr>
          <w:p w14:paraId="2AB5787D">
            <w:pPr>
              <w:pStyle w:val="6"/>
              <w:spacing w:before="187" w:line="209" w:lineRule="auto"/>
              <w:ind w:left="265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OH</w:t>
            </w:r>
          </w:p>
        </w:tc>
        <w:tc>
          <w:tcPr>
            <w:tcW w:w="2348" w:type="dxa"/>
            <w:vAlign w:val="top"/>
          </w:tcPr>
          <w:p w14:paraId="05D1AA3D">
            <w:pPr>
              <w:pStyle w:val="6"/>
              <w:spacing w:before="114" w:line="268" w:lineRule="exact"/>
              <w:ind w:left="11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2"/>
                <w:position w:val="2"/>
              </w:rPr>
              <w:t>=</w:t>
            </w:r>
            <w:r>
              <w:rPr>
                <w:rFonts w:ascii="宋体" w:hAnsi="宋体" w:eastAsia="宋体" w:cs="宋体"/>
                <w:spacing w:val="12"/>
                <w:position w:val="2"/>
              </w:rPr>
              <w:t>﹣</w:t>
            </w:r>
            <w:r>
              <w:rPr>
                <w:spacing w:val="12"/>
                <w:position w:val="2"/>
              </w:rPr>
              <w:t>20</w:t>
            </w:r>
            <w:r>
              <w:rPr>
                <w:position w:val="2"/>
              </w:rPr>
              <w:t>uA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2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IxH</w:t>
            </w:r>
          </w:p>
        </w:tc>
        <w:tc>
          <w:tcPr>
            <w:tcW w:w="1254" w:type="dxa"/>
            <w:vAlign w:val="top"/>
          </w:tcPr>
          <w:p w14:paraId="250DA087">
            <w:pPr>
              <w:pStyle w:val="6"/>
              <w:spacing w:before="37" w:line="229" w:lineRule="auto"/>
              <w:ind w:left="297" w:right="141" w:hanging="148"/>
            </w:pPr>
            <w:r>
              <w:t>V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6"/>
                <w:sz w:val="12"/>
                <w:szCs w:val="12"/>
              </w:rPr>
              <w:t>1</w:t>
            </w:r>
            <w:r>
              <w:rPr>
                <w:spacing w:val="6"/>
              </w:rPr>
              <w:t>-0.3</w:t>
            </w:r>
            <w:r>
              <w:rPr>
                <w:spacing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8"/>
              </w:rPr>
              <w:t>-0.3</w:t>
            </w:r>
          </w:p>
        </w:tc>
        <w:tc>
          <w:tcPr>
            <w:tcW w:w="875" w:type="dxa"/>
            <w:vAlign w:val="top"/>
          </w:tcPr>
          <w:p w14:paraId="595AE277">
            <w:pPr>
              <w:pStyle w:val="6"/>
              <w:spacing w:before="184" w:line="195" w:lineRule="auto"/>
              <w:ind w:left="327"/>
            </w:pPr>
            <w:r>
              <w:rPr>
                <w:spacing w:val="1"/>
              </w:rPr>
              <w:t>3.3</w:t>
            </w:r>
          </w:p>
        </w:tc>
        <w:tc>
          <w:tcPr>
            <w:tcW w:w="1197" w:type="dxa"/>
            <w:vAlign w:val="top"/>
          </w:tcPr>
          <w:p w14:paraId="167F8C37">
            <w:pPr>
              <w:pStyle w:val="6"/>
              <w:spacing w:before="268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6C86A849">
            <w:pPr>
              <w:pStyle w:val="6"/>
              <w:spacing w:before="187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5042B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666DC0C2">
            <w:pPr>
              <w:spacing w:before="154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逻辑高压输出电压</w:t>
            </w:r>
          </w:p>
        </w:tc>
        <w:tc>
          <w:tcPr>
            <w:tcW w:w="874" w:type="dxa"/>
            <w:vAlign w:val="top"/>
          </w:tcPr>
          <w:p w14:paraId="2ACB658C">
            <w:pPr>
              <w:pStyle w:val="6"/>
              <w:spacing w:before="191" w:line="207" w:lineRule="auto"/>
              <w:ind w:left="265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OH</w:t>
            </w:r>
          </w:p>
        </w:tc>
        <w:tc>
          <w:tcPr>
            <w:tcW w:w="2348" w:type="dxa"/>
            <w:vAlign w:val="top"/>
          </w:tcPr>
          <w:p w14:paraId="761D6742">
            <w:pPr>
              <w:pStyle w:val="6"/>
              <w:spacing w:before="119" w:line="267" w:lineRule="exact"/>
              <w:ind w:left="11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3"/>
                <w:position w:val="2"/>
              </w:rPr>
              <w:t>=</w:t>
            </w:r>
            <w:r>
              <w:rPr>
                <w:rFonts w:ascii="宋体" w:hAnsi="宋体" w:eastAsia="宋体" w:cs="宋体"/>
                <w:spacing w:val="13"/>
                <w:position w:val="2"/>
              </w:rPr>
              <w:t>﹣</w:t>
            </w:r>
            <w:r>
              <w:rPr>
                <w:spacing w:val="13"/>
                <w:position w:val="2"/>
              </w:rPr>
              <w:t>4</w:t>
            </w:r>
            <w:r>
              <w:rPr>
                <w:position w:val="2"/>
              </w:rPr>
              <w:t>mA</w:t>
            </w:r>
            <w:r>
              <w:rPr>
                <w:spacing w:val="-18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3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IxH</w:t>
            </w:r>
          </w:p>
        </w:tc>
        <w:tc>
          <w:tcPr>
            <w:tcW w:w="1254" w:type="dxa"/>
            <w:vAlign w:val="top"/>
          </w:tcPr>
          <w:p w14:paraId="65E2357B">
            <w:pPr>
              <w:pStyle w:val="6"/>
              <w:spacing w:before="38" w:line="229" w:lineRule="auto"/>
              <w:ind w:left="297" w:right="141" w:hanging="148"/>
            </w:pPr>
            <w:r>
              <w:t>V</w:t>
            </w:r>
            <w:r>
              <w:rPr>
                <w:sz w:val="12"/>
                <w:szCs w:val="12"/>
              </w:rPr>
              <w:t>DD</w:t>
            </w:r>
            <w:r>
              <w:rPr>
                <w:spacing w:val="6"/>
                <w:sz w:val="12"/>
                <w:szCs w:val="12"/>
              </w:rPr>
              <w:t>1</w:t>
            </w:r>
            <w:r>
              <w:rPr>
                <w:spacing w:val="6"/>
              </w:rPr>
              <w:t>-0.5</w:t>
            </w:r>
            <w:r>
              <w:rPr>
                <w:spacing w:val="1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t>V</w:t>
            </w:r>
            <w:r>
              <w:rPr>
                <w:sz w:val="12"/>
                <w:szCs w:val="12"/>
              </w:rPr>
              <w:t>ISO</w:t>
            </w:r>
            <w:r>
              <w:rPr>
                <w:spacing w:val="8"/>
              </w:rPr>
              <w:t>-0.5</w:t>
            </w:r>
          </w:p>
        </w:tc>
        <w:tc>
          <w:tcPr>
            <w:tcW w:w="875" w:type="dxa"/>
            <w:vAlign w:val="top"/>
          </w:tcPr>
          <w:p w14:paraId="5FA375A5">
            <w:pPr>
              <w:pStyle w:val="6"/>
              <w:spacing w:before="189" w:line="195" w:lineRule="auto"/>
              <w:ind w:left="327"/>
            </w:pPr>
            <w:r>
              <w:rPr>
                <w:spacing w:val="-1"/>
              </w:rPr>
              <w:t>3.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1</w:t>
            </w:r>
          </w:p>
        </w:tc>
        <w:tc>
          <w:tcPr>
            <w:tcW w:w="1197" w:type="dxa"/>
            <w:vAlign w:val="top"/>
          </w:tcPr>
          <w:p w14:paraId="55861BE4">
            <w:pPr>
              <w:pStyle w:val="6"/>
              <w:spacing w:before="273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16DF50E8">
            <w:pPr>
              <w:pStyle w:val="6"/>
              <w:spacing w:before="192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7DBDF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3543D77F">
            <w:pPr>
              <w:spacing w:before="96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逻辑低压输出电压</w:t>
            </w:r>
          </w:p>
        </w:tc>
        <w:tc>
          <w:tcPr>
            <w:tcW w:w="874" w:type="dxa"/>
            <w:vAlign w:val="top"/>
          </w:tcPr>
          <w:p w14:paraId="2410C9C6">
            <w:pPr>
              <w:pStyle w:val="6"/>
              <w:spacing w:before="133" w:line="207" w:lineRule="auto"/>
              <w:ind w:left="275"/>
              <w:rPr>
                <w:sz w:val="12"/>
                <w:szCs w:val="12"/>
              </w:rPr>
            </w:pPr>
            <w:r>
              <w:rPr>
                <w:spacing w:val="5"/>
              </w:rPr>
              <w:t>V</w:t>
            </w:r>
            <w:r>
              <w:rPr>
                <w:spacing w:val="5"/>
                <w:sz w:val="12"/>
                <w:szCs w:val="12"/>
              </w:rPr>
              <w:t>OL</w:t>
            </w:r>
          </w:p>
        </w:tc>
        <w:tc>
          <w:tcPr>
            <w:tcW w:w="2348" w:type="dxa"/>
            <w:vAlign w:val="top"/>
          </w:tcPr>
          <w:p w14:paraId="2036E112">
            <w:pPr>
              <w:pStyle w:val="6"/>
              <w:spacing w:before="60" w:line="267" w:lineRule="exact"/>
              <w:ind w:left="11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1"/>
                <w:position w:val="2"/>
              </w:rPr>
              <w:t>=20</w:t>
            </w:r>
            <w:r>
              <w:rPr>
                <w:position w:val="2"/>
              </w:rPr>
              <w:t>uA</w:t>
            </w:r>
            <w:r>
              <w:rPr>
                <w:spacing w:val="-18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1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IxL</w:t>
            </w:r>
          </w:p>
        </w:tc>
        <w:tc>
          <w:tcPr>
            <w:tcW w:w="1254" w:type="dxa"/>
            <w:vAlign w:val="top"/>
          </w:tcPr>
          <w:p w14:paraId="26F50919">
            <w:pPr>
              <w:pStyle w:val="6"/>
              <w:spacing w:before="214" w:line="92" w:lineRule="exact"/>
              <w:ind w:left="604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  <w:vAlign w:val="top"/>
          </w:tcPr>
          <w:p w14:paraId="12D00367">
            <w:pPr>
              <w:pStyle w:val="6"/>
              <w:spacing w:before="130" w:line="195" w:lineRule="auto"/>
              <w:ind w:left="326"/>
            </w:pPr>
            <w:r>
              <w:rPr>
                <w:spacing w:val="2"/>
              </w:rPr>
              <w:t>0.0</w:t>
            </w:r>
          </w:p>
        </w:tc>
        <w:tc>
          <w:tcPr>
            <w:tcW w:w="1197" w:type="dxa"/>
            <w:vAlign w:val="top"/>
          </w:tcPr>
          <w:p w14:paraId="2B83CC71">
            <w:pPr>
              <w:pStyle w:val="6"/>
              <w:spacing w:before="130" w:line="195" w:lineRule="auto"/>
              <w:ind w:left="487"/>
            </w:pPr>
            <w:r>
              <w:t>0.</w:t>
            </w:r>
            <w:r>
              <w:rPr>
                <w:spacing w:val="-24"/>
              </w:rPr>
              <w:t xml:space="preserve"> </w:t>
            </w:r>
            <w:r>
              <w:t>1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6DF083DC">
            <w:pPr>
              <w:pStyle w:val="6"/>
              <w:spacing w:before="133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3EAAD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5D2F800B">
            <w:pPr>
              <w:spacing w:before="95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逻辑低压输出电压</w:t>
            </w:r>
          </w:p>
        </w:tc>
        <w:tc>
          <w:tcPr>
            <w:tcW w:w="874" w:type="dxa"/>
            <w:vAlign w:val="top"/>
          </w:tcPr>
          <w:p w14:paraId="3C3A91BF">
            <w:pPr>
              <w:pStyle w:val="6"/>
              <w:spacing w:before="133" w:line="209" w:lineRule="auto"/>
              <w:ind w:left="275"/>
              <w:rPr>
                <w:sz w:val="12"/>
                <w:szCs w:val="12"/>
              </w:rPr>
            </w:pPr>
            <w:r>
              <w:rPr>
                <w:spacing w:val="5"/>
              </w:rPr>
              <w:t>V</w:t>
            </w:r>
            <w:r>
              <w:rPr>
                <w:spacing w:val="5"/>
                <w:sz w:val="12"/>
                <w:szCs w:val="12"/>
              </w:rPr>
              <w:t>OL</w:t>
            </w:r>
          </w:p>
        </w:tc>
        <w:tc>
          <w:tcPr>
            <w:tcW w:w="2348" w:type="dxa"/>
            <w:vAlign w:val="top"/>
          </w:tcPr>
          <w:p w14:paraId="6561BF8B">
            <w:pPr>
              <w:pStyle w:val="6"/>
              <w:spacing w:before="60" w:line="267" w:lineRule="exact"/>
              <w:ind w:left="11"/>
              <w:rPr>
                <w:sz w:val="12"/>
                <w:szCs w:val="12"/>
              </w:rPr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Ox</w:t>
            </w:r>
            <w:r>
              <w:rPr>
                <w:spacing w:val="15"/>
                <w:position w:val="2"/>
              </w:rPr>
              <w:t>=4</w:t>
            </w:r>
            <w:r>
              <w:rPr>
                <w:position w:val="2"/>
              </w:rPr>
              <w:t>mA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position w:val="2"/>
              </w:rPr>
              <w:t>，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</w:t>
            </w:r>
            <w:r>
              <w:rPr>
                <w:spacing w:val="15"/>
                <w:position w:val="2"/>
              </w:rPr>
              <w:t>=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IxL</w:t>
            </w:r>
          </w:p>
        </w:tc>
        <w:tc>
          <w:tcPr>
            <w:tcW w:w="1254" w:type="dxa"/>
            <w:vAlign w:val="top"/>
          </w:tcPr>
          <w:p w14:paraId="271A1180">
            <w:pPr>
              <w:pStyle w:val="6"/>
              <w:spacing w:before="214" w:line="92" w:lineRule="exact"/>
              <w:ind w:left="604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  <w:vAlign w:val="top"/>
          </w:tcPr>
          <w:p w14:paraId="6A58212A">
            <w:pPr>
              <w:pStyle w:val="6"/>
              <w:spacing w:before="130" w:line="195" w:lineRule="auto"/>
              <w:ind w:left="326"/>
            </w:pPr>
            <w:r>
              <w:rPr>
                <w:spacing w:val="2"/>
              </w:rPr>
              <w:t>0.0</w:t>
            </w:r>
          </w:p>
        </w:tc>
        <w:tc>
          <w:tcPr>
            <w:tcW w:w="1197" w:type="dxa"/>
            <w:vAlign w:val="top"/>
          </w:tcPr>
          <w:p w14:paraId="222D6DA7">
            <w:pPr>
              <w:pStyle w:val="6"/>
              <w:spacing w:before="130" w:line="195" w:lineRule="auto"/>
              <w:ind w:left="487"/>
            </w:pPr>
            <w:r>
              <w:rPr>
                <w:spacing w:val="2"/>
              </w:rPr>
              <w:t>0.4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05C46999">
            <w:pPr>
              <w:pStyle w:val="6"/>
              <w:spacing w:before="133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243D8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12CDDC79">
            <w:pPr>
              <w:pStyle w:val="6"/>
              <w:spacing w:before="97" w:line="228" w:lineRule="auto"/>
              <w:ind w:left="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输出升</w:t>
            </w:r>
            <w:r>
              <w:rPr>
                <w:spacing w:val="7"/>
              </w:rPr>
              <w:t>/</w:t>
            </w:r>
            <w:r>
              <w:rPr>
                <w:rFonts w:ascii="宋体" w:hAnsi="宋体" w:eastAsia="宋体" w:cs="宋体"/>
                <w:spacing w:val="7"/>
              </w:rPr>
              <w:t>降时间</w:t>
            </w:r>
          </w:p>
        </w:tc>
        <w:tc>
          <w:tcPr>
            <w:tcW w:w="874" w:type="dxa"/>
            <w:vAlign w:val="top"/>
          </w:tcPr>
          <w:p w14:paraId="4EB8A477">
            <w:pPr>
              <w:pStyle w:val="6"/>
              <w:spacing w:before="127" w:line="207" w:lineRule="auto"/>
              <w:ind w:left="270"/>
              <w:rPr>
                <w:sz w:val="12"/>
                <w:szCs w:val="12"/>
              </w:rPr>
            </w:pPr>
            <w:r>
              <w:rPr>
                <w:spacing w:val="3"/>
              </w:rPr>
              <w:t>t</w:t>
            </w:r>
            <w:r>
              <w:rPr>
                <w:spacing w:val="3"/>
                <w:position w:val="-1"/>
                <w:sz w:val="12"/>
                <w:szCs w:val="12"/>
              </w:rPr>
              <w:t>R</w:t>
            </w:r>
            <w:r>
              <w:rPr>
                <w:spacing w:val="3"/>
              </w:rPr>
              <w:t>/t</w:t>
            </w:r>
            <w:r>
              <w:rPr>
                <w:spacing w:val="3"/>
                <w:position w:val="-1"/>
                <w:sz w:val="12"/>
                <w:szCs w:val="12"/>
              </w:rPr>
              <w:t>F</w:t>
            </w:r>
          </w:p>
        </w:tc>
        <w:tc>
          <w:tcPr>
            <w:tcW w:w="2348" w:type="dxa"/>
            <w:vAlign w:val="top"/>
          </w:tcPr>
          <w:p w14:paraId="5D51C08F">
            <w:pPr>
              <w:pStyle w:val="6"/>
              <w:spacing w:before="97"/>
              <w:ind w:left="29"/>
            </w:pPr>
            <w:r>
              <w:rPr>
                <w:spacing w:val="2"/>
              </w:rPr>
              <w:t>10%</w:t>
            </w:r>
            <w:r>
              <w:rPr>
                <w:rFonts w:ascii="宋体" w:hAnsi="宋体" w:eastAsia="宋体" w:cs="宋体"/>
                <w:spacing w:val="2"/>
              </w:rPr>
              <w:t>至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spacing w:val="2"/>
              </w:rPr>
              <w:t>90%</w:t>
            </w:r>
          </w:p>
        </w:tc>
        <w:tc>
          <w:tcPr>
            <w:tcW w:w="1254" w:type="dxa"/>
            <w:vAlign w:val="top"/>
          </w:tcPr>
          <w:p w14:paraId="04EFF137">
            <w:pPr>
              <w:pStyle w:val="6"/>
              <w:spacing w:before="215" w:line="92" w:lineRule="exact"/>
              <w:ind w:left="604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  <w:vAlign w:val="top"/>
          </w:tcPr>
          <w:p w14:paraId="708BF601">
            <w:pPr>
              <w:pStyle w:val="6"/>
              <w:spacing w:before="131" w:line="195" w:lineRule="auto"/>
              <w:ind w:left="323"/>
            </w:pPr>
            <w:r>
              <w:rPr>
                <w:spacing w:val="3"/>
              </w:rPr>
              <w:t>2.5</w:t>
            </w:r>
          </w:p>
        </w:tc>
        <w:tc>
          <w:tcPr>
            <w:tcW w:w="1197" w:type="dxa"/>
            <w:vAlign w:val="top"/>
          </w:tcPr>
          <w:p w14:paraId="43F6ADFA">
            <w:pPr>
              <w:pStyle w:val="6"/>
              <w:spacing w:before="131" w:line="195" w:lineRule="auto"/>
              <w:ind w:left="530"/>
            </w:pPr>
            <w:r>
              <w:rPr>
                <w:spacing w:val="-7"/>
              </w:rPr>
              <w:t>10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5DB7D968">
            <w:pPr>
              <w:pStyle w:val="6"/>
              <w:spacing w:before="175" w:line="134" w:lineRule="exact"/>
              <w:ind w:left="364"/>
            </w:pPr>
            <w:r>
              <w:rPr>
                <w:spacing w:val="2"/>
              </w:rPr>
              <w:t>ns</w:t>
            </w:r>
          </w:p>
        </w:tc>
      </w:tr>
      <w:tr w14:paraId="2D374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5131" w:type="dxa"/>
            <w:gridSpan w:val="3"/>
            <w:tcBorders>
              <w:left w:val="single" w:color="000000" w:sz="10" w:space="0"/>
            </w:tcBorders>
            <w:vAlign w:val="top"/>
          </w:tcPr>
          <w:p w14:paraId="41A9F82A">
            <w:pPr>
              <w:pStyle w:val="6"/>
              <w:spacing w:before="98" w:line="229" w:lineRule="auto"/>
              <w:ind w:left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</w:rPr>
              <w:t>欠压锁定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b/>
                <w:bCs/>
              </w:rPr>
              <w:t>UVLO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（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DD</w:t>
            </w:r>
            <w:r>
              <w:rPr>
                <w:b/>
                <w:bCs/>
                <w:spacing w:val="7"/>
                <w:position w:val="-1"/>
                <w:sz w:val="12"/>
                <w:szCs w:val="12"/>
              </w:rPr>
              <w:t>1</w:t>
            </w:r>
            <w:r>
              <w:rPr>
                <w:b/>
                <w:bCs/>
                <w:spacing w:val="-11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、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DDL</w:t>
            </w:r>
            <w:r>
              <w:rPr>
                <w:b/>
                <w:bCs/>
                <w:spacing w:val="-9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、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position w:val="-1"/>
                <w:sz w:val="12"/>
                <w:szCs w:val="12"/>
              </w:rPr>
              <w:t>ISO</w:t>
            </w:r>
            <w:r>
              <w:rPr>
                <w:b/>
                <w:bCs/>
                <w:spacing w:val="7"/>
                <w:position w:val="-1"/>
                <w:sz w:val="12"/>
                <w:szCs w:val="12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7"/>
              </w:rPr>
              <w:t>电源）</w:t>
            </w:r>
          </w:p>
        </w:tc>
        <w:tc>
          <w:tcPr>
            <w:tcW w:w="1254" w:type="dxa"/>
            <w:vAlign w:val="top"/>
          </w:tcPr>
          <w:p w14:paraId="41632CAA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0B80D4FA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vAlign w:val="top"/>
          </w:tcPr>
          <w:p w14:paraId="76B232E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5785D2DB">
            <w:pPr>
              <w:rPr>
                <w:rFonts w:ascii="Arial"/>
                <w:sz w:val="21"/>
              </w:rPr>
            </w:pPr>
          </w:p>
        </w:tc>
      </w:tr>
      <w:tr w14:paraId="3C56E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2C466DEA">
            <w:pPr>
              <w:spacing w:before="100" w:line="228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正向阈值</w:t>
            </w:r>
          </w:p>
        </w:tc>
        <w:tc>
          <w:tcPr>
            <w:tcW w:w="874" w:type="dxa"/>
            <w:vAlign w:val="top"/>
          </w:tcPr>
          <w:p w14:paraId="6E814AA9">
            <w:pPr>
              <w:pStyle w:val="6"/>
              <w:spacing w:before="137" w:line="207" w:lineRule="auto"/>
              <w:ind w:left="229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UV+</w:t>
            </w:r>
          </w:p>
        </w:tc>
        <w:tc>
          <w:tcPr>
            <w:tcW w:w="2348" w:type="dxa"/>
            <w:vAlign w:val="top"/>
          </w:tcPr>
          <w:p w14:paraId="7F3AFC27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77FE7894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55B4296E">
            <w:pPr>
              <w:pStyle w:val="6"/>
              <w:spacing w:before="134" w:line="195" w:lineRule="auto"/>
              <w:ind w:left="323"/>
            </w:pPr>
            <w:r>
              <w:rPr>
                <w:spacing w:val="3"/>
              </w:rPr>
              <w:t>2.7</w:t>
            </w:r>
          </w:p>
        </w:tc>
        <w:tc>
          <w:tcPr>
            <w:tcW w:w="1197" w:type="dxa"/>
            <w:vAlign w:val="top"/>
          </w:tcPr>
          <w:p w14:paraId="70A4AEA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719D53EE">
            <w:pPr>
              <w:pStyle w:val="6"/>
              <w:spacing w:before="137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312EE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72BDB06D">
            <w:pPr>
              <w:spacing w:before="101" w:line="228" w:lineRule="auto"/>
              <w:ind w:left="1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反向阈值</w:t>
            </w:r>
          </w:p>
        </w:tc>
        <w:tc>
          <w:tcPr>
            <w:tcW w:w="874" w:type="dxa"/>
            <w:vAlign w:val="top"/>
          </w:tcPr>
          <w:p w14:paraId="1E2F1197">
            <w:pPr>
              <w:pStyle w:val="6"/>
              <w:spacing w:before="138" w:line="207" w:lineRule="auto"/>
              <w:ind w:left="253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UV-</w:t>
            </w:r>
          </w:p>
        </w:tc>
        <w:tc>
          <w:tcPr>
            <w:tcW w:w="2348" w:type="dxa"/>
            <w:vAlign w:val="top"/>
          </w:tcPr>
          <w:p w14:paraId="13053C76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7B6CC67F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1FD2307C">
            <w:pPr>
              <w:pStyle w:val="6"/>
              <w:spacing w:before="136" w:line="195" w:lineRule="auto"/>
              <w:ind w:left="323"/>
            </w:pPr>
            <w:r>
              <w:rPr>
                <w:spacing w:val="3"/>
              </w:rPr>
              <w:t>2.4</w:t>
            </w:r>
          </w:p>
        </w:tc>
        <w:tc>
          <w:tcPr>
            <w:tcW w:w="1197" w:type="dxa"/>
            <w:vAlign w:val="top"/>
          </w:tcPr>
          <w:p w14:paraId="0C2A14A6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01FC921D">
            <w:pPr>
              <w:pStyle w:val="6"/>
              <w:spacing w:before="138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2C00E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0202288A">
            <w:pPr>
              <w:spacing w:before="102" w:line="230" w:lineRule="auto"/>
              <w:ind w:left="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迟滞</w:t>
            </w:r>
          </w:p>
        </w:tc>
        <w:tc>
          <w:tcPr>
            <w:tcW w:w="874" w:type="dxa"/>
            <w:vAlign w:val="top"/>
          </w:tcPr>
          <w:p w14:paraId="52CB8FB2">
            <w:pPr>
              <w:pStyle w:val="6"/>
              <w:spacing w:before="139" w:line="207" w:lineRule="auto"/>
              <w:ind w:left="219"/>
              <w:rPr>
                <w:sz w:val="12"/>
                <w:szCs w:val="12"/>
              </w:rPr>
            </w:pPr>
            <w:r>
              <w:rPr>
                <w:spacing w:val="6"/>
              </w:rPr>
              <w:t>V</w:t>
            </w:r>
            <w:r>
              <w:rPr>
                <w:spacing w:val="6"/>
                <w:sz w:val="12"/>
                <w:szCs w:val="12"/>
              </w:rPr>
              <w:t>UVH</w:t>
            </w:r>
          </w:p>
        </w:tc>
        <w:tc>
          <w:tcPr>
            <w:tcW w:w="2348" w:type="dxa"/>
            <w:vAlign w:val="top"/>
          </w:tcPr>
          <w:p w14:paraId="6B46E777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3AE6878D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43949409">
            <w:pPr>
              <w:pStyle w:val="6"/>
              <w:spacing w:before="137" w:line="195" w:lineRule="auto"/>
              <w:ind w:left="326"/>
            </w:pPr>
            <w:r>
              <w:rPr>
                <w:spacing w:val="2"/>
              </w:rPr>
              <w:t>0.3</w:t>
            </w:r>
          </w:p>
        </w:tc>
        <w:tc>
          <w:tcPr>
            <w:tcW w:w="1197" w:type="dxa"/>
            <w:vAlign w:val="top"/>
          </w:tcPr>
          <w:p w14:paraId="10CC498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432DA73B">
            <w:pPr>
              <w:pStyle w:val="6"/>
              <w:spacing w:before="140" w:line="192" w:lineRule="auto"/>
              <w:ind w:left="382"/>
            </w:pPr>
            <w:r>
              <w:rPr>
                <w:spacing w:val="4"/>
              </w:rPr>
              <w:t>V</w:t>
            </w:r>
          </w:p>
        </w:tc>
      </w:tr>
      <w:tr w14:paraId="6A931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7D8F2B4D">
            <w:pPr>
              <w:spacing w:before="104" w:line="228" w:lineRule="auto"/>
              <w:ind w:left="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每通道输入电流</w:t>
            </w:r>
          </w:p>
        </w:tc>
        <w:tc>
          <w:tcPr>
            <w:tcW w:w="874" w:type="dxa"/>
            <w:vAlign w:val="top"/>
          </w:tcPr>
          <w:p w14:paraId="455B85D6">
            <w:pPr>
              <w:pStyle w:val="6"/>
              <w:spacing w:before="141" w:line="197" w:lineRule="auto"/>
              <w:ind w:left="379"/>
              <w:rPr>
                <w:sz w:val="12"/>
                <w:szCs w:val="12"/>
              </w:rPr>
            </w:pPr>
            <w:r>
              <w:rPr>
                <w:spacing w:val="1"/>
              </w:rPr>
              <w:t>I</w:t>
            </w:r>
            <w:r>
              <w:rPr>
                <w:spacing w:val="1"/>
                <w:position w:val="-1"/>
                <w:sz w:val="12"/>
                <w:szCs w:val="12"/>
              </w:rPr>
              <w:t>I</w:t>
            </w:r>
          </w:p>
        </w:tc>
        <w:tc>
          <w:tcPr>
            <w:tcW w:w="2348" w:type="dxa"/>
            <w:vAlign w:val="top"/>
          </w:tcPr>
          <w:p w14:paraId="78A9B035">
            <w:pPr>
              <w:pStyle w:val="6"/>
              <w:spacing w:before="138" w:line="196" w:lineRule="auto"/>
              <w:ind w:left="13"/>
              <w:rPr>
                <w:sz w:val="12"/>
                <w:szCs w:val="12"/>
              </w:rPr>
            </w:pPr>
            <w:r>
              <w:rPr>
                <w:spacing w:val="14"/>
              </w:rPr>
              <w:t>0V≤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Ix</w:t>
            </w:r>
            <w:r>
              <w:rPr>
                <w:spacing w:val="14"/>
              </w:rPr>
              <w:t>≤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DDx</w:t>
            </w:r>
          </w:p>
        </w:tc>
        <w:tc>
          <w:tcPr>
            <w:tcW w:w="1254" w:type="dxa"/>
            <w:vAlign w:val="top"/>
          </w:tcPr>
          <w:p w14:paraId="15A85735">
            <w:pPr>
              <w:pStyle w:val="6"/>
              <w:spacing w:before="138" w:line="195" w:lineRule="auto"/>
              <w:ind w:left="503"/>
            </w:pPr>
            <w:r>
              <w:rPr>
                <w:spacing w:val="1"/>
              </w:rPr>
              <w:t>-10</w:t>
            </w:r>
          </w:p>
        </w:tc>
        <w:tc>
          <w:tcPr>
            <w:tcW w:w="875" w:type="dxa"/>
            <w:vAlign w:val="top"/>
          </w:tcPr>
          <w:p w14:paraId="1E4E9303">
            <w:pPr>
              <w:pStyle w:val="6"/>
              <w:spacing w:before="138" w:line="195" w:lineRule="auto"/>
              <w:ind w:left="214"/>
            </w:pPr>
            <w:r>
              <w:rPr>
                <w:spacing w:val="4"/>
              </w:rPr>
              <w:t>+0.01</w:t>
            </w:r>
          </w:p>
        </w:tc>
        <w:tc>
          <w:tcPr>
            <w:tcW w:w="1197" w:type="dxa"/>
            <w:vAlign w:val="top"/>
          </w:tcPr>
          <w:p w14:paraId="5F1B720B">
            <w:pPr>
              <w:pStyle w:val="6"/>
              <w:spacing w:before="138" w:line="195" w:lineRule="auto"/>
              <w:ind w:left="453"/>
            </w:pPr>
            <w:r>
              <w:rPr>
                <w:spacing w:val="4"/>
              </w:rPr>
              <w:t>+10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20AE780D">
            <w:pPr>
              <w:pStyle w:val="6"/>
              <w:spacing w:before="138" w:line="195" w:lineRule="auto"/>
              <w:ind w:left="330"/>
            </w:pPr>
            <w:r>
              <w:rPr>
                <w:spacing w:val="4"/>
              </w:rPr>
              <w:t>uA</w:t>
            </w:r>
          </w:p>
        </w:tc>
      </w:tr>
      <w:tr w14:paraId="7526A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1462324D">
            <w:pPr>
              <w:spacing w:before="105" w:line="228" w:lineRule="auto"/>
              <w:ind w:left="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交流特性</w:t>
            </w:r>
          </w:p>
        </w:tc>
        <w:tc>
          <w:tcPr>
            <w:tcW w:w="874" w:type="dxa"/>
            <w:vAlign w:val="top"/>
          </w:tcPr>
          <w:p w14:paraId="423F0C7D"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 w14:paraId="2D6FE86D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68199999">
            <w:pPr>
              <w:rPr>
                <w:rFonts w:ascii="Arial"/>
                <w:sz w:val="21"/>
              </w:rPr>
            </w:pPr>
          </w:p>
        </w:tc>
        <w:tc>
          <w:tcPr>
            <w:tcW w:w="875" w:type="dxa"/>
            <w:vAlign w:val="top"/>
          </w:tcPr>
          <w:p w14:paraId="34DA03F2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vAlign w:val="top"/>
          </w:tcPr>
          <w:p w14:paraId="20675E0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2884B5A0">
            <w:pPr>
              <w:rPr>
                <w:rFonts w:ascii="Arial"/>
                <w:sz w:val="21"/>
              </w:rPr>
            </w:pPr>
          </w:p>
        </w:tc>
      </w:tr>
      <w:tr w14:paraId="2A2AA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909" w:type="dxa"/>
            <w:tcBorders>
              <w:left w:val="single" w:color="000000" w:sz="10" w:space="0"/>
            </w:tcBorders>
            <w:vAlign w:val="top"/>
          </w:tcPr>
          <w:p w14:paraId="3E2487FE">
            <w:pPr>
              <w:spacing w:before="180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共模瞬变抗扰度</w:t>
            </w:r>
          </w:p>
        </w:tc>
        <w:tc>
          <w:tcPr>
            <w:tcW w:w="874" w:type="dxa"/>
            <w:vAlign w:val="top"/>
          </w:tcPr>
          <w:p w14:paraId="4F144367">
            <w:pPr>
              <w:pStyle w:val="6"/>
              <w:spacing w:before="211" w:line="201" w:lineRule="auto"/>
              <w:ind w:left="250"/>
            </w:pPr>
            <w:r>
              <w:rPr>
                <w:spacing w:val="1"/>
              </w:rPr>
              <w:t>|</w:t>
            </w:r>
            <w:r>
              <w:t>CM</w:t>
            </w:r>
            <w:r>
              <w:rPr>
                <w:spacing w:val="1"/>
              </w:rPr>
              <w:t>|</w:t>
            </w:r>
          </w:p>
        </w:tc>
        <w:tc>
          <w:tcPr>
            <w:tcW w:w="2348" w:type="dxa"/>
            <w:vAlign w:val="top"/>
          </w:tcPr>
          <w:p w14:paraId="2A1ACC50">
            <w:pPr>
              <w:pStyle w:val="6"/>
              <w:spacing w:before="14" w:line="241" w:lineRule="auto"/>
              <w:ind w:left="18" w:right="8" w:hanging="10"/>
            </w:pPr>
            <w:r>
              <w:t>V</w:t>
            </w:r>
            <w:r>
              <w:rPr>
                <w:position w:val="-1"/>
                <w:sz w:val="12"/>
                <w:szCs w:val="12"/>
              </w:rPr>
              <w:t>Ix</w:t>
            </w:r>
            <w:r>
              <w:rPr>
                <w:spacing w:val="5"/>
              </w:rPr>
              <w:t>=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DD</w:t>
            </w:r>
            <w:r>
              <w:rPr>
                <w:spacing w:val="5"/>
                <w:position w:val="-1"/>
                <w:sz w:val="12"/>
                <w:szCs w:val="12"/>
              </w:rPr>
              <w:t>1</w:t>
            </w:r>
            <w:r>
              <w:rPr>
                <w:spacing w:val="1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</w:rPr>
              <w:t>或</w:t>
            </w:r>
            <w:r>
              <w:rPr>
                <w:rFonts w:ascii="宋体" w:hAnsi="宋体" w:eastAsia="宋体" w:cs="宋体"/>
                <w:spacing w:val="-43"/>
              </w:rPr>
              <w:t xml:space="preserve"> 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rFonts w:ascii="宋体" w:hAnsi="宋体" w:eastAsia="宋体" w:cs="宋体"/>
                <w:spacing w:val="5"/>
              </w:rPr>
              <w:t>，瞬态幅值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spacing w:val="2"/>
              </w:rPr>
              <w:t>800V</w:t>
            </w:r>
            <w:r>
              <w:rPr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，</w:t>
            </w:r>
            <w:r>
              <w:t>V</w:t>
            </w:r>
            <w:r>
              <w:rPr>
                <w:position w:val="-1"/>
                <w:sz w:val="12"/>
                <w:szCs w:val="12"/>
              </w:rPr>
              <w:t>CM</w:t>
            </w:r>
            <w:r>
              <w:rPr>
                <w:spacing w:val="2"/>
              </w:rPr>
              <w:t>=</w:t>
            </w:r>
            <w:r>
              <w:rPr>
                <w:spacing w:val="-23"/>
              </w:rPr>
              <w:t xml:space="preserve"> </w:t>
            </w:r>
            <w:r>
              <w:rPr>
                <w:spacing w:val="2"/>
              </w:rPr>
              <w:t>1000V</w:t>
            </w:r>
          </w:p>
        </w:tc>
        <w:tc>
          <w:tcPr>
            <w:tcW w:w="1254" w:type="dxa"/>
            <w:vAlign w:val="top"/>
          </w:tcPr>
          <w:p w14:paraId="5CA2A75C">
            <w:pPr>
              <w:pStyle w:val="6"/>
              <w:spacing w:before="215" w:line="195" w:lineRule="auto"/>
              <w:ind w:left="533"/>
            </w:pPr>
            <w:r>
              <w:rPr>
                <w:spacing w:val="3"/>
              </w:rPr>
              <w:t>25</w:t>
            </w:r>
          </w:p>
        </w:tc>
        <w:tc>
          <w:tcPr>
            <w:tcW w:w="875" w:type="dxa"/>
            <w:vAlign w:val="top"/>
          </w:tcPr>
          <w:p w14:paraId="21E6E822">
            <w:pPr>
              <w:pStyle w:val="6"/>
              <w:spacing w:before="215" w:line="195" w:lineRule="auto"/>
              <w:ind w:left="351"/>
            </w:pPr>
            <w:r>
              <w:rPr>
                <w:spacing w:val="1"/>
              </w:rPr>
              <w:t>35</w:t>
            </w:r>
          </w:p>
        </w:tc>
        <w:tc>
          <w:tcPr>
            <w:tcW w:w="1197" w:type="dxa"/>
            <w:vAlign w:val="top"/>
          </w:tcPr>
          <w:p w14:paraId="3727EA46">
            <w:pPr>
              <w:spacing w:line="242" w:lineRule="auto"/>
              <w:rPr>
                <w:rFonts w:ascii="Arial"/>
                <w:sz w:val="21"/>
              </w:rPr>
            </w:pPr>
          </w:p>
          <w:p w14:paraId="3850AC0D">
            <w:pPr>
              <w:pStyle w:val="6"/>
              <w:spacing w:before="55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900" w:type="dxa"/>
            <w:tcBorders>
              <w:right w:val="single" w:color="000000" w:sz="10" w:space="0"/>
            </w:tcBorders>
            <w:vAlign w:val="top"/>
          </w:tcPr>
          <w:p w14:paraId="03AA309B">
            <w:pPr>
              <w:pStyle w:val="6"/>
              <w:spacing w:before="211" w:line="199" w:lineRule="auto"/>
              <w:ind w:left="216"/>
            </w:pPr>
            <w:r>
              <w:rPr>
                <w:spacing w:val="4"/>
              </w:rPr>
              <w:t>kV/us</w:t>
            </w:r>
          </w:p>
        </w:tc>
      </w:tr>
      <w:tr w14:paraId="3798B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90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1B9B4D1">
            <w:pPr>
              <w:spacing w:before="108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刷新率</w:t>
            </w:r>
          </w:p>
        </w:tc>
        <w:tc>
          <w:tcPr>
            <w:tcW w:w="874" w:type="dxa"/>
            <w:tcBorders>
              <w:bottom w:val="single" w:color="000000" w:sz="10" w:space="0"/>
            </w:tcBorders>
            <w:vAlign w:val="top"/>
          </w:tcPr>
          <w:p w14:paraId="51DB744A">
            <w:pPr>
              <w:pStyle w:val="6"/>
              <w:spacing w:before="139" w:line="204" w:lineRule="auto"/>
              <w:ind w:left="381"/>
              <w:rPr>
                <w:sz w:val="12"/>
                <w:szCs w:val="12"/>
              </w:rPr>
            </w:pPr>
            <w:r>
              <w:rPr>
                <w:spacing w:val="7"/>
              </w:rPr>
              <w:t>f</w:t>
            </w:r>
            <w:r>
              <w:rPr>
                <w:spacing w:val="7"/>
                <w:position w:val="-1"/>
                <w:sz w:val="12"/>
                <w:szCs w:val="12"/>
              </w:rPr>
              <w:t>r</w:t>
            </w:r>
          </w:p>
        </w:tc>
        <w:tc>
          <w:tcPr>
            <w:tcW w:w="2348" w:type="dxa"/>
            <w:tcBorders>
              <w:bottom w:val="single" w:color="000000" w:sz="10" w:space="0"/>
            </w:tcBorders>
            <w:vAlign w:val="top"/>
          </w:tcPr>
          <w:p w14:paraId="713A380B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tcBorders>
              <w:bottom w:val="single" w:color="000000" w:sz="10" w:space="0"/>
            </w:tcBorders>
            <w:vAlign w:val="top"/>
          </w:tcPr>
          <w:p w14:paraId="2DBA95C4">
            <w:pPr>
              <w:pStyle w:val="6"/>
              <w:spacing w:before="226" w:line="92" w:lineRule="exact"/>
              <w:ind w:left="604"/>
            </w:pPr>
            <w:r>
              <w:rPr>
                <w:position w:val="-2"/>
              </w:rPr>
              <w:t>-</w:t>
            </w:r>
          </w:p>
        </w:tc>
        <w:tc>
          <w:tcPr>
            <w:tcW w:w="875" w:type="dxa"/>
            <w:tcBorders>
              <w:bottom w:val="single" w:color="000000" w:sz="10" w:space="0"/>
            </w:tcBorders>
            <w:vAlign w:val="top"/>
          </w:tcPr>
          <w:p w14:paraId="46C3DDDA">
            <w:pPr>
              <w:pStyle w:val="6"/>
              <w:spacing w:before="142" w:line="195" w:lineRule="auto"/>
              <w:ind w:left="342"/>
            </w:pPr>
            <w:r>
              <w:rPr>
                <w:spacing w:val="-4"/>
              </w:rPr>
              <w:t>1.0</w:t>
            </w:r>
          </w:p>
        </w:tc>
        <w:tc>
          <w:tcPr>
            <w:tcW w:w="1197" w:type="dxa"/>
            <w:tcBorders>
              <w:bottom w:val="single" w:color="000000" w:sz="10" w:space="0"/>
            </w:tcBorders>
            <w:vAlign w:val="top"/>
          </w:tcPr>
          <w:p w14:paraId="0ED0B846">
            <w:pPr>
              <w:pStyle w:val="6"/>
              <w:spacing w:before="226" w:line="92" w:lineRule="exact"/>
              <w:ind w:left="582"/>
            </w:pPr>
            <w:r>
              <w:rPr>
                <w:position w:val="-2"/>
              </w:rPr>
              <w:t>-</w:t>
            </w:r>
          </w:p>
        </w:tc>
        <w:tc>
          <w:tcPr>
            <w:tcW w:w="900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FAF6841">
            <w:pPr>
              <w:pStyle w:val="6"/>
              <w:spacing w:before="139" w:line="201" w:lineRule="auto"/>
              <w:ind w:left="227"/>
            </w:pPr>
            <w:r>
              <w:rPr>
                <w:spacing w:val="5"/>
              </w:rPr>
              <w:t>Mbps</w:t>
            </w:r>
          </w:p>
        </w:tc>
      </w:tr>
    </w:tbl>
    <w:p w14:paraId="3A4987F1">
      <w:pPr>
        <w:spacing w:line="398" w:lineRule="auto"/>
        <w:rPr>
          <w:rFonts w:ascii="Arial"/>
          <w:sz w:val="21"/>
        </w:rPr>
      </w:pPr>
    </w:p>
    <w:p w14:paraId="2D6C9D3C">
      <w:pPr>
        <w:pStyle w:val="2"/>
        <w:spacing w:before="78" w:line="221" w:lineRule="auto"/>
        <w:ind w:left="85"/>
        <w:outlineLvl w:val="2"/>
        <w:rPr>
          <w:rFonts w:ascii="黑体" w:hAnsi="黑体" w:eastAsia="黑体" w:cs="黑体"/>
        </w:rPr>
      </w:pPr>
      <w:r>
        <w:rPr>
          <w:spacing w:val="-1"/>
        </w:rPr>
        <w:t xml:space="preserve">3.4.3  </w:t>
      </w:r>
      <w:r>
        <w:rPr>
          <w:rFonts w:ascii="Times New Roman" w:hAnsi="Times New Roman" w:eastAsia="Times New Roman" w:cs="Times New Roman"/>
          <w:spacing w:val="-1"/>
        </w:rPr>
        <w:t xml:space="preserve">5V </w:t>
      </w:r>
      <w:r>
        <w:rPr>
          <w:rFonts w:ascii="黑体" w:hAnsi="黑体" w:eastAsia="黑体" w:cs="黑体"/>
          <w:spacing w:val="-1"/>
        </w:rPr>
        <w:t>初级输入电源</w:t>
      </w:r>
      <w:r>
        <w:rPr>
          <w:rFonts w:ascii="Times New Roman" w:hAnsi="Times New Roman" w:eastAsia="Times New Roman" w:cs="Times New Roman"/>
          <w:spacing w:val="-1"/>
        </w:rPr>
        <w:t xml:space="preserve">/3.3V </w:t>
      </w:r>
      <w:r>
        <w:rPr>
          <w:rFonts w:ascii="黑体" w:hAnsi="黑体" w:eastAsia="黑体" w:cs="黑体"/>
          <w:spacing w:val="-1"/>
        </w:rPr>
        <w:t>次级隔离电源</w:t>
      </w:r>
    </w:p>
    <w:p w14:paraId="6236213E">
      <w:pPr>
        <w:pStyle w:val="2"/>
        <w:spacing w:before="147" w:line="333" w:lineRule="auto"/>
        <w:ind w:left="86" w:right="73" w:firstLine="474"/>
      </w:pPr>
      <w:r>
        <w:rPr>
          <w:spacing w:val="-3"/>
        </w:rPr>
        <w:t>所有典型值测试条件均为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T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3"/>
        </w:rPr>
        <w:t>=25℃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3"/>
        </w:rPr>
        <w:t>,</w:t>
      </w:r>
      <w:r>
        <w:rPr>
          <w:spacing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-3"/>
        </w:rPr>
        <w:t>=5.0V</w:t>
      </w:r>
      <w:r>
        <w:rPr>
          <w:spacing w:val="-3"/>
        </w:rPr>
        <w:t>，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3"/>
        </w:rPr>
        <w:t>=3.3V</w:t>
      </w:r>
      <w:r>
        <w:rPr>
          <w:spacing w:val="-3"/>
        </w:rPr>
        <w:t>，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SEL</w:t>
      </w:r>
      <w:r>
        <w:rPr>
          <w:rFonts w:ascii="Times New Roman" w:hAnsi="Times New Roman" w:eastAsia="Times New Roman" w:cs="Times New Roman"/>
          <w:spacing w:val="-3"/>
        </w:rPr>
        <w:t>=GND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 xml:space="preserve">SO </w:t>
      </w:r>
      <w:r>
        <w:rPr>
          <w:spacing w:val="-4"/>
        </w:rPr>
        <w:t>。除另有规</w:t>
      </w:r>
      <w:r>
        <w:t xml:space="preserve"> 定，最大</w:t>
      </w:r>
      <w:r>
        <w:rPr>
          <w:rFonts w:ascii="Times New Roman" w:hAnsi="Times New Roman" w:eastAsia="Times New Roman" w:cs="Times New Roman"/>
        </w:rPr>
        <w:t>/</w:t>
      </w:r>
      <w:r>
        <w:t>最小规格均适用于整个推荐工作范围，</w:t>
      </w:r>
      <w:r>
        <w:rPr>
          <w:rFonts w:ascii="Times New Roman" w:hAnsi="Times New Roman" w:eastAsia="Times New Roman" w:cs="Times New Roman"/>
        </w:rPr>
        <w:t>4.</w:t>
      </w:r>
      <w:r>
        <w:rPr>
          <w:rFonts w:ascii="Times New Roman" w:hAnsi="Times New Roman" w:eastAsia="Times New Roman" w:cs="Times New Roman"/>
          <w:spacing w:val="-1"/>
        </w:rPr>
        <w:t>5V≤V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-1"/>
        </w:rPr>
        <w:t>≤5.5V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1"/>
        </w:rPr>
        <w:t>，</w:t>
      </w:r>
      <w:r>
        <w:rPr>
          <w:rFonts w:ascii="Times New Roman" w:hAnsi="Times New Roman" w:eastAsia="Times New Roman" w:cs="Times New Roman"/>
          <w:spacing w:val="-1"/>
        </w:rPr>
        <w:t>3.0V≤V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1"/>
        </w:rPr>
        <w:t>≤3.6V</w:t>
      </w:r>
      <w:r>
        <w:rPr>
          <w:spacing w:val="-1"/>
        </w:rPr>
        <w:t>，</w:t>
      </w:r>
    </w:p>
    <w:p w14:paraId="469FF206">
      <w:pPr>
        <w:pStyle w:val="2"/>
        <w:spacing w:before="68" w:line="323" w:lineRule="exact"/>
        <w:ind w:left="142"/>
      </w:pPr>
      <w:r>
        <w:rPr>
          <w:spacing w:val="-3"/>
          <w:position w:val="2"/>
          <w:sz w:val="20"/>
          <w:szCs w:val="20"/>
        </w:rPr>
        <w:t>﹣</w:t>
      </w:r>
      <w:r>
        <w:rPr>
          <w:rFonts w:ascii="Times New Roman" w:hAnsi="Times New Roman" w:eastAsia="Times New Roman" w:cs="Times New Roman"/>
          <w:spacing w:val="-3"/>
          <w:position w:val="2"/>
        </w:rPr>
        <w:t>55℃≤T</w:t>
      </w:r>
      <w:r>
        <w:rPr>
          <w:rFonts w:ascii="Times New Roman" w:hAnsi="Times New Roman" w:eastAsia="Times New Roman" w:cs="Times New Roman"/>
          <w:spacing w:val="-3"/>
          <w:position w:val="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3"/>
          <w:position w:val="2"/>
        </w:rPr>
        <w:t>≤125℃</w:t>
      </w:r>
      <w:r>
        <w:rPr>
          <w:rFonts w:ascii="Times New Roman" w:hAnsi="Times New Roman" w:eastAsia="Times New Roman" w:cs="Times New Roman"/>
          <w:spacing w:val="-12"/>
          <w:position w:val="2"/>
        </w:rPr>
        <w:t xml:space="preserve"> </w:t>
      </w:r>
      <w:r>
        <w:rPr>
          <w:spacing w:val="-3"/>
          <w:position w:val="2"/>
        </w:rPr>
        <w:t>。除非另有说明，否则在</w:t>
      </w:r>
      <w:r>
        <w:rPr>
          <w:spacing w:val="-51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"/>
        </w:rPr>
        <w:t>C</w:t>
      </w:r>
      <w:r>
        <w:rPr>
          <w:rFonts w:ascii="Times New Roman" w:hAnsi="Times New Roman" w:eastAsia="Times New Roman" w:cs="Times New Roman"/>
          <w:spacing w:val="-3"/>
          <w:position w:val="1"/>
          <w:sz w:val="15"/>
          <w:szCs w:val="15"/>
        </w:rPr>
        <w:t>L</w:t>
      </w:r>
      <w:r>
        <w:rPr>
          <w:rFonts w:ascii="Times New Roman" w:hAnsi="Times New Roman" w:eastAsia="Times New Roman" w:cs="Times New Roman"/>
          <w:spacing w:val="-3"/>
          <w:position w:val="2"/>
        </w:rPr>
        <w:t>=</w:t>
      </w:r>
      <w:r>
        <w:rPr>
          <w:rFonts w:ascii="Times New Roman" w:hAnsi="Times New Roman" w:eastAsia="Times New Roman" w:cs="Times New Roman"/>
          <w:spacing w:val="-33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"/>
        </w:rPr>
        <w:t xml:space="preserve">15pF </w:t>
      </w:r>
      <w:r>
        <w:rPr>
          <w:spacing w:val="-3"/>
          <w:position w:val="2"/>
        </w:rPr>
        <w:t>和</w:t>
      </w:r>
      <w:r>
        <w:rPr>
          <w:spacing w:val="-51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2"/>
        </w:rPr>
        <w:t xml:space="preserve">CMOS </w:t>
      </w:r>
      <w:r>
        <w:rPr>
          <w:spacing w:val="-3"/>
          <w:position w:val="2"/>
        </w:rPr>
        <w:t>信号电平下测试开关特性。</w:t>
      </w:r>
    </w:p>
    <w:p w14:paraId="5AEA4850">
      <w:pPr>
        <w:spacing w:before="200" w:line="222" w:lineRule="auto"/>
        <w:ind w:left="39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黑体" w:hAnsi="黑体" w:eastAsia="黑体" w:cs="黑体"/>
          <w:spacing w:val="-8"/>
          <w:sz w:val="24"/>
          <w:szCs w:val="24"/>
        </w:rPr>
        <w:t>表</w:t>
      </w:r>
      <w:r>
        <w:rPr>
          <w:rFonts w:ascii="黑体" w:hAnsi="黑体" w:eastAsia="黑体" w:cs="黑体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8"/>
          <w:sz w:val="24"/>
          <w:szCs w:val="24"/>
        </w:rPr>
        <w:t>电特性</w:t>
      </w:r>
      <w:r>
        <w:rPr>
          <w:rFonts w:ascii="黑体" w:hAnsi="黑体" w:eastAsia="黑体" w:cs="黑体"/>
          <w:spacing w:val="-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3</w:t>
      </w:r>
    </w:p>
    <w:p w14:paraId="4A531759">
      <w:pPr>
        <w:spacing w:line="154" w:lineRule="exact"/>
      </w:pPr>
    </w:p>
    <w:tbl>
      <w:tblPr>
        <w:tblStyle w:val="5"/>
        <w:tblW w:w="947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9"/>
        <w:gridCol w:w="1239"/>
        <w:gridCol w:w="3310"/>
        <w:gridCol w:w="790"/>
        <w:gridCol w:w="790"/>
        <w:gridCol w:w="792"/>
        <w:gridCol w:w="804"/>
      </w:tblGrid>
      <w:tr w14:paraId="3C839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74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7A736BFC">
            <w:pPr>
              <w:spacing w:before="74" w:line="228" w:lineRule="auto"/>
              <w:ind w:left="66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特性</w:t>
            </w:r>
          </w:p>
        </w:tc>
        <w:tc>
          <w:tcPr>
            <w:tcW w:w="123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EE6B203">
            <w:pPr>
              <w:spacing w:before="74" w:line="228" w:lineRule="auto"/>
              <w:ind w:left="41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符号</w:t>
            </w:r>
          </w:p>
        </w:tc>
        <w:tc>
          <w:tcPr>
            <w:tcW w:w="331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E424FB2">
            <w:pPr>
              <w:pStyle w:val="6"/>
              <w:spacing w:before="74" w:line="228" w:lineRule="auto"/>
              <w:ind w:left="123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</w:rPr>
              <w:t>条件</w:t>
            </w:r>
            <w:r>
              <w:rPr>
                <w:b/>
                <w:bCs/>
                <w:spacing w:val="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</w:rPr>
              <w:t>描述</w:t>
            </w:r>
          </w:p>
        </w:tc>
        <w:tc>
          <w:tcPr>
            <w:tcW w:w="79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6D2EEBC">
            <w:pPr>
              <w:spacing w:before="74" w:line="228" w:lineRule="auto"/>
              <w:ind w:left="10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最小值</w:t>
            </w:r>
          </w:p>
        </w:tc>
        <w:tc>
          <w:tcPr>
            <w:tcW w:w="79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AEE5DCF">
            <w:pPr>
              <w:spacing w:before="74" w:line="228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典型值</w:t>
            </w:r>
          </w:p>
        </w:tc>
        <w:tc>
          <w:tcPr>
            <w:tcW w:w="7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E8348D9">
            <w:pPr>
              <w:spacing w:before="74" w:line="228" w:lineRule="auto"/>
              <w:ind w:left="1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最大值</w:t>
            </w:r>
          </w:p>
        </w:tc>
        <w:tc>
          <w:tcPr>
            <w:tcW w:w="804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5E34BCD">
            <w:pPr>
              <w:spacing w:before="73" w:line="229" w:lineRule="auto"/>
              <w:ind w:left="2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</w:p>
        </w:tc>
      </w:tr>
      <w:tr w14:paraId="1F351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988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388B2392">
            <w:pPr>
              <w:pStyle w:val="6"/>
              <w:spacing w:before="64" w:line="229" w:lineRule="auto"/>
              <w:ind w:left="5"/>
              <w:rPr>
                <w:rFonts w:ascii="宋体" w:hAnsi="宋体" w:eastAsia="宋体" w:cs="宋体"/>
              </w:rPr>
            </w:pPr>
            <w:r>
              <w:rPr>
                <w:b/>
                <w:bCs/>
              </w:rPr>
              <w:t>DC</w:t>
            </w:r>
            <w:r>
              <w:rPr>
                <w:b/>
                <w:bCs/>
                <w:spacing w:val="10"/>
              </w:rPr>
              <w:t>/</w:t>
            </w:r>
            <w:r>
              <w:rPr>
                <w:b/>
                <w:bCs/>
              </w:rPr>
              <w:t>DC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10"/>
              </w:rPr>
              <w:t>转换器电源</w:t>
            </w:r>
          </w:p>
        </w:tc>
        <w:tc>
          <w:tcPr>
            <w:tcW w:w="3310" w:type="dxa"/>
            <w:tcBorders>
              <w:top w:val="single" w:color="000000" w:sz="10" w:space="0"/>
            </w:tcBorders>
            <w:vAlign w:val="top"/>
          </w:tcPr>
          <w:p w14:paraId="1C26211E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tcBorders>
              <w:top w:val="single" w:color="000000" w:sz="10" w:space="0"/>
            </w:tcBorders>
            <w:vAlign w:val="top"/>
          </w:tcPr>
          <w:p w14:paraId="1CD712F0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tcBorders>
              <w:top w:val="single" w:color="000000" w:sz="10" w:space="0"/>
            </w:tcBorders>
            <w:vAlign w:val="top"/>
          </w:tcPr>
          <w:p w14:paraId="34FF2B95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tcBorders>
              <w:top w:val="single" w:color="000000" w:sz="10" w:space="0"/>
            </w:tcBorders>
            <w:vAlign w:val="top"/>
          </w:tcPr>
          <w:p w14:paraId="636A1F08">
            <w:pPr>
              <w:rPr>
                <w:rFonts w:ascii="Arial"/>
                <w:sz w:val="21"/>
              </w:rPr>
            </w:pPr>
          </w:p>
        </w:tc>
        <w:tc>
          <w:tcPr>
            <w:tcW w:w="80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4C1BC87">
            <w:pPr>
              <w:rPr>
                <w:rFonts w:ascii="Arial"/>
                <w:sz w:val="21"/>
              </w:rPr>
            </w:pPr>
          </w:p>
        </w:tc>
      </w:tr>
      <w:tr w14:paraId="0919A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749" w:type="dxa"/>
            <w:tcBorders>
              <w:left w:val="single" w:color="000000" w:sz="10" w:space="0"/>
            </w:tcBorders>
            <w:vAlign w:val="top"/>
          </w:tcPr>
          <w:p w14:paraId="3BD53588">
            <w:pPr>
              <w:spacing w:before="76" w:line="228" w:lineRule="auto"/>
              <w:ind w:left="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设定值</w:t>
            </w:r>
          </w:p>
        </w:tc>
        <w:tc>
          <w:tcPr>
            <w:tcW w:w="1239" w:type="dxa"/>
            <w:vAlign w:val="top"/>
          </w:tcPr>
          <w:p w14:paraId="19D603B4">
            <w:pPr>
              <w:pStyle w:val="6"/>
              <w:spacing w:before="113" w:line="209" w:lineRule="auto"/>
              <w:ind w:left="435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ISO</w:t>
            </w:r>
          </w:p>
        </w:tc>
        <w:tc>
          <w:tcPr>
            <w:tcW w:w="3310" w:type="dxa"/>
            <w:vAlign w:val="top"/>
          </w:tcPr>
          <w:p w14:paraId="4B15EF26">
            <w:pPr>
              <w:pStyle w:val="6"/>
              <w:spacing w:before="40" w:line="267" w:lineRule="exact"/>
              <w:ind w:left="8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17"/>
                <w:position w:val="2"/>
              </w:rPr>
              <w:t>=0</w:t>
            </w:r>
            <w:r>
              <w:rPr>
                <w:position w:val="2"/>
              </w:rPr>
              <w:t>mA</w:t>
            </w:r>
          </w:p>
        </w:tc>
        <w:tc>
          <w:tcPr>
            <w:tcW w:w="790" w:type="dxa"/>
            <w:vAlign w:val="top"/>
          </w:tcPr>
          <w:p w14:paraId="50BCF253">
            <w:pPr>
              <w:pStyle w:val="6"/>
              <w:spacing w:before="110" w:line="195" w:lineRule="auto"/>
              <w:ind w:left="282"/>
            </w:pPr>
            <w:r>
              <w:rPr>
                <w:spacing w:val="1"/>
              </w:rPr>
              <w:t>3.0</w:t>
            </w:r>
          </w:p>
        </w:tc>
        <w:tc>
          <w:tcPr>
            <w:tcW w:w="790" w:type="dxa"/>
            <w:vAlign w:val="top"/>
          </w:tcPr>
          <w:p w14:paraId="7CB783D8">
            <w:pPr>
              <w:pStyle w:val="6"/>
              <w:spacing w:before="110" w:line="195" w:lineRule="auto"/>
              <w:ind w:left="284"/>
            </w:pPr>
            <w:r>
              <w:rPr>
                <w:spacing w:val="1"/>
              </w:rPr>
              <w:t>3.3</w:t>
            </w:r>
          </w:p>
        </w:tc>
        <w:tc>
          <w:tcPr>
            <w:tcW w:w="792" w:type="dxa"/>
            <w:vAlign w:val="top"/>
          </w:tcPr>
          <w:p w14:paraId="0690302A">
            <w:pPr>
              <w:pStyle w:val="6"/>
              <w:spacing w:before="110" w:line="195" w:lineRule="auto"/>
              <w:ind w:left="286"/>
            </w:pPr>
            <w:r>
              <w:rPr>
                <w:spacing w:val="1"/>
              </w:rPr>
              <w:t>3.6</w:t>
            </w:r>
          </w:p>
        </w:tc>
        <w:tc>
          <w:tcPr>
            <w:tcW w:w="804" w:type="dxa"/>
            <w:tcBorders>
              <w:right w:val="single" w:color="000000" w:sz="10" w:space="0"/>
            </w:tcBorders>
            <w:vAlign w:val="top"/>
          </w:tcPr>
          <w:p w14:paraId="2652608C">
            <w:pPr>
              <w:pStyle w:val="6"/>
              <w:spacing w:before="113" w:line="192" w:lineRule="auto"/>
              <w:ind w:left="332"/>
            </w:pPr>
            <w:r>
              <w:rPr>
                <w:spacing w:val="4"/>
              </w:rPr>
              <w:t>V</w:t>
            </w:r>
          </w:p>
        </w:tc>
      </w:tr>
      <w:tr w14:paraId="1DE69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749" w:type="dxa"/>
            <w:tcBorders>
              <w:left w:val="single" w:color="000000" w:sz="10" w:space="0"/>
            </w:tcBorders>
            <w:vAlign w:val="top"/>
          </w:tcPr>
          <w:p w14:paraId="1CF6C97C">
            <w:pPr>
              <w:spacing w:before="80" w:line="228" w:lineRule="auto"/>
              <w:ind w:left="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线路调节</w:t>
            </w:r>
          </w:p>
        </w:tc>
        <w:tc>
          <w:tcPr>
            <w:tcW w:w="1239" w:type="dxa"/>
            <w:vAlign w:val="top"/>
          </w:tcPr>
          <w:p w14:paraId="200CDE90">
            <w:pPr>
              <w:pStyle w:val="6"/>
              <w:spacing w:before="117" w:line="199" w:lineRule="auto"/>
              <w:ind w:left="245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ISO(LINE)</w:t>
            </w:r>
          </w:p>
        </w:tc>
        <w:tc>
          <w:tcPr>
            <w:tcW w:w="3310" w:type="dxa"/>
            <w:vAlign w:val="top"/>
          </w:tcPr>
          <w:p w14:paraId="34800B11">
            <w:pPr>
              <w:pStyle w:val="6"/>
              <w:spacing w:before="44" w:line="268" w:lineRule="exact"/>
              <w:ind w:left="8"/>
            </w:pP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spacing w:val="6"/>
                <w:position w:val="2"/>
              </w:rPr>
              <w:t>=25</w:t>
            </w:r>
            <w:r>
              <w:rPr>
                <w:position w:val="2"/>
              </w:rPr>
              <w:t>mA</w:t>
            </w:r>
            <w:r>
              <w:rPr>
                <w:spacing w:val="-10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position w:val="2"/>
              </w:rPr>
              <w:t>，</w:t>
            </w:r>
            <w:r>
              <w:rPr>
                <w:spacing w:val="6"/>
                <w:position w:val="2"/>
              </w:rPr>
              <w:t>3.0V≤</w:t>
            </w:r>
            <w:r>
              <w:rPr>
                <w:position w:val="2"/>
              </w:rPr>
              <w:t>V</w:t>
            </w:r>
            <w:r>
              <w:rPr>
                <w:position w:val="1"/>
                <w:sz w:val="12"/>
                <w:szCs w:val="12"/>
              </w:rPr>
              <w:t>DD</w:t>
            </w:r>
            <w:r>
              <w:rPr>
                <w:spacing w:val="6"/>
                <w:position w:val="1"/>
                <w:sz w:val="12"/>
                <w:szCs w:val="12"/>
              </w:rPr>
              <w:t>1</w:t>
            </w:r>
            <w:r>
              <w:rPr>
                <w:spacing w:val="6"/>
                <w:position w:val="2"/>
              </w:rPr>
              <w:t>≤3.6V</w:t>
            </w:r>
          </w:p>
        </w:tc>
        <w:tc>
          <w:tcPr>
            <w:tcW w:w="790" w:type="dxa"/>
            <w:vAlign w:val="top"/>
          </w:tcPr>
          <w:p w14:paraId="04000BAA">
            <w:pPr>
              <w:pStyle w:val="6"/>
              <w:spacing w:before="198" w:line="92" w:lineRule="exact"/>
              <w:ind w:left="371"/>
            </w:pPr>
            <w:r>
              <w:rPr>
                <w:position w:val="-2"/>
              </w:rPr>
              <w:t>-</w:t>
            </w:r>
          </w:p>
        </w:tc>
        <w:tc>
          <w:tcPr>
            <w:tcW w:w="790" w:type="dxa"/>
            <w:vAlign w:val="top"/>
          </w:tcPr>
          <w:p w14:paraId="703626D6">
            <w:pPr>
              <w:pStyle w:val="6"/>
              <w:spacing w:before="114" w:line="195" w:lineRule="auto"/>
              <w:ind w:left="374"/>
            </w:pPr>
            <w:r>
              <w:t>1</w:t>
            </w:r>
          </w:p>
        </w:tc>
        <w:tc>
          <w:tcPr>
            <w:tcW w:w="792" w:type="dxa"/>
            <w:vAlign w:val="top"/>
          </w:tcPr>
          <w:p w14:paraId="56B2876D">
            <w:pPr>
              <w:pStyle w:val="6"/>
              <w:spacing w:before="198" w:line="92" w:lineRule="exact"/>
              <w:ind w:left="377"/>
            </w:pPr>
            <w:r>
              <w:rPr>
                <w:position w:val="-2"/>
              </w:rPr>
              <w:t>-</w:t>
            </w:r>
          </w:p>
        </w:tc>
        <w:tc>
          <w:tcPr>
            <w:tcW w:w="804" w:type="dxa"/>
            <w:tcBorders>
              <w:right w:val="single" w:color="000000" w:sz="10" w:space="0"/>
            </w:tcBorders>
            <w:vAlign w:val="top"/>
          </w:tcPr>
          <w:p w14:paraId="3E2D20B7">
            <w:pPr>
              <w:pStyle w:val="6"/>
              <w:spacing w:before="111" w:line="199" w:lineRule="auto"/>
              <w:ind w:left="155"/>
            </w:pPr>
            <w:r>
              <w:t>mV</w:t>
            </w:r>
            <w:r>
              <w:rPr>
                <w:spacing w:val="11"/>
              </w:rPr>
              <w:t>/V</w:t>
            </w:r>
          </w:p>
        </w:tc>
      </w:tr>
      <w:tr w14:paraId="692CF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749" w:type="dxa"/>
            <w:tcBorders>
              <w:left w:val="single" w:color="000000" w:sz="10" w:space="0"/>
            </w:tcBorders>
            <w:vAlign w:val="top"/>
          </w:tcPr>
          <w:p w14:paraId="423334A2">
            <w:pPr>
              <w:spacing w:before="83" w:line="228" w:lineRule="auto"/>
              <w:ind w:left="1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负载调节</w:t>
            </w:r>
          </w:p>
        </w:tc>
        <w:tc>
          <w:tcPr>
            <w:tcW w:w="1239" w:type="dxa"/>
            <w:vAlign w:val="top"/>
          </w:tcPr>
          <w:p w14:paraId="5A3CA4F9">
            <w:pPr>
              <w:pStyle w:val="6"/>
              <w:spacing w:before="121" w:line="199" w:lineRule="auto"/>
              <w:ind w:left="214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ISO(LOAD)</w:t>
            </w:r>
          </w:p>
        </w:tc>
        <w:tc>
          <w:tcPr>
            <w:tcW w:w="3310" w:type="dxa"/>
            <w:vAlign w:val="top"/>
          </w:tcPr>
          <w:p w14:paraId="4B0F2A90">
            <w:pPr>
              <w:pStyle w:val="6"/>
              <w:spacing w:before="117" w:line="197" w:lineRule="auto"/>
              <w:ind w:left="13"/>
            </w:pPr>
            <w:r>
              <w:rPr>
                <w:spacing w:val="12"/>
              </w:rPr>
              <w:t>5</w:t>
            </w:r>
            <w:r>
              <w:t>mA</w:t>
            </w:r>
            <w:r>
              <w:rPr>
                <w:spacing w:val="12"/>
              </w:rPr>
              <w:t>≤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rPr>
                <w:spacing w:val="12"/>
              </w:rPr>
              <w:t>≤45</w:t>
            </w:r>
            <w:r>
              <w:t>mA</w:t>
            </w:r>
          </w:p>
        </w:tc>
        <w:tc>
          <w:tcPr>
            <w:tcW w:w="790" w:type="dxa"/>
            <w:vAlign w:val="top"/>
          </w:tcPr>
          <w:p w14:paraId="29EAABA2">
            <w:pPr>
              <w:pStyle w:val="6"/>
              <w:spacing w:before="202" w:line="92" w:lineRule="exact"/>
              <w:ind w:left="371"/>
            </w:pPr>
            <w:r>
              <w:rPr>
                <w:position w:val="-2"/>
              </w:rPr>
              <w:t>-</w:t>
            </w:r>
          </w:p>
        </w:tc>
        <w:tc>
          <w:tcPr>
            <w:tcW w:w="790" w:type="dxa"/>
            <w:vAlign w:val="top"/>
          </w:tcPr>
          <w:p w14:paraId="1BB3511F">
            <w:pPr>
              <w:pStyle w:val="6"/>
              <w:spacing w:before="118" w:line="195" w:lineRule="auto"/>
              <w:ind w:left="374"/>
            </w:pPr>
            <w:r>
              <w:t>1</w:t>
            </w:r>
          </w:p>
        </w:tc>
        <w:tc>
          <w:tcPr>
            <w:tcW w:w="792" w:type="dxa"/>
            <w:vAlign w:val="top"/>
          </w:tcPr>
          <w:p w14:paraId="41A7BAC0">
            <w:pPr>
              <w:pStyle w:val="6"/>
              <w:spacing w:before="121" w:line="192" w:lineRule="auto"/>
              <w:ind w:left="362"/>
            </w:pPr>
            <w:r>
              <w:t>5</w:t>
            </w:r>
          </w:p>
        </w:tc>
        <w:tc>
          <w:tcPr>
            <w:tcW w:w="804" w:type="dxa"/>
            <w:tcBorders>
              <w:right w:val="single" w:color="000000" w:sz="10" w:space="0"/>
            </w:tcBorders>
            <w:vAlign w:val="top"/>
          </w:tcPr>
          <w:p w14:paraId="5CF0A6EF">
            <w:pPr>
              <w:pStyle w:val="6"/>
              <w:spacing w:before="118" w:line="195" w:lineRule="auto"/>
              <w:ind w:left="326"/>
            </w:pPr>
            <w:r>
              <w:t>%</w:t>
            </w:r>
          </w:p>
        </w:tc>
      </w:tr>
      <w:tr w14:paraId="46F13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49" w:type="dxa"/>
            <w:tcBorders>
              <w:left w:val="single" w:color="000000" w:sz="10" w:space="0"/>
            </w:tcBorders>
            <w:vAlign w:val="top"/>
          </w:tcPr>
          <w:p w14:paraId="4567D62E">
            <w:pPr>
              <w:spacing w:before="176" w:line="228" w:lineRule="auto"/>
              <w:ind w:left="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输出纹波</w:t>
            </w:r>
          </w:p>
        </w:tc>
        <w:tc>
          <w:tcPr>
            <w:tcW w:w="1239" w:type="dxa"/>
            <w:vAlign w:val="top"/>
          </w:tcPr>
          <w:p w14:paraId="60D7BC8A">
            <w:pPr>
              <w:pStyle w:val="6"/>
              <w:spacing w:before="213" w:line="199" w:lineRule="auto"/>
              <w:ind w:left="293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ISO(RIP)</w:t>
            </w:r>
          </w:p>
        </w:tc>
        <w:tc>
          <w:tcPr>
            <w:tcW w:w="3310" w:type="dxa"/>
            <w:vAlign w:val="top"/>
          </w:tcPr>
          <w:p w14:paraId="2ABE457D">
            <w:pPr>
              <w:pStyle w:val="6"/>
              <w:spacing w:before="46" w:line="217" w:lineRule="auto"/>
              <w:ind w:left="7"/>
              <w:rPr>
                <w:rFonts w:ascii="宋体" w:hAnsi="宋体" w:eastAsia="宋体" w:cs="宋体"/>
              </w:rPr>
            </w:pPr>
            <w:r>
              <w:rPr>
                <w:spacing w:val="6"/>
              </w:rPr>
              <w:t>20</w:t>
            </w:r>
            <w:r>
              <w:t>MHz</w:t>
            </w:r>
            <w:r>
              <w:rPr>
                <w:spacing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带宽，</w:t>
            </w:r>
          </w:p>
          <w:p w14:paraId="60806A36">
            <w:pPr>
              <w:pStyle w:val="6"/>
              <w:spacing w:line="230" w:lineRule="auto"/>
              <w:ind w:left="10"/>
            </w:pPr>
            <w:r>
              <w:t>C</w:t>
            </w:r>
            <w:r>
              <w:rPr>
                <w:position w:val="-1"/>
                <w:sz w:val="12"/>
                <w:szCs w:val="12"/>
              </w:rPr>
              <w:t>BO</w:t>
            </w:r>
            <w:r>
              <w:t>=0.</w:t>
            </w:r>
            <w:r>
              <w:rPr>
                <w:spacing w:val="-24"/>
              </w:rPr>
              <w:t xml:space="preserve"> </w:t>
            </w:r>
            <w:r>
              <w:t>1uF ║</w:t>
            </w:r>
            <w:r>
              <w:rPr>
                <w:spacing w:val="-22"/>
              </w:rPr>
              <w:t xml:space="preserve"> </w:t>
            </w:r>
            <w:r>
              <w:t>10uF</w:t>
            </w:r>
            <w:r>
              <w:rPr>
                <w:spacing w:val="-21"/>
              </w:rPr>
              <w:t xml:space="preserve"> </w:t>
            </w:r>
            <w:r>
              <w:rPr>
                <w:rFonts w:ascii="宋体" w:hAnsi="宋体" w:eastAsia="宋体" w:cs="宋体"/>
              </w:rPr>
              <w:t>，</w:t>
            </w:r>
            <w:r>
              <w:t>I</w:t>
            </w:r>
            <w:r>
              <w:rPr>
                <w:position w:val="-1"/>
                <w:sz w:val="12"/>
                <w:szCs w:val="12"/>
              </w:rPr>
              <w:t>ISO</w:t>
            </w:r>
            <w:r>
              <w:t>=45mA</w:t>
            </w:r>
          </w:p>
        </w:tc>
        <w:tc>
          <w:tcPr>
            <w:tcW w:w="790" w:type="dxa"/>
            <w:vAlign w:val="top"/>
          </w:tcPr>
          <w:p w14:paraId="72125694">
            <w:pPr>
              <w:pStyle w:val="6"/>
              <w:spacing w:before="294" w:line="92" w:lineRule="exact"/>
              <w:ind w:left="371"/>
            </w:pPr>
            <w:r>
              <w:rPr>
                <w:position w:val="-2"/>
              </w:rPr>
              <w:t>-</w:t>
            </w:r>
          </w:p>
        </w:tc>
        <w:tc>
          <w:tcPr>
            <w:tcW w:w="790" w:type="dxa"/>
            <w:vAlign w:val="top"/>
          </w:tcPr>
          <w:p w14:paraId="65FE76B7">
            <w:pPr>
              <w:pStyle w:val="6"/>
              <w:spacing w:before="210" w:line="195" w:lineRule="auto"/>
              <w:ind w:left="309"/>
            </w:pPr>
            <w:r>
              <w:t>50</w:t>
            </w:r>
          </w:p>
        </w:tc>
        <w:tc>
          <w:tcPr>
            <w:tcW w:w="792" w:type="dxa"/>
            <w:vAlign w:val="top"/>
          </w:tcPr>
          <w:p w14:paraId="4B08D381">
            <w:pPr>
              <w:pStyle w:val="6"/>
              <w:spacing w:before="294" w:line="92" w:lineRule="exact"/>
              <w:ind w:left="377"/>
            </w:pPr>
            <w:r>
              <w:rPr>
                <w:position w:val="-2"/>
              </w:rPr>
              <w:t>-</w:t>
            </w:r>
          </w:p>
        </w:tc>
        <w:tc>
          <w:tcPr>
            <w:tcW w:w="804" w:type="dxa"/>
            <w:tcBorders>
              <w:right w:val="single" w:color="000000" w:sz="10" w:space="0"/>
            </w:tcBorders>
            <w:vAlign w:val="top"/>
          </w:tcPr>
          <w:p w14:paraId="3C3DD574">
            <w:pPr>
              <w:pStyle w:val="6"/>
              <w:spacing w:before="212" w:line="205" w:lineRule="auto"/>
              <w:ind w:left="162"/>
              <w:rPr>
                <w:sz w:val="12"/>
                <w:szCs w:val="12"/>
              </w:rPr>
            </w:pPr>
            <w:r>
              <w:t>mV</w:t>
            </w:r>
            <w:r>
              <w:rPr>
                <w:sz w:val="12"/>
                <w:szCs w:val="12"/>
              </w:rPr>
              <w:t>P</w:t>
            </w:r>
            <w:r>
              <w:rPr>
                <w:spacing w:val="13"/>
                <w:sz w:val="12"/>
                <w:szCs w:val="12"/>
              </w:rPr>
              <w:t>-P</w:t>
            </w:r>
          </w:p>
        </w:tc>
      </w:tr>
      <w:tr w14:paraId="04221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4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0553FDE">
            <w:pPr>
              <w:spacing w:before="91" w:line="228" w:lineRule="auto"/>
              <w:ind w:left="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输出噪声</w:t>
            </w:r>
          </w:p>
        </w:tc>
        <w:tc>
          <w:tcPr>
            <w:tcW w:w="1239" w:type="dxa"/>
            <w:tcBorders>
              <w:bottom w:val="single" w:color="000000" w:sz="10" w:space="0"/>
            </w:tcBorders>
            <w:vAlign w:val="top"/>
          </w:tcPr>
          <w:p w14:paraId="5D693410">
            <w:pPr>
              <w:pStyle w:val="6"/>
              <w:spacing w:before="128" w:line="202" w:lineRule="auto"/>
              <w:ind w:left="202"/>
              <w:rPr>
                <w:sz w:val="12"/>
                <w:szCs w:val="12"/>
              </w:rPr>
            </w:pPr>
            <w:r>
              <w:rPr>
                <w:spacing w:val="4"/>
                <w:position w:val="1"/>
              </w:rPr>
              <w:t>V</w:t>
            </w:r>
            <w:r>
              <w:rPr>
                <w:spacing w:val="4"/>
                <w:sz w:val="12"/>
                <w:szCs w:val="12"/>
              </w:rPr>
              <w:t>ISO(NOISE)</w:t>
            </w:r>
          </w:p>
        </w:tc>
        <w:tc>
          <w:tcPr>
            <w:tcW w:w="3310" w:type="dxa"/>
            <w:tcBorders>
              <w:bottom w:val="single" w:color="000000" w:sz="10" w:space="0"/>
            </w:tcBorders>
            <w:vAlign w:val="top"/>
          </w:tcPr>
          <w:p w14:paraId="586CA188">
            <w:pPr>
              <w:pStyle w:val="6"/>
              <w:spacing w:before="55" w:line="268" w:lineRule="exact"/>
              <w:ind w:left="10"/>
            </w:pPr>
            <w:r>
              <w:rPr>
                <w:position w:val="2"/>
              </w:rPr>
              <w:t>C</w:t>
            </w:r>
            <w:r>
              <w:rPr>
                <w:position w:val="1"/>
                <w:sz w:val="12"/>
                <w:szCs w:val="12"/>
              </w:rPr>
              <w:t>BO</w:t>
            </w:r>
            <w:r>
              <w:rPr>
                <w:position w:val="2"/>
              </w:rPr>
              <w:t>=0.</w:t>
            </w:r>
            <w:r>
              <w:rPr>
                <w:spacing w:val="-24"/>
                <w:position w:val="2"/>
              </w:rPr>
              <w:t xml:space="preserve"> </w:t>
            </w:r>
            <w:r>
              <w:rPr>
                <w:position w:val="2"/>
              </w:rPr>
              <w:t>1uF ║</w:t>
            </w:r>
            <w:r>
              <w:rPr>
                <w:spacing w:val="-22"/>
                <w:position w:val="2"/>
              </w:rPr>
              <w:t xml:space="preserve"> </w:t>
            </w:r>
            <w:r>
              <w:rPr>
                <w:position w:val="2"/>
              </w:rPr>
              <w:t>10uF</w:t>
            </w:r>
            <w:r>
              <w:rPr>
                <w:spacing w:val="-21"/>
                <w:position w:val="2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</w:rPr>
              <w:t>，</w:t>
            </w:r>
            <w:r>
              <w:rPr>
                <w:position w:val="2"/>
              </w:rPr>
              <w:t>I</w:t>
            </w:r>
            <w:r>
              <w:rPr>
                <w:position w:val="1"/>
                <w:sz w:val="12"/>
                <w:szCs w:val="12"/>
              </w:rPr>
              <w:t>ISO</w:t>
            </w:r>
            <w:r>
              <w:rPr>
                <w:position w:val="2"/>
              </w:rPr>
              <w:t>=45mA</w:t>
            </w:r>
          </w:p>
        </w:tc>
        <w:tc>
          <w:tcPr>
            <w:tcW w:w="790" w:type="dxa"/>
            <w:tcBorders>
              <w:bottom w:val="single" w:color="000000" w:sz="10" w:space="0"/>
            </w:tcBorders>
            <w:vAlign w:val="top"/>
          </w:tcPr>
          <w:p w14:paraId="75B3EBDB">
            <w:pPr>
              <w:pStyle w:val="6"/>
              <w:spacing w:before="209" w:line="92" w:lineRule="exact"/>
              <w:ind w:left="371"/>
            </w:pPr>
            <w:r>
              <w:rPr>
                <w:position w:val="-2"/>
              </w:rPr>
              <w:t>-</w:t>
            </w:r>
          </w:p>
        </w:tc>
        <w:tc>
          <w:tcPr>
            <w:tcW w:w="790" w:type="dxa"/>
            <w:tcBorders>
              <w:bottom w:val="single" w:color="000000" w:sz="10" w:space="0"/>
            </w:tcBorders>
            <w:vAlign w:val="top"/>
          </w:tcPr>
          <w:p w14:paraId="4D44A0DB">
            <w:pPr>
              <w:pStyle w:val="6"/>
              <w:spacing w:before="125" w:line="195" w:lineRule="auto"/>
              <w:ind w:left="273"/>
            </w:pPr>
            <w:r>
              <w:rPr>
                <w:spacing w:val="-3"/>
              </w:rPr>
              <w:t>130</w:t>
            </w:r>
          </w:p>
        </w:tc>
        <w:tc>
          <w:tcPr>
            <w:tcW w:w="792" w:type="dxa"/>
            <w:tcBorders>
              <w:bottom w:val="single" w:color="000000" w:sz="10" w:space="0"/>
            </w:tcBorders>
            <w:vAlign w:val="top"/>
          </w:tcPr>
          <w:p w14:paraId="1CA0A60D">
            <w:pPr>
              <w:pStyle w:val="6"/>
              <w:spacing w:before="209" w:line="92" w:lineRule="exact"/>
              <w:ind w:left="377"/>
            </w:pPr>
            <w:r>
              <w:rPr>
                <w:position w:val="-2"/>
              </w:rPr>
              <w:t>-</w:t>
            </w:r>
          </w:p>
        </w:tc>
        <w:tc>
          <w:tcPr>
            <w:tcW w:w="80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FCE5FA4">
            <w:pPr>
              <w:pStyle w:val="6"/>
              <w:spacing w:before="128" w:line="207" w:lineRule="auto"/>
              <w:ind w:left="162"/>
              <w:rPr>
                <w:sz w:val="12"/>
                <w:szCs w:val="12"/>
              </w:rPr>
            </w:pPr>
            <w:r>
              <w:t>mV</w:t>
            </w:r>
            <w:r>
              <w:rPr>
                <w:sz w:val="12"/>
                <w:szCs w:val="12"/>
              </w:rPr>
              <w:t>P</w:t>
            </w:r>
            <w:r>
              <w:rPr>
                <w:spacing w:val="13"/>
                <w:sz w:val="12"/>
                <w:szCs w:val="12"/>
              </w:rPr>
              <w:t>-P</w:t>
            </w:r>
          </w:p>
        </w:tc>
      </w:tr>
    </w:tbl>
    <w:p w14:paraId="2E42C1D8">
      <w:pPr>
        <w:rPr>
          <w:rFonts w:ascii="Arial"/>
          <w:sz w:val="21"/>
        </w:rPr>
      </w:pPr>
    </w:p>
    <w:p w14:paraId="2803132E">
      <w:pPr>
        <w:rPr>
          <w:rFonts w:ascii="Arial" w:hAnsi="Arial" w:eastAsia="Arial" w:cs="Arial"/>
          <w:sz w:val="21"/>
          <w:szCs w:val="21"/>
        </w:rPr>
        <w:sectPr>
          <w:headerReference r:id="rId16" w:type="default"/>
          <w:footerReference r:id="rId17" w:type="default"/>
          <w:pgSz w:w="11906" w:h="16839"/>
          <w:pgMar w:top="400" w:right="1061" w:bottom="1339" w:left="1344" w:header="0" w:footer="1093" w:gutter="0"/>
          <w:cols w:space="720" w:num="1"/>
        </w:sectPr>
      </w:pPr>
    </w:p>
    <w:p w14:paraId="617BF780">
      <w:pPr>
        <w:spacing w:before="246" w:line="222" w:lineRule="auto"/>
        <w:ind w:left="353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电特性</w:t>
      </w:r>
      <w:r>
        <w:rPr>
          <w:rFonts w:ascii="黑体" w:hAnsi="黑体" w:eastAsia="黑体" w:cs="黑体"/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</w:t>
      </w:r>
      <w:r>
        <w:rPr>
          <w:rFonts w:ascii="黑体" w:hAnsi="黑体" w:eastAsia="黑体" w:cs="黑体"/>
          <w:spacing w:val="-5"/>
          <w:sz w:val="24"/>
          <w:szCs w:val="24"/>
        </w:rPr>
        <w:t>（续）</w:t>
      </w:r>
    </w:p>
    <w:p w14:paraId="2361483D">
      <w:pPr>
        <w:spacing w:line="153" w:lineRule="exact"/>
      </w:pPr>
    </w:p>
    <w:tbl>
      <w:tblPr>
        <w:tblStyle w:val="5"/>
        <w:tblW w:w="9364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106"/>
        <w:gridCol w:w="2234"/>
        <w:gridCol w:w="1164"/>
        <w:gridCol w:w="1048"/>
        <w:gridCol w:w="1075"/>
        <w:gridCol w:w="791"/>
      </w:tblGrid>
      <w:tr w14:paraId="05607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946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4750488D">
            <w:pPr>
              <w:spacing w:before="113" w:line="219" w:lineRule="auto"/>
              <w:ind w:left="7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特性</w:t>
            </w:r>
          </w:p>
        </w:tc>
        <w:tc>
          <w:tcPr>
            <w:tcW w:w="110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E414787">
            <w:pPr>
              <w:spacing w:before="113" w:line="219" w:lineRule="auto"/>
              <w:ind w:left="3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符号</w:t>
            </w:r>
          </w:p>
        </w:tc>
        <w:tc>
          <w:tcPr>
            <w:tcW w:w="223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2B70874">
            <w:pPr>
              <w:pStyle w:val="6"/>
              <w:spacing w:before="113" w:line="219" w:lineRule="auto"/>
              <w:ind w:left="7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条件</w:t>
            </w:r>
            <w:r>
              <w:rPr>
                <w:b/>
                <w:bCs/>
                <w:spacing w:val="-4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描述</w:t>
            </w:r>
          </w:p>
        </w:tc>
        <w:tc>
          <w:tcPr>
            <w:tcW w:w="116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B439F0A">
            <w:pPr>
              <w:spacing w:before="113" w:line="219" w:lineRule="auto"/>
              <w:ind w:left="3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最小值</w:t>
            </w:r>
          </w:p>
        </w:tc>
        <w:tc>
          <w:tcPr>
            <w:tcW w:w="104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0E394F1">
            <w:pPr>
              <w:spacing w:before="113" w:line="219" w:lineRule="auto"/>
              <w:ind w:left="2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典型值</w:t>
            </w:r>
          </w:p>
        </w:tc>
        <w:tc>
          <w:tcPr>
            <w:tcW w:w="107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4F37720">
            <w:pPr>
              <w:spacing w:before="113" w:line="219" w:lineRule="auto"/>
              <w:ind w:left="2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最大值</w:t>
            </w:r>
          </w:p>
        </w:tc>
        <w:tc>
          <w:tcPr>
            <w:tcW w:w="79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39FFF34">
            <w:pPr>
              <w:spacing w:before="112" w:line="220" w:lineRule="auto"/>
              <w:ind w:left="2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单位</w:t>
            </w:r>
          </w:p>
        </w:tc>
      </w:tr>
      <w:tr w14:paraId="6ABCB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946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AF491E6">
            <w:pPr>
              <w:spacing w:before="99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开关频率</w:t>
            </w:r>
          </w:p>
        </w:tc>
        <w:tc>
          <w:tcPr>
            <w:tcW w:w="1106" w:type="dxa"/>
            <w:tcBorders>
              <w:top w:val="single" w:color="000000" w:sz="10" w:space="0"/>
            </w:tcBorders>
            <w:vAlign w:val="top"/>
          </w:tcPr>
          <w:p w14:paraId="5D555022">
            <w:pPr>
              <w:pStyle w:val="6"/>
              <w:spacing w:before="126" w:line="209" w:lineRule="auto"/>
              <w:ind w:left="407"/>
              <w:rPr>
                <w:sz w:val="11"/>
                <w:szCs w:val="11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pacing w:val="1"/>
                <w:sz w:val="11"/>
                <w:szCs w:val="11"/>
              </w:rPr>
              <w:t>OSC</w:t>
            </w:r>
          </w:p>
        </w:tc>
        <w:tc>
          <w:tcPr>
            <w:tcW w:w="2234" w:type="dxa"/>
            <w:tcBorders>
              <w:top w:val="single" w:color="000000" w:sz="10" w:space="0"/>
            </w:tcBorders>
            <w:vAlign w:val="top"/>
          </w:tcPr>
          <w:p w14:paraId="485D188B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tcBorders>
              <w:top w:val="single" w:color="000000" w:sz="10" w:space="0"/>
            </w:tcBorders>
            <w:vAlign w:val="top"/>
          </w:tcPr>
          <w:p w14:paraId="541689BA">
            <w:pPr>
              <w:pStyle w:val="6"/>
              <w:spacing w:before="205" w:line="87" w:lineRule="exact"/>
              <w:ind w:left="559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tcBorders>
              <w:top w:val="single" w:color="000000" w:sz="10" w:space="0"/>
            </w:tcBorders>
            <w:vAlign w:val="top"/>
          </w:tcPr>
          <w:p w14:paraId="4362E1C7">
            <w:pPr>
              <w:pStyle w:val="6"/>
              <w:spacing w:before="130" w:line="188" w:lineRule="auto"/>
              <w:ind w:left="412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180</w:t>
            </w:r>
          </w:p>
        </w:tc>
        <w:tc>
          <w:tcPr>
            <w:tcW w:w="1075" w:type="dxa"/>
            <w:tcBorders>
              <w:top w:val="single" w:color="000000" w:sz="10" w:space="0"/>
            </w:tcBorders>
            <w:vAlign w:val="top"/>
          </w:tcPr>
          <w:p w14:paraId="12196ECB">
            <w:pPr>
              <w:pStyle w:val="6"/>
              <w:spacing w:before="205" w:line="87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9B65F06">
            <w:pPr>
              <w:pStyle w:val="6"/>
              <w:spacing w:before="132" w:line="185" w:lineRule="auto"/>
              <w:ind w:left="2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MHz</w:t>
            </w:r>
          </w:p>
        </w:tc>
      </w:tr>
      <w:tr w14:paraId="5A5D1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37EF6976">
            <w:pPr>
              <w:spacing w:before="110" w:line="220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脉宽调频</w:t>
            </w:r>
          </w:p>
        </w:tc>
        <w:tc>
          <w:tcPr>
            <w:tcW w:w="1106" w:type="dxa"/>
            <w:vAlign w:val="top"/>
          </w:tcPr>
          <w:p w14:paraId="5C8198AC">
            <w:pPr>
              <w:pStyle w:val="6"/>
              <w:spacing w:before="137" w:line="209" w:lineRule="auto"/>
              <w:ind w:left="383"/>
              <w:rPr>
                <w:sz w:val="11"/>
                <w:szCs w:val="11"/>
              </w:rPr>
            </w:pPr>
            <w:r>
              <w:rPr>
                <w:spacing w:val="1"/>
                <w:sz w:val="18"/>
                <w:szCs w:val="18"/>
              </w:rPr>
              <w:t>f</w:t>
            </w:r>
            <w:r>
              <w:rPr>
                <w:spacing w:val="1"/>
                <w:sz w:val="11"/>
                <w:szCs w:val="11"/>
              </w:rPr>
              <w:t>PWM</w:t>
            </w:r>
          </w:p>
        </w:tc>
        <w:tc>
          <w:tcPr>
            <w:tcW w:w="2234" w:type="dxa"/>
            <w:vAlign w:val="top"/>
          </w:tcPr>
          <w:p w14:paraId="33E9A20C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6302FB04">
            <w:pPr>
              <w:pStyle w:val="6"/>
              <w:spacing w:before="216" w:line="87" w:lineRule="exact"/>
              <w:ind w:left="559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5C105BCD">
            <w:pPr>
              <w:pStyle w:val="6"/>
              <w:spacing w:before="141" w:line="188" w:lineRule="auto"/>
              <w:ind w:left="3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625</w:t>
            </w:r>
          </w:p>
        </w:tc>
        <w:tc>
          <w:tcPr>
            <w:tcW w:w="1075" w:type="dxa"/>
            <w:vAlign w:val="top"/>
          </w:tcPr>
          <w:p w14:paraId="06CB08EC">
            <w:pPr>
              <w:pStyle w:val="6"/>
              <w:spacing w:before="216" w:line="87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42E19037">
            <w:pPr>
              <w:pStyle w:val="6"/>
              <w:spacing w:before="137" w:line="192" w:lineRule="auto"/>
              <w:ind w:left="24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kHz</w:t>
            </w:r>
          </w:p>
        </w:tc>
      </w:tr>
      <w:tr w14:paraId="50A2A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193E4326">
            <w:pPr>
              <w:spacing w:before="109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最大输出电源电流</w:t>
            </w:r>
          </w:p>
        </w:tc>
        <w:tc>
          <w:tcPr>
            <w:tcW w:w="1106" w:type="dxa"/>
            <w:vAlign w:val="top"/>
          </w:tcPr>
          <w:p w14:paraId="4B4E095F">
            <w:pPr>
              <w:pStyle w:val="6"/>
              <w:spacing w:before="142" w:line="192" w:lineRule="auto"/>
              <w:ind w:left="251"/>
              <w:rPr>
                <w:sz w:val="11"/>
                <w:szCs w:val="11"/>
              </w:rPr>
            </w:pPr>
            <w:r>
              <w:rPr>
                <w:position w:val="1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ISO</w:t>
            </w:r>
            <w:r>
              <w:rPr>
                <w:spacing w:val="10"/>
                <w:sz w:val="11"/>
                <w:szCs w:val="11"/>
              </w:rPr>
              <w:t>(</w:t>
            </w:r>
            <w:r>
              <w:rPr>
                <w:sz w:val="11"/>
                <w:szCs w:val="11"/>
              </w:rPr>
              <w:t>MAX</w:t>
            </w:r>
            <w:r>
              <w:rPr>
                <w:spacing w:val="10"/>
                <w:sz w:val="11"/>
                <w:szCs w:val="11"/>
              </w:rPr>
              <w:t>)</w:t>
            </w:r>
          </w:p>
        </w:tc>
        <w:tc>
          <w:tcPr>
            <w:tcW w:w="2234" w:type="dxa"/>
            <w:vAlign w:val="top"/>
          </w:tcPr>
          <w:p w14:paraId="50DD3AF3">
            <w:pPr>
              <w:pStyle w:val="6"/>
              <w:spacing w:before="141" w:line="193" w:lineRule="auto"/>
              <w:ind w:left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ISO</w:t>
            </w:r>
            <w:r>
              <w:rPr>
                <w:spacing w:val="2"/>
                <w:sz w:val="18"/>
                <w:szCs w:val="18"/>
              </w:rPr>
              <w:t>&gt;3V</w:t>
            </w:r>
          </w:p>
        </w:tc>
        <w:tc>
          <w:tcPr>
            <w:tcW w:w="1164" w:type="dxa"/>
            <w:vAlign w:val="top"/>
          </w:tcPr>
          <w:p w14:paraId="30A179CF">
            <w:pPr>
              <w:pStyle w:val="6"/>
              <w:spacing w:before="140" w:line="188" w:lineRule="auto"/>
              <w:ind w:left="5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50</w:t>
            </w:r>
          </w:p>
        </w:tc>
        <w:tc>
          <w:tcPr>
            <w:tcW w:w="1048" w:type="dxa"/>
            <w:vAlign w:val="top"/>
          </w:tcPr>
          <w:p w14:paraId="084D104F">
            <w:pPr>
              <w:pStyle w:val="6"/>
              <w:spacing w:before="216" w:line="87" w:lineRule="exact"/>
              <w:ind w:left="504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75" w:type="dxa"/>
            <w:vAlign w:val="top"/>
          </w:tcPr>
          <w:p w14:paraId="5026E11E">
            <w:pPr>
              <w:pStyle w:val="6"/>
              <w:spacing w:before="216" w:line="87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2F22FC1D">
            <w:pPr>
              <w:pStyle w:val="6"/>
              <w:spacing w:before="140" w:line="189" w:lineRule="auto"/>
              <w:ind w:left="2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16725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6D76E348">
            <w:pPr>
              <w:pStyle w:val="6"/>
              <w:spacing w:before="30" w:line="221" w:lineRule="auto"/>
              <w:ind w:left="10" w:right="72" w:hanging="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position w:val="-1"/>
                <w:sz w:val="11"/>
                <w:szCs w:val="11"/>
              </w:rPr>
              <w:t>ISO</w:t>
            </w:r>
            <w:r>
              <w:rPr>
                <w:spacing w:val="2"/>
                <w:position w:val="-1"/>
                <w:sz w:val="11"/>
                <w:szCs w:val="11"/>
              </w:rPr>
              <w:t>(</w:t>
            </w:r>
            <w:r>
              <w:rPr>
                <w:position w:val="-1"/>
                <w:sz w:val="11"/>
                <w:szCs w:val="11"/>
              </w:rPr>
              <w:t>MAX</w:t>
            </w:r>
            <w:r>
              <w:rPr>
                <w:spacing w:val="2"/>
                <w:position w:val="-1"/>
                <w:sz w:val="11"/>
                <w:szCs w:val="11"/>
              </w:rPr>
              <w:t>)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最大输出电源电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流效率</w:t>
            </w:r>
          </w:p>
        </w:tc>
        <w:tc>
          <w:tcPr>
            <w:tcW w:w="1106" w:type="dxa"/>
            <w:vAlign w:val="top"/>
          </w:tcPr>
          <w:p w14:paraId="6A322201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vAlign w:val="top"/>
          </w:tcPr>
          <w:p w14:paraId="145241B5">
            <w:pPr>
              <w:pStyle w:val="6"/>
              <w:spacing w:before="112" w:line="242" w:lineRule="exact"/>
              <w:ind w:left="9"/>
              <w:rPr>
                <w:sz w:val="18"/>
                <w:szCs w:val="18"/>
              </w:rPr>
            </w:pPr>
            <w:r>
              <w:rPr>
                <w:position w:val="2"/>
                <w:sz w:val="18"/>
                <w:szCs w:val="18"/>
              </w:rPr>
              <w:t>I</w:t>
            </w:r>
            <w:r>
              <w:rPr>
                <w:position w:val="1"/>
                <w:sz w:val="11"/>
                <w:szCs w:val="11"/>
              </w:rPr>
              <w:t>ISO</w:t>
            </w:r>
            <w:r>
              <w:rPr>
                <w:spacing w:val="1"/>
                <w:position w:val="2"/>
                <w:sz w:val="18"/>
                <w:szCs w:val="18"/>
              </w:rPr>
              <w:t>=45</w:t>
            </w:r>
            <w:r>
              <w:rPr>
                <w:position w:val="2"/>
                <w:sz w:val="18"/>
                <w:szCs w:val="18"/>
              </w:rPr>
              <w:t>mA</w:t>
            </w:r>
          </w:p>
        </w:tc>
        <w:tc>
          <w:tcPr>
            <w:tcW w:w="1164" w:type="dxa"/>
            <w:vAlign w:val="top"/>
          </w:tcPr>
          <w:p w14:paraId="4BCBF955">
            <w:pPr>
              <w:pStyle w:val="6"/>
              <w:spacing w:before="252" w:line="86" w:lineRule="exact"/>
              <w:ind w:left="559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44AC0750">
            <w:pPr>
              <w:pStyle w:val="6"/>
              <w:spacing w:before="176" w:line="188" w:lineRule="auto"/>
              <w:ind w:left="44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</w:t>
            </w:r>
          </w:p>
        </w:tc>
        <w:tc>
          <w:tcPr>
            <w:tcW w:w="1075" w:type="dxa"/>
            <w:vAlign w:val="top"/>
          </w:tcPr>
          <w:p w14:paraId="310329F9">
            <w:pPr>
              <w:pStyle w:val="6"/>
              <w:spacing w:before="252" w:line="86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4326C67D">
            <w:pPr>
              <w:pStyle w:val="6"/>
              <w:spacing w:before="176" w:line="188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14:paraId="1F62A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7CE24F57">
            <w:pPr>
              <w:pStyle w:val="6"/>
              <w:spacing w:before="113" w:line="219" w:lineRule="auto"/>
              <w:ind w:left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sz w:val="11"/>
                <w:szCs w:val="11"/>
              </w:rPr>
              <w:t>DD1</w:t>
            </w:r>
            <w:r>
              <w:rPr>
                <w:spacing w:val="-5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，无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sz w:val="11"/>
                <w:szCs w:val="11"/>
              </w:rPr>
              <w:t>ISO</w:t>
            </w:r>
            <w:r>
              <w:rPr>
                <w:spacing w:val="17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负载</w:t>
            </w:r>
          </w:p>
        </w:tc>
        <w:tc>
          <w:tcPr>
            <w:tcW w:w="1106" w:type="dxa"/>
            <w:vAlign w:val="top"/>
          </w:tcPr>
          <w:p w14:paraId="4D273F08">
            <w:pPr>
              <w:pStyle w:val="6"/>
              <w:spacing w:before="147" w:line="200" w:lineRule="auto"/>
              <w:ind w:left="325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DD</w:t>
            </w:r>
            <w:r>
              <w:rPr>
                <w:spacing w:val="3"/>
                <w:sz w:val="11"/>
                <w:szCs w:val="11"/>
              </w:rPr>
              <w:t>1(Q)</w:t>
            </w:r>
          </w:p>
        </w:tc>
        <w:tc>
          <w:tcPr>
            <w:tcW w:w="2234" w:type="dxa"/>
            <w:vAlign w:val="top"/>
          </w:tcPr>
          <w:p w14:paraId="20996187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0253AF2D">
            <w:pPr>
              <w:pStyle w:val="6"/>
              <w:spacing w:before="220" w:line="86" w:lineRule="exact"/>
              <w:ind w:left="559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5E261DCA">
            <w:pPr>
              <w:pStyle w:val="6"/>
              <w:spacing w:before="144" w:line="188" w:lineRule="auto"/>
              <w:ind w:left="45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1075" w:type="dxa"/>
            <w:vAlign w:val="top"/>
          </w:tcPr>
          <w:p w14:paraId="41FAF87C">
            <w:pPr>
              <w:pStyle w:val="6"/>
              <w:spacing w:before="144" w:line="188" w:lineRule="auto"/>
              <w:ind w:left="45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574FCB1B">
            <w:pPr>
              <w:pStyle w:val="6"/>
              <w:spacing w:before="143" w:line="189" w:lineRule="auto"/>
              <w:ind w:left="2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40F68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3B8F51C5">
            <w:pPr>
              <w:pStyle w:val="6"/>
              <w:spacing w:before="113" w:line="219" w:lineRule="auto"/>
              <w:ind w:left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2"/>
                <w:position w:val="-1"/>
                <w:sz w:val="11"/>
                <w:szCs w:val="11"/>
              </w:rPr>
              <w:t>DD1</w:t>
            </w:r>
            <w:r>
              <w:rPr>
                <w:spacing w:val="-5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，全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position w:val="-1"/>
                <w:sz w:val="11"/>
                <w:szCs w:val="11"/>
              </w:rPr>
              <w:t>ISO</w:t>
            </w:r>
            <w:r>
              <w:rPr>
                <w:spacing w:val="17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负载</w:t>
            </w:r>
          </w:p>
        </w:tc>
        <w:tc>
          <w:tcPr>
            <w:tcW w:w="1106" w:type="dxa"/>
            <w:vAlign w:val="top"/>
          </w:tcPr>
          <w:p w14:paraId="5DA5AD1D">
            <w:pPr>
              <w:pStyle w:val="6"/>
              <w:spacing w:before="146" w:line="192" w:lineRule="auto"/>
              <w:ind w:left="231"/>
              <w:rPr>
                <w:sz w:val="11"/>
                <w:szCs w:val="11"/>
              </w:rPr>
            </w:pPr>
            <w:r>
              <w:rPr>
                <w:position w:val="1"/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DD</w:t>
            </w:r>
            <w:r>
              <w:rPr>
                <w:spacing w:val="7"/>
                <w:sz w:val="11"/>
                <w:szCs w:val="11"/>
              </w:rPr>
              <w:t>1(</w:t>
            </w:r>
            <w:r>
              <w:rPr>
                <w:sz w:val="11"/>
                <w:szCs w:val="11"/>
              </w:rPr>
              <w:t>MAX</w:t>
            </w:r>
            <w:r>
              <w:rPr>
                <w:spacing w:val="7"/>
                <w:sz w:val="11"/>
                <w:szCs w:val="11"/>
              </w:rPr>
              <w:t>)</w:t>
            </w:r>
          </w:p>
        </w:tc>
        <w:tc>
          <w:tcPr>
            <w:tcW w:w="2234" w:type="dxa"/>
            <w:vAlign w:val="top"/>
          </w:tcPr>
          <w:p w14:paraId="280E9DCD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5601884D">
            <w:pPr>
              <w:pStyle w:val="6"/>
              <w:spacing w:before="219" w:line="87" w:lineRule="exact"/>
              <w:ind w:left="559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1B378E01">
            <w:pPr>
              <w:pStyle w:val="6"/>
              <w:spacing w:before="219" w:line="87" w:lineRule="exact"/>
              <w:ind w:left="504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75" w:type="dxa"/>
            <w:vAlign w:val="top"/>
          </w:tcPr>
          <w:p w14:paraId="01D01683">
            <w:pPr>
              <w:pStyle w:val="6"/>
              <w:spacing w:before="144" w:line="188" w:lineRule="auto"/>
              <w:ind w:left="4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300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75F30A57">
            <w:pPr>
              <w:pStyle w:val="6"/>
              <w:spacing w:before="143" w:line="189" w:lineRule="auto"/>
              <w:ind w:left="26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2AFD6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7171D178">
            <w:pPr>
              <w:spacing w:before="115" w:line="219" w:lineRule="auto"/>
              <w:ind w:left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动态参数</w:t>
            </w:r>
          </w:p>
        </w:tc>
        <w:tc>
          <w:tcPr>
            <w:tcW w:w="1106" w:type="dxa"/>
            <w:vAlign w:val="top"/>
          </w:tcPr>
          <w:p w14:paraId="28571FEF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vAlign w:val="top"/>
          </w:tcPr>
          <w:p w14:paraId="6DD4B8E9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2CBE9C5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48E29EBD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51813719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2AC85098">
            <w:pPr>
              <w:rPr>
                <w:rFonts w:ascii="Arial"/>
                <w:sz w:val="21"/>
              </w:rPr>
            </w:pPr>
          </w:p>
        </w:tc>
      </w:tr>
      <w:tr w14:paraId="344B7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85EB5A3">
            <w:pPr>
              <w:pStyle w:val="6"/>
              <w:spacing w:before="113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pacing w:val="-1"/>
                <w:position w:val="-1"/>
                <w:sz w:val="11"/>
                <w:szCs w:val="11"/>
              </w:rPr>
              <w:t>DD1</w:t>
            </w:r>
            <w:r>
              <w:rPr>
                <w:spacing w:val="15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输入电源电流</w:t>
            </w:r>
          </w:p>
        </w:tc>
        <w:tc>
          <w:tcPr>
            <w:tcW w:w="1106" w:type="dxa"/>
            <w:vAlign w:val="top"/>
          </w:tcPr>
          <w:p w14:paraId="62529DD1">
            <w:pPr>
              <w:pStyle w:val="6"/>
              <w:spacing w:before="147" w:line="202" w:lineRule="auto"/>
              <w:ind w:left="407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DD</w:t>
            </w:r>
            <w:r>
              <w:rPr>
                <w:spacing w:val="7"/>
                <w:sz w:val="11"/>
                <w:szCs w:val="11"/>
              </w:rPr>
              <w:t>1</w:t>
            </w:r>
          </w:p>
        </w:tc>
        <w:tc>
          <w:tcPr>
            <w:tcW w:w="2234" w:type="dxa"/>
            <w:vAlign w:val="top"/>
          </w:tcPr>
          <w:p w14:paraId="26A38397">
            <w:pPr>
              <w:pStyle w:val="6"/>
              <w:spacing w:before="113" w:line="212" w:lineRule="auto"/>
              <w:ind w:left="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1Mbps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</w:t>
            </w:r>
            <w:r>
              <w:rPr>
                <w:spacing w:val="-4"/>
                <w:sz w:val="18"/>
                <w:szCs w:val="18"/>
              </w:rPr>
              <w:t>V</w:t>
            </w:r>
            <w:r>
              <w:rPr>
                <w:spacing w:val="-4"/>
                <w:position w:val="-1"/>
                <w:sz w:val="11"/>
                <w:szCs w:val="11"/>
              </w:rPr>
              <w:t>ISO</w:t>
            </w:r>
            <w:r>
              <w:rPr>
                <w:spacing w:val="13"/>
                <w:w w:val="101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无负载</w:t>
            </w:r>
          </w:p>
        </w:tc>
        <w:tc>
          <w:tcPr>
            <w:tcW w:w="1164" w:type="dxa"/>
            <w:vAlign w:val="top"/>
          </w:tcPr>
          <w:p w14:paraId="3A443CC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4D5564F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5645B9BB">
            <w:pPr>
              <w:pStyle w:val="6"/>
              <w:spacing w:before="144" w:line="188" w:lineRule="auto"/>
              <w:ind w:left="46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30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5A810CA3">
            <w:pPr>
              <w:pStyle w:val="6"/>
              <w:spacing w:before="143" w:line="189" w:lineRule="auto"/>
              <w:ind w:left="2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4DA04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E515637">
            <w:pPr>
              <w:pStyle w:val="6"/>
              <w:spacing w:before="115" w:line="219" w:lineRule="auto"/>
              <w:ind w:left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I</w:t>
            </w:r>
            <w:r>
              <w:rPr>
                <w:spacing w:val="-1"/>
                <w:position w:val="-1"/>
                <w:sz w:val="11"/>
                <w:szCs w:val="11"/>
              </w:rPr>
              <w:t>DD1</w:t>
            </w:r>
            <w:r>
              <w:rPr>
                <w:spacing w:val="15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输入电源电流</w:t>
            </w:r>
          </w:p>
        </w:tc>
        <w:tc>
          <w:tcPr>
            <w:tcW w:w="1106" w:type="dxa"/>
            <w:vAlign w:val="top"/>
          </w:tcPr>
          <w:p w14:paraId="19823C99">
            <w:pPr>
              <w:pStyle w:val="6"/>
              <w:spacing w:before="149" w:line="202" w:lineRule="auto"/>
              <w:ind w:left="407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sz w:val="11"/>
                <w:szCs w:val="11"/>
              </w:rPr>
              <w:t>DD</w:t>
            </w:r>
            <w:r>
              <w:rPr>
                <w:spacing w:val="7"/>
                <w:sz w:val="11"/>
                <w:szCs w:val="11"/>
              </w:rPr>
              <w:t>1</w:t>
            </w:r>
          </w:p>
        </w:tc>
        <w:tc>
          <w:tcPr>
            <w:tcW w:w="2234" w:type="dxa"/>
            <w:vAlign w:val="top"/>
          </w:tcPr>
          <w:p w14:paraId="6CD7128F">
            <w:pPr>
              <w:pStyle w:val="6"/>
              <w:spacing w:before="115" w:line="212" w:lineRule="auto"/>
              <w:ind w:left="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25Mbps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position w:val="-1"/>
                <w:sz w:val="11"/>
                <w:szCs w:val="11"/>
              </w:rPr>
              <w:t>ISO</w:t>
            </w:r>
            <w:r>
              <w:rPr>
                <w:spacing w:val="11"/>
                <w:w w:val="101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无负载</w:t>
            </w:r>
          </w:p>
        </w:tc>
        <w:tc>
          <w:tcPr>
            <w:tcW w:w="1164" w:type="dxa"/>
            <w:vAlign w:val="top"/>
          </w:tcPr>
          <w:p w14:paraId="30A3481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C2822B3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043227F7">
            <w:pPr>
              <w:pStyle w:val="6"/>
              <w:spacing w:before="146" w:line="188" w:lineRule="auto"/>
              <w:ind w:left="46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88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4901AE47">
            <w:pPr>
              <w:pStyle w:val="6"/>
              <w:spacing w:before="145" w:line="189" w:lineRule="auto"/>
              <w:ind w:left="2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4C0FD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6116C89">
            <w:pPr>
              <w:spacing w:before="117" w:line="219" w:lineRule="auto"/>
              <w:ind w:left="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可用负载电源电流</w:t>
            </w:r>
          </w:p>
        </w:tc>
        <w:tc>
          <w:tcPr>
            <w:tcW w:w="1106" w:type="dxa"/>
            <w:vAlign w:val="top"/>
          </w:tcPr>
          <w:p w14:paraId="06F88A3F">
            <w:pPr>
              <w:pStyle w:val="6"/>
              <w:spacing w:before="151" w:line="200" w:lineRule="auto"/>
              <w:ind w:left="227"/>
              <w:rPr>
                <w:sz w:val="11"/>
                <w:szCs w:val="11"/>
              </w:rPr>
            </w:pPr>
            <w:r>
              <w:rPr>
                <w:spacing w:val="2"/>
                <w:sz w:val="18"/>
                <w:szCs w:val="18"/>
              </w:rPr>
              <w:t>I</w:t>
            </w:r>
            <w:r>
              <w:rPr>
                <w:spacing w:val="2"/>
                <w:sz w:val="11"/>
                <w:szCs w:val="11"/>
              </w:rPr>
              <w:t>ISO(LOAD)</w:t>
            </w:r>
          </w:p>
        </w:tc>
        <w:tc>
          <w:tcPr>
            <w:tcW w:w="2234" w:type="dxa"/>
            <w:vAlign w:val="top"/>
          </w:tcPr>
          <w:p w14:paraId="5E2314A7">
            <w:pPr>
              <w:pStyle w:val="6"/>
              <w:spacing w:before="145" w:line="192" w:lineRule="auto"/>
              <w:ind w:left="2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1Mbps</w:t>
            </w:r>
          </w:p>
        </w:tc>
        <w:tc>
          <w:tcPr>
            <w:tcW w:w="1164" w:type="dxa"/>
            <w:vAlign w:val="top"/>
          </w:tcPr>
          <w:p w14:paraId="32A66AD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2DBEA1DF">
            <w:pPr>
              <w:pStyle w:val="6"/>
              <w:spacing w:before="148" w:line="188" w:lineRule="auto"/>
              <w:ind w:left="4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50</w:t>
            </w:r>
          </w:p>
        </w:tc>
        <w:tc>
          <w:tcPr>
            <w:tcW w:w="1075" w:type="dxa"/>
            <w:vAlign w:val="top"/>
          </w:tcPr>
          <w:p w14:paraId="7410A3DF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2AD2309B">
            <w:pPr>
              <w:pStyle w:val="6"/>
              <w:spacing w:before="147" w:line="189" w:lineRule="auto"/>
              <w:ind w:left="2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55D19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5545D135">
            <w:pPr>
              <w:spacing w:before="117" w:line="219" w:lineRule="auto"/>
              <w:ind w:left="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可用负载电源电流</w:t>
            </w:r>
          </w:p>
        </w:tc>
        <w:tc>
          <w:tcPr>
            <w:tcW w:w="1106" w:type="dxa"/>
            <w:vAlign w:val="top"/>
          </w:tcPr>
          <w:p w14:paraId="6F7E2A9C">
            <w:pPr>
              <w:pStyle w:val="6"/>
              <w:spacing w:before="150" w:line="192" w:lineRule="auto"/>
              <w:ind w:left="227"/>
              <w:rPr>
                <w:sz w:val="11"/>
                <w:szCs w:val="11"/>
              </w:rPr>
            </w:pPr>
            <w:r>
              <w:rPr>
                <w:spacing w:val="2"/>
                <w:position w:val="1"/>
                <w:sz w:val="18"/>
                <w:szCs w:val="18"/>
              </w:rPr>
              <w:t>I</w:t>
            </w:r>
            <w:r>
              <w:rPr>
                <w:spacing w:val="2"/>
                <w:sz w:val="11"/>
                <w:szCs w:val="11"/>
              </w:rPr>
              <w:t>ISO(LOAD)</w:t>
            </w:r>
          </w:p>
        </w:tc>
        <w:tc>
          <w:tcPr>
            <w:tcW w:w="2234" w:type="dxa"/>
            <w:vAlign w:val="top"/>
          </w:tcPr>
          <w:p w14:paraId="57034275">
            <w:pPr>
              <w:pStyle w:val="6"/>
              <w:spacing w:before="144" w:line="192" w:lineRule="auto"/>
              <w:ind w:left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25Mbps</w:t>
            </w:r>
          </w:p>
        </w:tc>
        <w:tc>
          <w:tcPr>
            <w:tcW w:w="1164" w:type="dxa"/>
            <w:vAlign w:val="top"/>
          </w:tcPr>
          <w:p w14:paraId="5262629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EA08055">
            <w:pPr>
              <w:pStyle w:val="6"/>
              <w:spacing w:before="148" w:line="188" w:lineRule="auto"/>
              <w:ind w:left="44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</w:t>
            </w:r>
          </w:p>
        </w:tc>
        <w:tc>
          <w:tcPr>
            <w:tcW w:w="1075" w:type="dxa"/>
            <w:vAlign w:val="top"/>
          </w:tcPr>
          <w:p w14:paraId="16D0A508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07AC7FB7">
            <w:pPr>
              <w:pStyle w:val="6"/>
              <w:spacing w:before="147" w:line="189" w:lineRule="auto"/>
              <w:ind w:left="2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mA</w:t>
            </w:r>
          </w:p>
        </w:tc>
      </w:tr>
      <w:tr w14:paraId="2B1BB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2187B4B4">
            <w:pPr>
              <w:spacing w:before="119" w:line="219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开关特性</w:t>
            </w:r>
          </w:p>
        </w:tc>
        <w:tc>
          <w:tcPr>
            <w:tcW w:w="1106" w:type="dxa"/>
            <w:vAlign w:val="top"/>
          </w:tcPr>
          <w:p w14:paraId="4171054A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vAlign w:val="top"/>
          </w:tcPr>
          <w:p w14:paraId="76F4C1D6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3153B1A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2F2B8D8C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1B29C0E1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2915CAB1">
            <w:pPr>
              <w:rPr>
                <w:rFonts w:ascii="Arial"/>
                <w:sz w:val="21"/>
              </w:rPr>
            </w:pPr>
          </w:p>
        </w:tc>
      </w:tr>
      <w:tr w14:paraId="61510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25191C99">
            <w:pPr>
              <w:spacing w:before="118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最大数据速率</w:t>
            </w:r>
          </w:p>
        </w:tc>
        <w:tc>
          <w:tcPr>
            <w:tcW w:w="1106" w:type="dxa"/>
            <w:vAlign w:val="top"/>
          </w:tcPr>
          <w:p w14:paraId="762F020C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vAlign w:val="top"/>
          </w:tcPr>
          <w:p w14:paraId="549383DB">
            <w:pPr>
              <w:pStyle w:val="6"/>
              <w:spacing w:before="118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在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PWD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限制内</w:t>
            </w:r>
          </w:p>
        </w:tc>
        <w:tc>
          <w:tcPr>
            <w:tcW w:w="1164" w:type="dxa"/>
            <w:vAlign w:val="top"/>
          </w:tcPr>
          <w:p w14:paraId="336861BA">
            <w:pPr>
              <w:pStyle w:val="6"/>
              <w:spacing w:before="149" w:line="188" w:lineRule="auto"/>
              <w:ind w:left="49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</w:t>
            </w:r>
          </w:p>
        </w:tc>
        <w:tc>
          <w:tcPr>
            <w:tcW w:w="1048" w:type="dxa"/>
            <w:vAlign w:val="top"/>
          </w:tcPr>
          <w:p w14:paraId="50E0A4B1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1BD7D885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295E7C5D">
            <w:pPr>
              <w:pStyle w:val="6"/>
              <w:spacing w:before="146" w:line="192" w:lineRule="auto"/>
              <w:ind w:left="19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Mbps</w:t>
            </w:r>
          </w:p>
        </w:tc>
      </w:tr>
      <w:tr w14:paraId="36970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21181484">
            <w:pPr>
              <w:spacing w:before="120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传播延迟</w:t>
            </w:r>
          </w:p>
        </w:tc>
        <w:tc>
          <w:tcPr>
            <w:tcW w:w="1106" w:type="dxa"/>
            <w:vAlign w:val="top"/>
          </w:tcPr>
          <w:p w14:paraId="4B4E9610">
            <w:pPr>
              <w:pStyle w:val="6"/>
              <w:spacing w:before="163" w:line="183" w:lineRule="auto"/>
              <w:ind w:left="188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sz w:val="11"/>
                <w:szCs w:val="11"/>
              </w:rPr>
              <w:t>PHL</w:t>
            </w:r>
            <w:r>
              <w:rPr>
                <w:spacing w:val="-7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1"/>
                <w:szCs w:val="11"/>
              </w:rPr>
              <w:t xml:space="preserve">， </w:t>
            </w:r>
            <w:r>
              <w:rPr>
                <w:sz w:val="18"/>
                <w:szCs w:val="18"/>
              </w:rPr>
              <w:t>t</w:t>
            </w:r>
            <w:r>
              <w:rPr>
                <w:sz w:val="11"/>
                <w:szCs w:val="11"/>
              </w:rPr>
              <w:t>PLH</w:t>
            </w:r>
          </w:p>
        </w:tc>
        <w:tc>
          <w:tcPr>
            <w:tcW w:w="2234" w:type="dxa"/>
            <w:vAlign w:val="top"/>
          </w:tcPr>
          <w:p w14:paraId="548CE697">
            <w:pPr>
              <w:pStyle w:val="6"/>
              <w:spacing w:before="120" w:line="219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50%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的输入到</w:t>
            </w:r>
            <w:r>
              <w:rPr>
                <w:rFonts w:ascii="宋体" w:hAnsi="宋体" w:eastAsia="宋体" w:cs="宋体"/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50%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的输出</w:t>
            </w:r>
          </w:p>
        </w:tc>
        <w:tc>
          <w:tcPr>
            <w:tcW w:w="1164" w:type="dxa"/>
            <w:vAlign w:val="top"/>
          </w:tcPr>
          <w:p w14:paraId="126A9457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5BF6C7B">
            <w:pPr>
              <w:pStyle w:val="6"/>
              <w:spacing w:before="151" w:line="188" w:lineRule="auto"/>
              <w:ind w:left="4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45</w:t>
            </w:r>
          </w:p>
        </w:tc>
        <w:tc>
          <w:tcPr>
            <w:tcW w:w="1075" w:type="dxa"/>
            <w:vAlign w:val="top"/>
          </w:tcPr>
          <w:p w14:paraId="23190D4B">
            <w:pPr>
              <w:pStyle w:val="6"/>
              <w:spacing w:before="151" w:line="188" w:lineRule="auto"/>
              <w:ind w:left="4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60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34CD1EFE">
            <w:pPr>
              <w:pStyle w:val="6"/>
              <w:spacing w:before="191" w:line="122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412EC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1B4FF10F">
            <w:pPr>
              <w:pStyle w:val="6"/>
              <w:spacing w:before="41" w:line="215" w:lineRule="auto"/>
              <w:ind w:left="21" w:right="842" w:hanging="5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脉冲宽度失真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|</w:t>
            </w:r>
            <w:r>
              <w:rPr>
                <w:sz w:val="18"/>
                <w:szCs w:val="18"/>
              </w:rPr>
              <w:t>t</w:t>
            </w:r>
            <w:r>
              <w:rPr>
                <w:position w:val="-1"/>
                <w:sz w:val="11"/>
                <w:szCs w:val="11"/>
              </w:rPr>
              <w:t>PLH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﹣</w:t>
            </w:r>
            <w:r>
              <w:rPr>
                <w:sz w:val="18"/>
                <w:szCs w:val="18"/>
              </w:rPr>
              <w:t>t</w:t>
            </w:r>
            <w:r>
              <w:rPr>
                <w:position w:val="-1"/>
                <w:sz w:val="11"/>
                <w:szCs w:val="11"/>
              </w:rPr>
              <w:t>PHL</w:t>
            </w:r>
            <w:r>
              <w:rPr>
                <w:spacing w:val="2"/>
                <w:sz w:val="18"/>
                <w:szCs w:val="18"/>
              </w:rPr>
              <w:t>|</w:t>
            </w:r>
          </w:p>
        </w:tc>
        <w:tc>
          <w:tcPr>
            <w:tcW w:w="1106" w:type="dxa"/>
            <w:vAlign w:val="top"/>
          </w:tcPr>
          <w:p w14:paraId="30B9CFAA">
            <w:pPr>
              <w:pStyle w:val="6"/>
              <w:spacing w:before="189" w:line="185" w:lineRule="auto"/>
              <w:ind w:left="3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PWD</w:t>
            </w:r>
          </w:p>
        </w:tc>
        <w:tc>
          <w:tcPr>
            <w:tcW w:w="2234" w:type="dxa"/>
            <w:vAlign w:val="top"/>
          </w:tcPr>
          <w:p w14:paraId="0027EEDB">
            <w:pPr>
              <w:pStyle w:val="6"/>
              <w:spacing w:before="156" w:line="212" w:lineRule="auto"/>
              <w:ind w:left="2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|</w:t>
            </w:r>
            <w:r>
              <w:rPr>
                <w:sz w:val="18"/>
                <w:szCs w:val="18"/>
              </w:rPr>
              <w:t>t</w:t>
            </w:r>
            <w:r>
              <w:rPr>
                <w:sz w:val="11"/>
                <w:szCs w:val="11"/>
              </w:rPr>
              <w:t>PLH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﹣</w:t>
            </w:r>
            <w:r>
              <w:rPr>
                <w:sz w:val="18"/>
                <w:szCs w:val="18"/>
              </w:rPr>
              <w:t>t</w:t>
            </w:r>
            <w:r>
              <w:rPr>
                <w:sz w:val="11"/>
                <w:szCs w:val="11"/>
              </w:rPr>
              <w:t>PHL</w:t>
            </w:r>
            <w:r>
              <w:rPr>
                <w:spacing w:val="2"/>
                <w:sz w:val="18"/>
                <w:szCs w:val="18"/>
              </w:rPr>
              <w:t>|</w:t>
            </w:r>
          </w:p>
        </w:tc>
        <w:tc>
          <w:tcPr>
            <w:tcW w:w="1164" w:type="dxa"/>
            <w:vAlign w:val="top"/>
          </w:tcPr>
          <w:p w14:paraId="3809AB7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42DA4ABF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5DF6C59C">
            <w:pPr>
              <w:pStyle w:val="6"/>
              <w:spacing w:before="187" w:line="188" w:lineRule="auto"/>
              <w:ind w:left="5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12AE2174">
            <w:pPr>
              <w:pStyle w:val="6"/>
              <w:spacing w:before="226" w:line="123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57204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20A2A4E5">
            <w:pPr>
              <w:spacing w:before="122" w:line="219" w:lineRule="auto"/>
              <w:ind w:left="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最小脉冲宽度</w:t>
            </w:r>
          </w:p>
        </w:tc>
        <w:tc>
          <w:tcPr>
            <w:tcW w:w="1106" w:type="dxa"/>
            <w:vAlign w:val="top"/>
          </w:tcPr>
          <w:p w14:paraId="5950111E">
            <w:pPr>
              <w:pStyle w:val="6"/>
              <w:spacing w:before="155" w:line="185" w:lineRule="auto"/>
              <w:ind w:left="4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PW</w:t>
            </w:r>
          </w:p>
        </w:tc>
        <w:tc>
          <w:tcPr>
            <w:tcW w:w="2234" w:type="dxa"/>
            <w:vAlign w:val="top"/>
          </w:tcPr>
          <w:p w14:paraId="73F4F75F">
            <w:pPr>
              <w:pStyle w:val="6"/>
              <w:spacing w:before="122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在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PWD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限制内</w:t>
            </w:r>
          </w:p>
        </w:tc>
        <w:tc>
          <w:tcPr>
            <w:tcW w:w="1164" w:type="dxa"/>
            <w:vAlign w:val="top"/>
          </w:tcPr>
          <w:p w14:paraId="40EA3DD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4D8A0A13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414E2C7D">
            <w:pPr>
              <w:pStyle w:val="6"/>
              <w:spacing w:before="153" w:line="188" w:lineRule="auto"/>
              <w:ind w:left="45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40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6B9C1DAE">
            <w:pPr>
              <w:pStyle w:val="6"/>
              <w:spacing w:before="192" w:line="123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3ED27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BEAD068">
            <w:pPr>
              <w:pStyle w:val="6"/>
              <w:spacing w:before="123" w:line="210" w:lineRule="auto"/>
              <w:ind w:left="15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通道与通道匹配</w:t>
            </w:r>
            <w:r>
              <w:rPr>
                <w:spacing w:val="-1"/>
                <w:sz w:val="18"/>
                <w:szCs w:val="18"/>
              </w:rPr>
              <w:t>(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同相</w:t>
            </w:r>
            <w:r>
              <w:rPr>
                <w:spacing w:val="-1"/>
                <w:sz w:val="18"/>
                <w:szCs w:val="18"/>
              </w:rPr>
              <w:t>)</w:t>
            </w:r>
          </w:p>
        </w:tc>
        <w:tc>
          <w:tcPr>
            <w:tcW w:w="1106" w:type="dxa"/>
            <w:vAlign w:val="top"/>
          </w:tcPr>
          <w:p w14:paraId="269E0680">
            <w:pPr>
              <w:pStyle w:val="6"/>
              <w:spacing w:before="169" w:line="176" w:lineRule="auto"/>
              <w:ind w:left="337"/>
              <w:rPr>
                <w:sz w:val="11"/>
                <w:szCs w:val="11"/>
              </w:rPr>
            </w:pPr>
            <w:r>
              <w:rPr>
                <w:spacing w:val="2"/>
                <w:position w:val="1"/>
                <w:sz w:val="18"/>
                <w:szCs w:val="18"/>
              </w:rPr>
              <w:t>t</w:t>
            </w:r>
            <w:r>
              <w:rPr>
                <w:spacing w:val="2"/>
                <w:sz w:val="11"/>
                <w:szCs w:val="11"/>
              </w:rPr>
              <w:t>PSKCD</w:t>
            </w:r>
          </w:p>
        </w:tc>
        <w:tc>
          <w:tcPr>
            <w:tcW w:w="2234" w:type="dxa"/>
            <w:vAlign w:val="top"/>
          </w:tcPr>
          <w:p w14:paraId="7F54AAA5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6E4AE12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14044EFE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40A31ADC">
            <w:pPr>
              <w:pStyle w:val="6"/>
              <w:spacing w:before="155" w:line="188" w:lineRule="auto"/>
              <w:ind w:left="5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5E8B565B">
            <w:pPr>
              <w:pStyle w:val="6"/>
              <w:spacing w:before="194" w:line="123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57434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576E5967">
            <w:pPr>
              <w:pStyle w:val="6"/>
              <w:spacing w:before="123" w:line="212" w:lineRule="auto"/>
              <w:ind w:left="15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通道与通道匹配</w:t>
            </w:r>
            <w:r>
              <w:rPr>
                <w:spacing w:val="-1"/>
                <w:sz w:val="18"/>
                <w:szCs w:val="18"/>
              </w:rPr>
              <w:t>(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反相</w:t>
            </w:r>
            <w:r>
              <w:rPr>
                <w:spacing w:val="-1"/>
                <w:sz w:val="18"/>
                <w:szCs w:val="18"/>
              </w:rPr>
              <w:t>)</w:t>
            </w:r>
          </w:p>
        </w:tc>
        <w:tc>
          <w:tcPr>
            <w:tcW w:w="1106" w:type="dxa"/>
            <w:vAlign w:val="top"/>
          </w:tcPr>
          <w:p w14:paraId="421620D4">
            <w:pPr>
              <w:pStyle w:val="6"/>
              <w:spacing w:before="169" w:line="176" w:lineRule="auto"/>
              <w:ind w:left="332"/>
              <w:rPr>
                <w:sz w:val="11"/>
                <w:szCs w:val="11"/>
              </w:rPr>
            </w:pPr>
            <w:r>
              <w:rPr>
                <w:spacing w:val="3"/>
                <w:position w:val="1"/>
                <w:sz w:val="18"/>
                <w:szCs w:val="18"/>
              </w:rPr>
              <w:t>t</w:t>
            </w:r>
            <w:r>
              <w:rPr>
                <w:spacing w:val="3"/>
                <w:sz w:val="11"/>
                <w:szCs w:val="11"/>
              </w:rPr>
              <w:t>PSKOD</w:t>
            </w:r>
          </w:p>
        </w:tc>
        <w:tc>
          <w:tcPr>
            <w:tcW w:w="2234" w:type="dxa"/>
            <w:vAlign w:val="top"/>
          </w:tcPr>
          <w:p w14:paraId="224B4AC5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573F72CC">
            <w:pPr>
              <w:pStyle w:val="6"/>
              <w:spacing w:before="230" w:line="86" w:lineRule="exact"/>
              <w:ind w:left="56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5D3B90C0">
            <w:pPr>
              <w:pStyle w:val="6"/>
              <w:spacing w:before="230" w:line="86" w:lineRule="exact"/>
              <w:ind w:left="506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75" w:type="dxa"/>
            <w:vAlign w:val="top"/>
          </w:tcPr>
          <w:p w14:paraId="6DBAB9CF">
            <w:pPr>
              <w:pStyle w:val="6"/>
              <w:spacing w:before="154" w:line="188" w:lineRule="auto"/>
              <w:ind w:left="47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15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2D3D18A2">
            <w:pPr>
              <w:pStyle w:val="6"/>
              <w:spacing w:before="193" w:line="123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24E80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02F27BFA">
            <w:pPr>
              <w:pStyle w:val="6"/>
              <w:spacing w:before="125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输出升</w:t>
            </w:r>
            <w:r>
              <w:rPr>
                <w:spacing w:val="-2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降时间</w:t>
            </w:r>
          </w:p>
        </w:tc>
        <w:tc>
          <w:tcPr>
            <w:tcW w:w="1106" w:type="dxa"/>
            <w:vAlign w:val="top"/>
          </w:tcPr>
          <w:p w14:paraId="0D61067F">
            <w:pPr>
              <w:pStyle w:val="6"/>
              <w:spacing w:before="153" w:line="197" w:lineRule="auto"/>
              <w:ind w:left="401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position w:val="-1"/>
                <w:sz w:val="11"/>
                <w:szCs w:val="11"/>
              </w:rPr>
              <w:t>R</w:t>
            </w:r>
            <w:r>
              <w:rPr>
                <w:spacing w:val="5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</w:t>
            </w:r>
            <w:r>
              <w:rPr>
                <w:position w:val="-1"/>
                <w:sz w:val="11"/>
                <w:szCs w:val="11"/>
              </w:rPr>
              <w:t>F</w:t>
            </w:r>
          </w:p>
        </w:tc>
        <w:tc>
          <w:tcPr>
            <w:tcW w:w="2234" w:type="dxa"/>
            <w:vAlign w:val="top"/>
          </w:tcPr>
          <w:p w14:paraId="59A49274">
            <w:pPr>
              <w:pStyle w:val="6"/>
              <w:spacing w:before="124" w:line="232" w:lineRule="auto"/>
              <w:ind w:left="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10%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至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90%</w:t>
            </w:r>
          </w:p>
        </w:tc>
        <w:tc>
          <w:tcPr>
            <w:tcW w:w="1164" w:type="dxa"/>
            <w:vAlign w:val="top"/>
          </w:tcPr>
          <w:p w14:paraId="11FA7B32">
            <w:pPr>
              <w:pStyle w:val="6"/>
              <w:spacing w:before="232" w:line="86" w:lineRule="exact"/>
              <w:ind w:left="56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4A972C62">
            <w:pPr>
              <w:pStyle w:val="6"/>
              <w:spacing w:before="156" w:line="188" w:lineRule="auto"/>
              <w:ind w:left="4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2.5</w:t>
            </w:r>
          </w:p>
        </w:tc>
        <w:tc>
          <w:tcPr>
            <w:tcW w:w="1075" w:type="dxa"/>
            <w:vAlign w:val="top"/>
          </w:tcPr>
          <w:p w14:paraId="691C6F53">
            <w:pPr>
              <w:pStyle w:val="6"/>
              <w:spacing w:before="156" w:line="188" w:lineRule="auto"/>
              <w:ind w:left="47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54EB5B9E">
            <w:pPr>
              <w:pStyle w:val="6"/>
              <w:spacing w:before="195" w:line="123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607F2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641EE3E">
            <w:pPr>
              <w:pStyle w:val="6"/>
              <w:spacing w:before="127" w:line="220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变化</w:t>
            </w:r>
            <w:r>
              <w:rPr>
                <w:rFonts w:ascii="宋体" w:hAnsi="宋体" w:eastAsia="宋体" w:cs="宋体"/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 xml:space="preserve">VS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温度</w:t>
            </w:r>
          </w:p>
        </w:tc>
        <w:tc>
          <w:tcPr>
            <w:tcW w:w="1106" w:type="dxa"/>
            <w:vAlign w:val="top"/>
          </w:tcPr>
          <w:p w14:paraId="72D6016B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vAlign w:val="top"/>
          </w:tcPr>
          <w:p w14:paraId="4FDCFFE3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278135D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314EF07">
            <w:pPr>
              <w:pStyle w:val="6"/>
              <w:spacing w:before="161" w:line="185" w:lineRule="auto"/>
              <w:ind w:left="4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75" w:type="dxa"/>
            <w:vAlign w:val="top"/>
          </w:tcPr>
          <w:p w14:paraId="7DF8B214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7D5502A6">
            <w:pPr>
              <w:pStyle w:val="6"/>
              <w:spacing w:before="155" w:line="19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ps/℃</w:t>
            </w:r>
          </w:p>
        </w:tc>
      </w:tr>
      <w:tr w14:paraId="1BEE5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086A4CA1">
            <w:pPr>
              <w:spacing w:before="126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传播延迟偏移</w:t>
            </w:r>
          </w:p>
        </w:tc>
        <w:tc>
          <w:tcPr>
            <w:tcW w:w="1106" w:type="dxa"/>
            <w:vAlign w:val="top"/>
          </w:tcPr>
          <w:p w14:paraId="6DB601D9">
            <w:pPr>
              <w:pStyle w:val="6"/>
              <w:spacing w:before="172" w:line="188" w:lineRule="auto"/>
              <w:ind w:left="416"/>
              <w:rPr>
                <w:sz w:val="11"/>
                <w:szCs w:val="11"/>
              </w:rPr>
            </w:pPr>
            <w:r>
              <w:rPr>
                <w:spacing w:val="2"/>
                <w:sz w:val="18"/>
                <w:szCs w:val="18"/>
              </w:rPr>
              <w:t>t</w:t>
            </w:r>
            <w:r>
              <w:rPr>
                <w:spacing w:val="2"/>
                <w:sz w:val="11"/>
                <w:szCs w:val="11"/>
              </w:rPr>
              <w:t>PSK</w:t>
            </w:r>
          </w:p>
        </w:tc>
        <w:tc>
          <w:tcPr>
            <w:tcW w:w="2234" w:type="dxa"/>
            <w:vAlign w:val="top"/>
          </w:tcPr>
          <w:p w14:paraId="427E5B33">
            <w:pPr>
              <w:spacing w:before="127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在任意两个单元之间</w:t>
            </w:r>
          </w:p>
        </w:tc>
        <w:tc>
          <w:tcPr>
            <w:tcW w:w="1164" w:type="dxa"/>
            <w:vAlign w:val="top"/>
          </w:tcPr>
          <w:p w14:paraId="656E96F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724B3FA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77B8BED0">
            <w:pPr>
              <w:pStyle w:val="6"/>
              <w:spacing w:before="158" w:line="188" w:lineRule="auto"/>
              <w:ind w:left="47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15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0D0DB998">
            <w:pPr>
              <w:pStyle w:val="6"/>
              <w:spacing w:before="197" w:line="123" w:lineRule="exact"/>
              <w:ind w:lef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14:paraId="37450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0D98E2C9">
            <w:pPr>
              <w:spacing w:before="129" w:line="219" w:lineRule="auto"/>
              <w:ind w:left="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直流特性</w:t>
            </w:r>
          </w:p>
        </w:tc>
        <w:tc>
          <w:tcPr>
            <w:tcW w:w="1106" w:type="dxa"/>
            <w:vAlign w:val="top"/>
          </w:tcPr>
          <w:p w14:paraId="44FB2B1C">
            <w:pPr>
              <w:rPr>
                <w:rFonts w:ascii="Arial"/>
                <w:sz w:val="21"/>
              </w:rPr>
            </w:pPr>
          </w:p>
        </w:tc>
        <w:tc>
          <w:tcPr>
            <w:tcW w:w="2234" w:type="dxa"/>
            <w:vAlign w:val="top"/>
          </w:tcPr>
          <w:p w14:paraId="4745229C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265FB9E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706B9F4C"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vAlign w:val="top"/>
          </w:tcPr>
          <w:p w14:paraId="0D970764"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6AE2C623">
            <w:pPr>
              <w:rPr>
                <w:rFonts w:ascii="Arial"/>
                <w:sz w:val="21"/>
              </w:rPr>
            </w:pPr>
          </w:p>
        </w:tc>
      </w:tr>
      <w:tr w14:paraId="7AF30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2FF8C77">
            <w:pPr>
              <w:spacing w:before="150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逻辑高压输入阈值</w:t>
            </w:r>
          </w:p>
        </w:tc>
        <w:tc>
          <w:tcPr>
            <w:tcW w:w="1106" w:type="dxa"/>
            <w:vAlign w:val="top"/>
          </w:tcPr>
          <w:p w14:paraId="2F6883E2">
            <w:pPr>
              <w:pStyle w:val="6"/>
              <w:spacing w:before="183" w:line="199" w:lineRule="auto"/>
              <w:ind w:left="421"/>
              <w:rPr>
                <w:sz w:val="11"/>
                <w:szCs w:val="11"/>
              </w:rPr>
            </w:pP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1"/>
                <w:sz w:val="11"/>
                <w:szCs w:val="11"/>
              </w:rPr>
              <w:t>IH</w:t>
            </w:r>
          </w:p>
        </w:tc>
        <w:tc>
          <w:tcPr>
            <w:tcW w:w="2234" w:type="dxa"/>
            <w:vAlign w:val="top"/>
          </w:tcPr>
          <w:p w14:paraId="224EBABB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5A20D49B">
            <w:pPr>
              <w:pStyle w:val="6"/>
              <w:spacing w:before="49" w:line="209" w:lineRule="auto"/>
              <w:ind w:left="249" w:right="148" w:hanging="84"/>
              <w:rPr>
                <w:sz w:val="11"/>
                <w:szCs w:val="11"/>
              </w:rPr>
            </w:pPr>
            <w:r>
              <w:rPr>
                <w:spacing w:val="-1"/>
                <w:sz w:val="18"/>
                <w:szCs w:val="18"/>
              </w:rPr>
              <w:t>0.7×V</w:t>
            </w:r>
            <w:r>
              <w:rPr>
                <w:spacing w:val="-1"/>
                <w:position w:val="-1"/>
                <w:sz w:val="11"/>
                <w:szCs w:val="11"/>
              </w:rPr>
              <w:t>ISO</w:t>
            </w:r>
            <w:r>
              <w:rPr>
                <w:spacing w:val="12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0.7×V</w:t>
            </w:r>
            <w:r>
              <w:rPr>
                <w:position w:val="-1"/>
                <w:sz w:val="11"/>
                <w:szCs w:val="11"/>
              </w:rPr>
              <w:t>DD1</w:t>
            </w:r>
          </w:p>
        </w:tc>
        <w:tc>
          <w:tcPr>
            <w:tcW w:w="1048" w:type="dxa"/>
            <w:vAlign w:val="top"/>
          </w:tcPr>
          <w:p w14:paraId="5D38A87A">
            <w:pPr>
              <w:pStyle w:val="6"/>
              <w:spacing w:before="257" w:line="86" w:lineRule="exact"/>
              <w:ind w:left="506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75" w:type="dxa"/>
            <w:vAlign w:val="top"/>
          </w:tcPr>
          <w:p w14:paraId="2FFB93F3">
            <w:pPr>
              <w:pStyle w:val="6"/>
              <w:spacing w:before="257" w:line="86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136E7EEA">
            <w:pPr>
              <w:pStyle w:val="6"/>
              <w:spacing w:before="183" w:line="185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7FD15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30180148">
            <w:pPr>
              <w:spacing w:before="152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逻辑低压输入阈值</w:t>
            </w:r>
          </w:p>
        </w:tc>
        <w:tc>
          <w:tcPr>
            <w:tcW w:w="1106" w:type="dxa"/>
            <w:vAlign w:val="top"/>
          </w:tcPr>
          <w:p w14:paraId="0CC720C3">
            <w:pPr>
              <w:pStyle w:val="6"/>
              <w:spacing w:before="186" w:line="196" w:lineRule="auto"/>
              <w:ind w:left="428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1"/>
                <w:szCs w:val="11"/>
              </w:rPr>
              <w:t>IL</w:t>
            </w:r>
          </w:p>
        </w:tc>
        <w:tc>
          <w:tcPr>
            <w:tcW w:w="2234" w:type="dxa"/>
            <w:vAlign w:val="top"/>
          </w:tcPr>
          <w:p w14:paraId="129A2382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 w14:paraId="24E6EE81">
            <w:pPr>
              <w:pStyle w:val="6"/>
              <w:spacing w:before="259" w:line="86" w:lineRule="exact"/>
              <w:ind w:left="56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471FF225">
            <w:pPr>
              <w:pStyle w:val="6"/>
              <w:spacing w:before="259" w:line="86" w:lineRule="exact"/>
              <w:ind w:left="506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75" w:type="dxa"/>
            <w:vAlign w:val="top"/>
          </w:tcPr>
          <w:p w14:paraId="09FD983D">
            <w:pPr>
              <w:pStyle w:val="6"/>
              <w:spacing w:before="49" w:line="210" w:lineRule="auto"/>
              <w:ind w:left="211" w:right="99" w:hanging="86"/>
              <w:rPr>
                <w:sz w:val="11"/>
                <w:szCs w:val="11"/>
              </w:rPr>
            </w:pPr>
            <w:r>
              <w:rPr>
                <w:spacing w:val="-1"/>
                <w:sz w:val="18"/>
                <w:szCs w:val="18"/>
              </w:rPr>
              <w:t>0.3×V</w:t>
            </w:r>
            <w:r>
              <w:rPr>
                <w:spacing w:val="-1"/>
                <w:sz w:val="11"/>
                <w:szCs w:val="11"/>
              </w:rPr>
              <w:t>ISO</w:t>
            </w:r>
            <w:r>
              <w:rPr>
                <w:spacing w:val="12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0.3×V</w:t>
            </w:r>
            <w:r>
              <w:rPr>
                <w:position w:val="-1"/>
                <w:sz w:val="11"/>
                <w:szCs w:val="11"/>
              </w:rPr>
              <w:t>DD1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05BBCB9E">
            <w:pPr>
              <w:pStyle w:val="6"/>
              <w:spacing w:before="186" w:line="185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52BD2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77FB0173">
            <w:pPr>
              <w:spacing w:before="151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逻辑高压输出电压</w:t>
            </w:r>
          </w:p>
        </w:tc>
        <w:tc>
          <w:tcPr>
            <w:tcW w:w="1106" w:type="dxa"/>
            <w:vAlign w:val="top"/>
          </w:tcPr>
          <w:p w14:paraId="5CEC57B2">
            <w:pPr>
              <w:pStyle w:val="6"/>
              <w:spacing w:before="184" w:line="201" w:lineRule="auto"/>
              <w:ind w:left="399"/>
              <w:rPr>
                <w:sz w:val="11"/>
                <w:szCs w:val="11"/>
              </w:rPr>
            </w:pPr>
            <w:r>
              <w:rPr>
                <w:spacing w:val="2"/>
                <w:sz w:val="18"/>
                <w:szCs w:val="18"/>
              </w:rPr>
              <w:t>V</w:t>
            </w:r>
            <w:r>
              <w:rPr>
                <w:spacing w:val="2"/>
                <w:sz w:val="11"/>
                <w:szCs w:val="11"/>
              </w:rPr>
              <w:t>OH</w:t>
            </w:r>
          </w:p>
        </w:tc>
        <w:tc>
          <w:tcPr>
            <w:tcW w:w="2234" w:type="dxa"/>
            <w:vAlign w:val="top"/>
          </w:tcPr>
          <w:p w14:paraId="062D67B3">
            <w:pPr>
              <w:pStyle w:val="6"/>
              <w:spacing w:before="118" w:line="242" w:lineRule="exact"/>
              <w:ind w:left="11"/>
              <w:rPr>
                <w:sz w:val="11"/>
                <w:szCs w:val="11"/>
              </w:rPr>
            </w:pPr>
            <w:r>
              <w:rPr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spacing w:val="-1"/>
                <w:position w:val="1"/>
                <w:sz w:val="11"/>
                <w:szCs w:val="11"/>
              </w:rPr>
              <w:t>Ox</w:t>
            </w:r>
            <w:r>
              <w:rPr>
                <w:spacing w:val="-1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﹣</w:t>
            </w:r>
            <w:r>
              <w:rPr>
                <w:spacing w:val="-1"/>
                <w:position w:val="2"/>
                <w:sz w:val="18"/>
                <w:szCs w:val="18"/>
              </w:rPr>
              <w:t>20uA</w:t>
            </w:r>
            <w:r>
              <w:rPr>
                <w:spacing w:val="-12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，</w:t>
            </w:r>
            <w:r>
              <w:rPr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1"/>
                <w:szCs w:val="11"/>
              </w:rPr>
              <w:t>Ix</w:t>
            </w:r>
            <w:r>
              <w:rPr>
                <w:spacing w:val="-1"/>
                <w:position w:val="2"/>
                <w:sz w:val="18"/>
                <w:szCs w:val="18"/>
              </w:rPr>
              <w:t>=V</w:t>
            </w:r>
            <w:r>
              <w:rPr>
                <w:spacing w:val="-1"/>
                <w:position w:val="1"/>
                <w:sz w:val="11"/>
                <w:szCs w:val="11"/>
              </w:rPr>
              <w:t>IxH</w:t>
            </w:r>
          </w:p>
        </w:tc>
        <w:tc>
          <w:tcPr>
            <w:tcW w:w="1164" w:type="dxa"/>
            <w:vAlign w:val="top"/>
          </w:tcPr>
          <w:p w14:paraId="5F341A6D">
            <w:pPr>
              <w:pStyle w:val="6"/>
              <w:spacing w:before="49" w:line="209" w:lineRule="auto"/>
              <w:ind w:left="285" w:right="143" w:hanging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DD</w:t>
            </w:r>
            <w:r>
              <w:rPr>
                <w:spacing w:val="1"/>
                <w:position w:val="-1"/>
                <w:sz w:val="11"/>
                <w:szCs w:val="11"/>
              </w:rPr>
              <w:t>1</w:t>
            </w:r>
            <w:r>
              <w:rPr>
                <w:spacing w:val="1"/>
                <w:sz w:val="18"/>
                <w:szCs w:val="18"/>
              </w:rPr>
              <w:t xml:space="preserve">-0.2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ISO</w:t>
            </w:r>
            <w:r>
              <w:rPr>
                <w:spacing w:val="2"/>
                <w:sz w:val="18"/>
                <w:szCs w:val="18"/>
              </w:rPr>
              <w:t>-0.2</w:t>
            </w:r>
          </w:p>
        </w:tc>
        <w:tc>
          <w:tcPr>
            <w:tcW w:w="1048" w:type="dxa"/>
            <w:vAlign w:val="top"/>
          </w:tcPr>
          <w:p w14:paraId="45EA4BB5">
            <w:pPr>
              <w:pStyle w:val="6"/>
              <w:spacing w:before="151" w:line="223" w:lineRule="auto"/>
              <w:ind w:left="69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1"/>
                <w:szCs w:val="11"/>
              </w:rPr>
              <w:t>DD</w:t>
            </w:r>
            <w:r>
              <w:rPr>
                <w:spacing w:val="2"/>
                <w:sz w:val="11"/>
                <w:szCs w:val="11"/>
              </w:rPr>
              <w:t>1</w:t>
            </w:r>
            <w:r>
              <w:rPr>
                <w:spacing w:val="13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</w:t>
            </w:r>
            <w:r>
              <w:rPr>
                <w:sz w:val="11"/>
                <w:szCs w:val="11"/>
              </w:rPr>
              <w:t>ISO</w:t>
            </w:r>
          </w:p>
        </w:tc>
        <w:tc>
          <w:tcPr>
            <w:tcW w:w="1075" w:type="dxa"/>
            <w:vAlign w:val="top"/>
          </w:tcPr>
          <w:p w14:paraId="03B68F55">
            <w:pPr>
              <w:pStyle w:val="6"/>
              <w:spacing w:before="258" w:line="86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4B653572">
            <w:pPr>
              <w:pStyle w:val="6"/>
              <w:spacing w:before="184" w:line="185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0C729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AA74AD3">
            <w:pPr>
              <w:spacing w:before="153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逻辑高压输出电压</w:t>
            </w:r>
          </w:p>
        </w:tc>
        <w:tc>
          <w:tcPr>
            <w:tcW w:w="1106" w:type="dxa"/>
            <w:vAlign w:val="top"/>
          </w:tcPr>
          <w:p w14:paraId="352F4F92">
            <w:pPr>
              <w:pStyle w:val="6"/>
              <w:spacing w:before="186" w:line="201" w:lineRule="auto"/>
              <w:ind w:left="399"/>
              <w:rPr>
                <w:sz w:val="11"/>
                <w:szCs w:val="11"/>
              </w:rPr>
            </w:pPr>
            <w:r>
              <w:rPr>
                <w:spacing w:val="2"/>
                <w:sz w:val="18"/>
                <w:szCs w:val="18"/>
              </w:rPr>
              <w:t>V</w:t>
            </w:r>
            <w:r>
              <w:rPr>
                <w:spacing w:val="2"/>
                <w:sz w:val="11"/>
                <w:szCs w:val="11"/>
              </w:rPr>
              <w:t>OH</w:t>
            </w:r>
          </w:p>
        </w:tc>
        <w:tc>
          <w:tcPr>
            <w:tcW w:w="2234" w:type="dxa"/>
            <w:vAlign w:val="top"/>
          </w:tcPr>
          <w:p w14:paraId="3A269009">
            <w:pPr>
              <w:pStyle w:val="6"/>
              <w:spacing w:before="120" w:line="243" w:lineRule="exact"/>
              <w:ind w:left="11"/>
              <w:rPr>
                <w:sz w:val="11"/>
                <w:szCs w:val="11"/>
              </w:rPr>
            </w:pPr>
            <w:r>
              <w:rPr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spacing w:val="-1"/>
                <w:position w:val="1"/>
                <w:sz w:val="11"/>
                <w:szCs w:val="11"/>
              </w:rPr>
              <w:t>Ox</w:t>
            </w:r>
            <w:r>
              <w:rPr>
                <w:spacing w:val="-1"/>
                <w:position w:val="2"/>
                <w:sz w:val="18"/>
                <w:szCs w:val="18"/>
              </w:rPr>
              <w:t>=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﹣</w:t>
            </w:r>
            <w:r>
              <w:rPr>
                <w:spacing w:val="-1"/>
                <w:position w:val="2"/>
                <w:sz w:val="18"/>
                <w:szCs w:val="18"/>
              </w:rPr>
              <w:t>4mA</w:t>
            </w:r>
            <w:r>
              <w:rPr>
                <w:spacing w:val="-1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，</w:t>
            </w:r>
            <w:r>
              <w:rPr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1"/>
                <w:szCs w:val="11"/>
              </w:rPr>
              <w:t>Ix</w:t>
            </w:r>
            <w:r>
              <w:rPr>
                <w:spacing w:val="-1"/>
                <w:position w:val="2"/>
                <w:sz w:val="18"/>
                <w:szCs w:val="18"/>
              </w:rPr>
              <w:t>=V</w:t>
            </w:r>
            <w:r>
              <w:rPr>
                <w:spacing w:val="-1"/>
                <w:position w:val="1"/>
                <w:sz w:val="11"/>
                <w:szCs w:val="11"/>
              </w:rPr>
              <w:t>IxH</w:t>
            </w:r>
          </w:p>
        </w:tc>
        <w:tc>
          <w:tcPr>
            <w:tcW w:w="1164" w:type="dxa"/>
            <w:vAlign w:val="top"/>
          </w:tcPr>
          <w:p w14:paraId="5D1C8CD8">
            <w:pPr>
              <w:pStyle w:val="6"/>
              <w:spacing w:before="50" w:line="209" w:lineRule="auto"/>
              <w:ind w:left="285" w:right="143" w:hanging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DD</w:t>
            </w:r>
            <w:r>
              <w:rPr>
                <w:spacing w:val="1"/>
                <w:position w:val="-1"/>
                <w:sz w:val="11"/>
                <w:szCs w:val="11"/>
              </w:rPr>
              <w:t>1</w:t>
            </w:r>
            <w:r>
              <w:rPr>
                <w:spacing w:val="1"/>
                <w:sz w:val="18"/>
                <w:szCs w:val="18"/>
              </w:rPr>
              <w:t xml:space="preserve">-0.5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ISO</w:t>
            </w:r>
            <w:r>
              <w:rPr>
                <w:spacing w:val="2"/>
                <w:sz w:val="18"/>
                <w:szCs w:val="18"/>
              </w:rPr>
              <w:t>-0.5</w:t>
            </w:r>
          </w:p>
        </w:tc>
        <w:tc>
          <w:tcPr>
            <w:tcW w:w="1048" w:type="dxa"/>
            <w:vAlign w:val="top"/>
          </w:tcPr>
          <w:p w14:paraId="7E3C0490">
            <w:pPr>
              <w:pStyle w:val="6"/>
              <w:spacing w:before="50" w:line="209" w:lineRule="auto"/>
              <w:ind w:left="229" w:right="82" w:hanging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DD</w:t>
            </w:r>
            <w:r>
              <w:rPr>
                <w:spacing w:val="1"/>
                <w:position w:val="-1"/>
                <w:sz w:val="11"/>
                <w:szCs w:val="11"/>
              </w:rPr>
              <w:t>1</w:t>
            </w:r>
            <w:r>
              <w:rPr>
                <w:spacing w:val="1"/>
                <w:sz w:val="18"/>
                <w:szCs w:val="18"/>
              </w:rPr>
              <w:t xml:space="preserve">-0.2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ISO</w:t>
            </w:r>
            <w:r>
              <w:rPr>
                <w:spacing w:val="2"/>
                <w:sz w:val="18"/>
                <w:szCs w:val="18"/>
              </w:rPr>
              <w:t>-0.2</w:t>
            </w:r>
          </w:p>
        </w:tc>
        <w:tc>
          <w:tcPr>
            <w:tcW w:w="1075" w:type="dxa"/>
            <w:vAlign w:val="top"/>
          </w:tcPr>
          <w:p w14:paraId="516353BE">
            <w:pPr>
              <w:pStyle w:val="6"/>
              <w:spacing w:before="260" w:line="86" w:lineRule="exact"/>
              <w:ind w:left="52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3BFB2438">
            <w:pPr>
              <w:pStyle w:val="6"/>
              <w:spacing w:before="187" w:line="185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7CEE1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46" w:type="dxa"/>
            <w:tcBorders>
              <w:left w:val="single" w:color="000000" w:sz="10" w:space="0"/>
            </w:tcBorders>
            <w:vAlign w:val="top"/>
          </w:tcPr>
          <w:p w14:paraId="4399DEBA">
            <w:pPr>
              <w:spacing w:before="133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逻辑低压输出电压</w:t>
            </w:r>
          </w:p>
        </w:tc>
        <w:tc>
          <w:tcPr>
            <w:tcW w:w="1106" w:type="dxa"/>
            <w:vAlign w:val="top"/>
          </w:tcPr>
          <w:p w14:paraId="75388BF9">
            <w:pPr>
              <w:pStyle w:val="6"/>
              <w:spacing w:before="166" w:line="201" w:lineRule="auto"/>
              <w:ind w:left="404"/>
              <w:rPr>
                <w:sz w:val="11"/>
                <w:szCs w:val="11"/>
              </w:rPr>
            </w:pP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1"/>
                <w:sz w:val="11"/>
                <w:szCs w:val="11"/>
              </w:rPr>
              <w:t>OL</w:t>
            </w:r>
          </w:p>
        </w:tc>
        <w:tc>
          <w:tcPr>
            <w:tcW w:w="2234" w:type="dxa"/>
            <w:vAlign w:val="top"/>
          </w:tcPr>
          <w:p w14:paraId="329983B5">
            <w:pPr>
              <w:pStyle w:val="6"/>
              <w:spacing w:before="98" w:line="242" w:lineRule="exact"/>
              <w:ind w:left="11"/>
              <w:rPr>
                <w:sz w:val="11"/>
                <w:szCs w:val="11"/>
              </w:rPr>
            </w:pPr>
            <w:r>
              <w:rPr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spacing w:val="-1"/>
                <w:position w:val="1"/>
                <w:sz w:val="11"/>
                <w:szCs w:val="11"/>
              </w:rPr>
              <w:t>Ox</w:t>
            </w:r>
            <w:r>
              <w:rPr>
                <w:spacing w:val="-1"/>
                <w:position w:val="2"/>
                <w:sz w:val="18"/>
                <w:szCs w:val="18"/>
              </w:rPr>
              <w:t>=20uA</w:t>
            </w:r>
            <w:r>
              <w:rPr>
                <w:spacing w:val="-1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，</w:t>
            </w:r>
            <w:r>
              <w:rPr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1"/>
                <w:szCs w:val="11"/>
              </w:rPr>
              <w:t>Ix</w:t>
            </w:r>
            <w:r>
              <w:rPr>
                <w:spacing w:val="-1"/>
                <w:position w:val="2"/>
                <w:sz w:val="18"/>
                <w:szCs w:val="18"/>
              </w:rPr>
              <w:t>=V</w:t>
            </w:r>
            <w:r>
              <w:rPr>
                <w:spacing w:val="-1"/>
                <w:position w:val="1"/>
                <w:sz w:val="11"/>
                <w:szCs w:val="11"/>
              </w:rPr>
              <w:t>IxL</w:t>
            </w:r>
          </w:p>
        </w:tc>
        <w:tc>
          <w:tcPr>
            <w:tcW w:w="1164" w:type="dxa"/>
            <w:vAlign w:val="top"/>
          </w:tcPr>
          <w:p w14:paraId="70149CF1">
            <w:pPr>
              <w:pStyle w:val="6"/>
              <w:spacing w:before="239" w:line="87" w:lineRule="exact"/>
              <w:ind w:left="56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vAlign w:val="top"/>
          </w:tcPr>
          <w:p w14:paraId="2BBEAA04">
            <w:pPr>
              <w:pStyle w:val="6"/>
              <w:spacing w:before="164" w:line="188" w:lineRule="auto"/>
              <w:ind w:left="4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</w:t>
            </w:r>
          </w:p>
        </w:tc>
        <w:tc>
          <w:tcPr>
            <w:tcW w:w="1075" w:type="dxa"/>
            <w:vAlign w:val="top"/>
          </w:tcPr>
          <w:p w14:paraId="1F1F0384">
            <w:pPr>
              <w:pStyle w:val="6"/>
              <w:spacing w:before="164" w:line="188" w:lineRule="auto"/>
              <w:ind w:left="4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right w:val="single" w:color="000000" w:sz="10" w:space="0"/>
            </w:tcBorders>
            <w:vAlign w:val="top"/>
          </w:tcPr>
          <w:p w14:paraId="6C0CD68C">
            <w:pPr>
              <w:pStyle w:val="6"/>
              <w:spacing w:before="166" w:line="185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4C10C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46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B3B7994">
            <w:pPr>
              <w:spacing w:before="131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逻辑低压输出电压</w:t>
            </w:r>
          </w:p>
        </w:tc>
        <w:tc>
          <w:tcPr>
            <w:tcW w:w="1106" w:type="dxa"/>
            <w:tcBorders>
              <w:bottom w:val="single" w:color="000000" w:sz="10" w:space="0"/>
            </w:tcBorders>
            <w:vAlign w:val="top"/>
          </w:tcPr>
          <w:p w14:paraId="5A9D44CC">
            <w:pPr>
              <w:pStyle w:val="6"/>
              <w:spacing w:before="165" w:line="201" w:lineRule="auto"/>
              <w:ind w:left="404"/>
              <w:rPr>
                <w:sz w:val="11"/>
                <w:szCs w:val="11"/>
              </w:rPr>
            </w:pP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1"/>
                <w:sz w:val="11"/>
                <w:szCs w:val="11"/>
              </w:rPr>
              <w:t>OL</w:t>
            </w:r>
          </w:p>
        </w:tc>
        <w:tc>
          <w:tcPr>
            <w:tcW w:w="2234" w:type="dxa"/>
            <w:tcBorders>
              <w:bottom w:val="single" w:color="000000" w:sz="10" w:space="0"/>
            </w:tcBorders>
            <w:vAlign w:val="top"/>
          </w:tcPr>
          <w:p w14:paraId="288F593E">
            <w:pPr>
              <w:pStyle w:val="6"/>
              <w:spacing w:before="99" w:line="242" w:lineRule="exact"/>
              <w:ind w:left="11"/>
              <w:rPr>
                <w:sz w:val="11"/>
                <w:szCs w:val="11"/>
              </w:rPr>
            </w:pPr>
            <w:r>
              <w:rPr>
                <w:spacing w:val="-1"/>
                <w:position w:val="2"/>
                <w:sz w:val="18"/>
                <w:szCs w:val="18"/>
              </w:rPr>
              <w:t>I</w:t>
            </w:r>
            <w:r>
              <w:rPr>
                <w:spacing w:val="-1"/>
                <w:position w:val="1"/>
                <w:sz w:val="11"/>
                <w:szCs w:val="11"/>
              </w:rPr>
              <w:t>Ox</w:t>
            </w:r>
            <w:r>
              <w:rPr>
                <w:spacing w:val="-1"/>
                <w:position w:val="2"/>
                <w:sz w:val="18"/>
                <w:szCs w:val="18"/>
              </w:rPr>
              <w:t>=4mA</w:t>
            </w:r>
            <w:r>
              <w:rPr>
                <w:spacing w:val="-16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position w:val="2"/>
                <w:sz w:val="18"/>
                <w:szCs w:val="18"/>
              </w:rPr>
              <w:t>，</w:t>
            </w:r>
            <w:r>
              <w:rPr>
                <w:spacing w:val="-1"/>
                <w:position w:val="2"/>
                <w:sz w:val="18"/>
                <w:szCs w:val="18"/>
              </w:rPr>
              <w:t>V</w:t>
            </w:r>
            <w:r>
              <w:rPr>
                <w:spacing w:val="-1"/>
                <w:position w:val="1"/>
                <w:sz w:val="11"/>
                <w:szCs w:val="11"/>
              </w:rPr>
              <w:t>Ix</w:t>
            </w:r>
            <w:r>
              <w:rPr>
                <w:spacing w:val="-1"/>
                <w:position w:val="2"/>
                <w:sz w:val="18"/>
                <w:szCs w:val="18"/>
              </w:rPr>
              <w:t>=V</w:t>
            </w:r>
            <w:r>
              <w:rPr>
                <w:spacing w:val="-1"/>
                <w:position w:val="1"/>
                <w:sz w:val="11"/>
                <w:szCs w:val="11"/>
              </w:rPr>
              <w:t>IxL</w:t>
            </w:r>
          </w:p>
        </w:tc>
        <w:tc>
          <w:tcPr>
            <w:tcW w:w="1164" w:type="dxa"/>
            <w:tcBorders>
              <w:bottom w:val="single" w:color="000000" w:sz="10" w:space="0"/>
            </w:tcBorders>
            <w:vAlign w:val="top"/>
          </w:tcPr>
          <w:p w14:paraId="1FD6BAB7">
            <w:pPr>
              <w:pStyle w:val="6"/>
              <w:spacing w:before="238" w:line="87" w:lineRule="exact"/>
              <w:ind w:left="561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1048" w:type="dxa"/>
            <w:tcBorders>
              <w:bottom w:val="single" w:color="000000" w:sz="10" w:space="0"/>
            </w:tcBorders>
            <w:vAlign w:val="top"/>
          </w:tcPr>
          <w:p w14:paraId="33EA9A2D">
            <w:pPr>
              <w:pStyle w:val="6"/>
              <w:spacing w:before="162" w:line="188" w:lineRule="auto"/>
              <w:ind w:left="4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0.0</w:t>
            </w:r>
          </w:p>
        </w:tc>
        <w:tc>
          <w:tcPr>
            <w:tcW w:w="1075" w:type="dxa"/>
            <w:tcBorders>
              <w:bottom w:val="single" w:color="000000" w:sz="10" w:space="0"/>
            </w:tcBorders>
            <w:vAlign w:val="top"/>
          </w:tcPr>
          <w:p w14:paraId="2461D8C2">
            <w:pPr>
              <w:pStyle w:val="6"/>
              <w:spacing w:before="162" w:line="188" w:lineRule="auto"/>
              <w:ind w:left="4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0.4</w:t>
            </w:r>
          </w:p>
        </w:tc>
        <w:tc>
          <w:tcPr>
            <w:tcW w:w="79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1EDD242">
            <w:pPr>
              <w:pStyle w:val="6"/>
              <w:spacing w:before="165" w:line="185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</w:tbl>
    <w:p w14:paraId="0FF8C6A3">
      <w:pPr>
        <w:rPr>
          <w:rFonts w:ascii="Arial"/>
          <w:sz w:val="21"/>
        </w:rPr>
      </w:pPr>
    </w:p>
    <w:p w14:paraId="70F9BDA3">
      <w:pPr>
        <w:rPr>
          <w:rFonts w:ascii="Arial" w:hAnsi="Arial" w:eastAsia="Arial" w:cs="Arial"/>
          <w:sz w:val="21"/>
          <w:szCs w:val="21"/>
        </w:rPr>
        <w:sectPr>
          <w:headerReference r:id="rId18" w:type="default"/>
          <w:footerReference r:id="rId19" w:type="default"/>
          <w:pgSz w:w="11906" w:h="16839"/>
          <w:pgMar w:top="1206" w:right="1116" w:bottom="1339" w:left="1399" w:header="405" w:footer="1093" w:gutter="0"/>
          <w:cols w:space="720" w:num="1"/>
        </w:sectPr>
      </w:pPr>
    </w:p>
    <w:p w14:paraId="7CAC32CF">
      <w:pPr>
        <w:spacing w:before="246" w:line="222" w:lineRule="auto"/>
        <w:ind w:left="355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电特性</w:t>
      </w:r>
      <w:r>
        <w:rPr>
          <w:rFonts w:ascii="黑体" w:hAnsi="黑体" w:eastAsia="黑体" w:cs="黑体"/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</w:t>
      </w:r>
      <w:r>
        <w:rPr>
          <w:rFonts w:ascii="黑体" w:hAnsi="黑体" w:eastAsia="黑体" w:cs="黑体"/>
          <w:spacing w:val="-5"/>
          <w:sz w:val="24"/>
          <w:szCs w:val="24"/>
        </w:rPr>
        <w:t>（续）</w:t>
      </w:r>
    </w:p>
    <w:p w14:paraId="5387332E">
      <w:pPr>
        <w:spacing w:line="153" w:lineRule="exact"/>
      </w:pPr>
    </w:p>
    <w:tbl>
      <w:tblPr>
        <w:tblStyle w:val="5"/>
        <w:tblW w:w="9396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1110"/>
        <w:gridCol w:w="2739"/>
        <w:gridCol w:w="898"/>
        <w:gridCol w:w="897"/>
        <w:gridCol w:w="898"/>
        <w:gridCol w:w="902"/>
      </w:tblGrid>
      <w:tr w14:paraId="527D8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952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27265AD0">
            <w:pPr>
              <w:spacing w:before="97" w:line="228" w:lineRule="auto"/>
              <w:ind w:left="7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特性</w:t>
            </w:r>
          </w:p>
        </w:tc>
        <w:tc>
          <w:tcPr>
            <w:tcW w:w="111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EDD8D84">
            <w:pPr>
              <w:spacing w:before="97" w:line="228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符号</w:t>
            </w:r>
          </w:p>
        </w:tc>
        <w:tc>
          <w:tcPr>
            <w:tcW w:w="273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33BE431">
            <w:pPr>
              <w:pStyle w:val="6"/>
              <w:spacing w:before="97" w:line="228" w:lineRule="auto"/>
              <w:ind w:left="9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条件</w:t>
            </w:r>
            <w:r>
              <w:rPr>
                <w:b/>
                <w:bCs/>
                <w:spacing w:val="5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描述</w:t>
            </w:r>
          </w:p>
        </w:tc>
        <w:tc>
          <w:tcPr>
            <w:tcW w:w="8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3A978FF">
            <w:pPr>
              <w:spacing w:before="97" w:line="228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最小值</w:t>
            </w:r>
          </w:p>
        </w:tc>
        <w:tc>
          <w:tcPr>
            <w:tcW w:w="897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C5A1269">
            <w:pPr>
              <w:spacing w:before="97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典型值</w:t>
            </w:r>
          </w:p>
        </w:tc>
        <w:tc>
          <w:tcPr>
            <w:tcW w:w="8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8565E7B">
            <w:pPr>
              <w:spacing w:before="97" w:line="22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0"/>
                <w:szCs w:val="20"/>
              </w:rPr>
              <w:t>最大值</w:t>
            </w:r>
          </w:p>
        </w:tc>
        <w:tc>
          <w:tcPr>
            <w:tcW w:w="90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D22F5A2">
            <w:pPr>
              <w:spacing w:before="97" w:line="228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</w:tr>
      <w:tr w14:paraId="70B5C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01" w:type="dxa"/>
            <w:gridSpan w:val="3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C83C26D">
            <w:pPr>
              <w:pStyle w:val="6"/>
              <w:spacing w:before="101" w:line="220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欠压锁定</w:t>
            </w:r>
            <w:r>
              <w:rPr>
                <w:rFonts w:ascii="宋体" w:hAnsi="宋体" w:eastAsia="宋体" w:cs="宋体"/>
                <w:spacing w:val="-40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UVLO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（</w:t>
            </w:r>
            <w:r>
              <w:rPr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b/>
                <w:bCs/>
                <w:spacing w:val="-2"/>
                <w:position w:val="-1"/>
                <w:sz w:val="11"/>
                <w:szCs w:val="11"/>
              </w:rPr>
              <w:t>DD1</w:t>
            </w:r>
            <w:r>
              <w:rPr>
                <w:b/>
                <w:bCs/>
                <w:spacing w:val="-8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、</w:t>
            </w:r>
            <w:r>
              <w:rPr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b/>
                <w:bCs/>
                <w:spacing w:val="-2"/>
                <w:position w:val="-1"/>
                <w:sz w:val="11"/>
                <w:szCs w:val="11"/>
              </w:rPr>
              <w:t>DDL</w:t>
            </w:r>
            <w:r>
              <w:rPr>
                <w:b/>
                <w:bCs/>
                <w:spacing w:val="-7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、</w:t>
            </w:r>
            <w:r>
              <w:rPr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b/>
                <w:bCs/>
                <w:spacing w:val="-2"/>
                <w:position w:val="-1"/>
                <w:sz w:val="11"/>
                <w:szCs w:val="11"/>
              </w:rPr>
              <w:t xml:space="preserve">ISO </w:t>
            </w:r>
            <w:r>
              <w:rPr>
                <w:b/>
                <w:bCs/>
                <w:spacing w:val="-3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电源）</w:t>
            </w:r>
          </w:p>
        </w:tc>
        <w:tc>
          <w:tcPr>
            <w:tcW w:w="898" w:type="dxa"/>
            <w:tcBorders>
              <w:top w:val="single" w:color="000000" w:sz="10" w:space="0"/>
            </w:tcBorders>
            <w:vAlign w:val="top"/>
          </w:tcPr>
          <w:p w14:paraId="59EAB931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tcBorders>
              <w:top w:val="single" w:color="000000" w:sz="10" w:space="0"/>
            </w:tcBorders>
            <w:vAlign w:val="top"/>
          </w:tcPr>
          <w:p w14:paraId="0A74BEAD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tcBorders>
              <w:top w:val="single" w:color="000000" w:sz="10" w:space="0"/>
            </w:tcBorders>
            <w:vAlign w:val="top"/>
          </w:tcPr>
          <w:p w14:paraId="2E991858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A8FD5EA">
            <w:pPr>
              <w:rPr>
                <w:rFonts w:ascii="Arial"/>
                <w:sz w:val="21"/>
              </w:rPr>
            </w:pPr>
          </w:p>
        </w:tc>
      </w:tr>
      <w:tr w14:paraId="5A8F0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952" w:type="dxa"/>
            <w:tcBorders>
              <w:left w:val="single" w:color="000000" w:sz="10" w:space="0"/>
            </w:tcBorders>
            <w:vAlign w:val="top"/>
          </w:tcPr>
          <w:p w14:paraId="38E584FC">
            <w:pPr>
              <w:spacing w:before="114" w:line="219" w:lineRule="auto"/>
              <w:ind w:left="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正向阈值</w:t>
            </w:r>
          </w:p>
        </w:tc>
        <w:tc>
          <w:tcPr>
            <w:tcW w:w="1110" w:type="dxa"/>
            <w:vAlign w:val="top"/>
          </w:tcPr>
          <w:p w14:paraId="67429C18">
            <w:pPr>
              <w:pStyle w:val="6"/>
              <w:spacing w:before="147" w:line="201" w:lineRule="auto"/>
              <w:ind w:left="368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1"/>
                <w:szCs w:val="11"/>
              </w:rPr>
              <w:t>UV</w:t>
            </w:r>
            <w:r>
              <w:rPr>
                <w:spacing w:val="7"/>
                <w:sz w:val="11"/>
                <w:szCs w:val="11"/>
              </w:rPr>
              <w:t>+</w:t>
            </w:r>
          </w:p>
        </w:tc>
        <w:tc>
          <w:tcPr>
            <w:tcW w:w="2739" w:type="dxa"/>
            <w:vAlign w:val="top"/>
          </w:tcPr>
          <w:p w14:paraId="0F9C2D99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74FD1A38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 w14:paraId="02CC1205">
            <w:pPr>
              <w:pStyle w:val="6"/>
              <w:spacing w:before="145" w:line="188" w:lineRule="auto"/>
              <w:ind w:left="3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2.7</w:t>
            </w:r>
          </w:p>
        </w:tc>
        <w:tc>
          <w:tcPr>
            <w:tcW w:w="898" w:type="dxa"/>
            <w:vAlign w:val="top"/>
          </w:tcPr>
          <w:p w14:paraId="08B703E8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tcBorders>
              <w:right w:val="single" w:color="000000" w:sz="10" w:space="0"/>
            </w:tcBorders>
            <w:vAlign w:val="top"/>
          </w:tcPr>
          <w:p w14:paraId="5C29D221">
            <w:pPr>
              <w:pStyle w:val="6"/>
              <w:spacing w:before="147" w:line="185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05426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952" w:type="dxa"/>
            <w:tcBorders>
              <w:left w:val="single" w:color="000000" w:sz="10" w:space="0"/>
            </w:tcBorders>
            <w:vAlign w:val="top"/>
          </w:tcPr>
          <w:p w14:paraId="1B35D389">
            <w:pPr>
              <w:spacing w:before="115" w:line="219" w:lineRule="auto"/>
              <w:ind w:left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反向阈值</w:t>
            </w:r>
          </w:p>
        </w:tc>
        <w:tc>
          <w:tcPr>
            <w:tcW w:w="1110" w:type="dxa"/>
            <w:vAlign w:val="top"/>
          </w:tcPr>
          <w:p w14:paraId="553A562F">
            <w:pPr>
              <w:pStyle w:val="6"/>
              <w:spacing w:before="149" w:line="201" w:lineRule="auto"/>
              <w:ind w:left="390"/>
              <w:rPr>
                <w:sz w:val="11"/>
                <w:szCs w:val="11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sz w:val="11"/>
                <w:szCs w:val="11"/>
              </w:rPr>
              <w:t>UV</w:t>
            </w:r>
            <w:r>
              <w:rPr>
                <w:spacing w:val="6"/>
                <w:sz w:val="11"/>
                <w:szCs w:val="11"/>
              </w:rPr>
              <w:t>-</w:t>
            </w:r>
          </w:p>
        </w:tc>
        <w:tc>
          <w:tcPr>
            <w:tcW w:w="2739" w:type="dxa"/>
            <w:vAlign w:val="top"/>
          </w:tcPr>
          <w:p w14:paraId="75030DF9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180519A2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 w14:paraId="660B4F98">
            <w:pPr>
              <w:pStyle w:val="6"/>
              <w:spacing w:before="146" w:line="188" w:lineRule="auto"/>
              <w:ind w:left="3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</w:t>
            </w:r>
          </w:p>
        </w:tc>
        <w:tc>
          <w:tcPr>
            <w:tcW w:w="898" w:type="dxa"/>
            <w:vAlign w:val="top"/>
          </w:tcPr>
          <w:p w14:paraId="69A66DDD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tcBorders>
              <w:right w:val="single" w:color="000000" w:sz="10" w:space="0"/>
            </w:tcBorders>
            <w:vAlign w:val="top"/>
          </w:tcPr>
          <w:p w14:paraId="6EF959A0">
            <w:pPr>
              <w:pStyle w:val="6"/>
              <w:spacing w:before="149" w:line="185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339A2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952" w:type="dxa"/>
            <w:tcBorders>
              <w:left w:val="single" w:color="000000" w:sz="10" w:space="0"/>
            </w:tcBorders>
            <w:vAlign w:val="top"/>
          </w:tcPr>
          <w:p w14:paraId="548AEB9E">
            <w:pPr>
              <w:spacing w:before="119" w:line="221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迟滞</w:t>
            </w:r>
          </w:p>
        </w:tc>
        <w:tc>
          <w:tcPr>
            <w:tcW w:w="1110" w:type="dxa"/>
            <w:vAlign w:val="top"/>
          </w:tcPr>
          <w:p w14:paraId="3757E4D5">
            <w:pPr>
              <w:pStyle w:val="6"/>
              <w:spacing w:before="153" w:line="201" w:lineRule="auto"/>
              <w:ind w:left="359"/>
              <w:rPr>
                <w:sz w:val="11"/>
                <w:szCs w:val="11"/>
              </w:rPr>
            </w:pPr>
            <w:r>
              <w:rPr>
                <w:spacing w:val="2"/>
                <w:sz w:val="18"/>
                <w:szCs w:val="18"/>
              </w:rPr>
              <w:t>V</w:t>
            </w:r>
            <w:r>
              <w:rPr>
                <w:spacing w:val="2"/>
                <w:sz w:val="11"/>
                <w:szCs w:val="11"/>
              </w:rPr>
              <w:t>UVH</w:t>
            </w:r>
          </w:p>
        </w:tc>
        <w:tc>
          <w:tcPr>
            <w:tcW w:w="2739" w:type="dxa"/>
            <w:vAlign w:val="top"/>
          </w:tcPr>
          <w:p w14:paraId="74FF29DE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439D0C06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 w14:paraId="729AE281">
            <w:pPr>
              <w:pStyle w:val="6"/>
              <w:spacing w:before="150" w:line="188" w:lineRule="auto"/>
              <w:ind w:left="34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0.3</w:t>
            </w:r>
          </w:p>
        </w:tc>
        <w:tc>
          <w:tcPr>
            <w:tcW w:w="898" w:type="dxa"/>
            <w:vAlign w:val="top"/>
          </w:tcPr>
          <w:p w14:paraId="4B08E03D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tcBorders>
              <w:right w:val="single" w:color="000000" w:sz="10" w:space="0"/>
            </w:tcBorders>
            <w:vAlign w:val="top"/>
          </w:tcPr>
          <w:p w14:paraId="3020783B">
            <w:pPr>
              <w:pStyle w:val="6"/>
              <w:spacing w:before="153" w:line="185" w:lineRule="auto"/>
              <w:ind w:left="3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</w:tr>
      <w:tr w14:paraId="0AA04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952" w:type="dxa"/>
            <w:tcBorders>
              <w:left w:val="single" w:color="000000" w:sz="10" w:space="0"/>
            </w:tcBorders>
            <w:vAlign w:val="top"/>
          </w:tcPr>
          <w:p w14:paraId="146A9A0C">
            <w:pPr>
              <w:spacing w:before="121" w:line="219" w:lineRule="auto"/>
              <w:ind w:left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每通道输入电流</w:t>
            </w:r>
          </w:p>
        </w:tc>
        <w:tc>
          <w:tcPr>
            <w:tcW w:w="1110" w:type="dxa"/>
            <w:vAlign w:val="top"/>
          </w:tcPr>
          <w:p w14:paraId="262FCACE">
            <w:pPr>
              <w:pStyle w:val="6"/>
              <w:spacing w:before="155" w:line="190" w:lineRule="auto"/>
              <w:ind w:left="503"/>
              <w:rPr>
                <w:sz w:val="11"/>
                <w:szCs w:val="11"/>
              </w:rPr>
            </w:pPr>
            <w:r>
              <w:rPr>
                <w:spacing w:val="-3"/>
                <w:sz w:val="18"/>
                <w:szCs w:val="18"/>
              </w:rPr>
              <w:t>I</w:t>
            </w:r>
            <w:r>
              <w:rPr>
                <w:spacing w:val="-3"/>
                <w:position w:val="-1"/>
                <w:sz w:val="11"/>
                <w:szCs w:val="11"/>
              </w:rPr>
              <w:t>I</w:t>
            </w:r>
          </w:p>
        </w:tc>
        <w:tc>
          <w:tcPr>
            <w:tcW w:w="2739" w:type="dxa"/>
            <w:vAlign w:val="top"/>
          </w:tcPr>
          <w:p w14:paraId="02496ABB">
            <w:pPr>
              <w:pStyle w:val="6"/>
              <w:spacing w:before="152" w:line="188" w:lineRule="auto"/>
              <w:ind w:left="14"/>
              <w:rPr>
                <w:sz w:val="11"/>
                <w:szCs w:val="11"/>
              </w:rPr>
            </w:pPr>
            <w:r>
              <w:rPr>
                <w:spacing w:val="2"/>
                <w:sz w:val="18"/>
                <w:szCs w:val="18"/>
              </w:rPr>
              <w:t>0V≤</w:t>
            </w: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Ix</w:t>
            </w:r>
            <w:r>
              <w:rPr>
                <w:spacing w:val="2"/>
                <w:sz w:val="18"/>
                <w:szCs w:val="18"/>
              </w:rPr>
              <w:t>≤</w:t>
            </w:r>
            <w:r>
              <w:rPr>
                <w:sz w:val="18"/>
                <w:szCs w:val="18"/>
              </w:rPr>
              <w:t>V</w:t>
            </w:r>
            <w:r>
              <w:rPr>
                <w:position w:val="-1"/>
                <w:sz w:val="11"/>
                <w:szCs w:val="11"/>
              </w:rPr>
              <w:t>DDx</w:t>
            </w:r>
          </w:p>
        </w:tc>
        <w:tc>
          <w:tcPr>
            <w:tcW w:w="898" w:type="dxa"/>
            <w:vAlign w:val="top"/>
          </w:tcPr>
          <w:p w14:paraId="1F1A5175">
            <w:pPr>
              <w:pStyle w:val="6"/>
              <w:spacing w:before="152" w:line="188" w:lineRule="auto"/>
              <w:ind w:left="33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-10</w:t>
            </w:r>
          </w:p>
        </w:tc>
        <w:tc>
          <w:tcPr>
            <w:tcW w:w="897" w:type="dxa"/>
            <w:vAlign w:val="top"/>
          </w:tcPr>
          <w:p w14:paraId="755A08DE">
            <w:pPr>
              <w:pStyle w:val="6"/>
              <w:spacing w:before="152" w:line="188" w:lineRule="auto"/>
              <w:ind w:left="2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+0.01</w:t>
            </w:r>
          </w:p>
        </w:tc>
        <w:tc>
          <w:tcPr>
            <w:tcW w:w="898" w:type="dxa"/>
            <w:vAlign w:val="top"/>
          </w:tcPr>
          <w:p w14:paraId="4BE547FE">
            <w:pPr>
              <w:pStyle w:val="6"/>
              <w:spacing w:before="152" w:line="188" w:lineRule="auto"/>
              <w:ind w:left="32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+10</w:t>
            </w:r>
          </w:p>
        </w:tc>
        <w:tc>
          <w:tcPr>
            <w:tcW w:w="902" w:type="dxa"/>
            <w:tcBorders>
              <w:right w:val="single" w:color="000000" w:sz="10" w:space="0"/>
            </w:tcBorders>
            <w:vAlign w:val="top"/>
          </w:tcPr>
          <w:p w14:paraId="3910175C">
            <w:pPr>
              <w:pStyle w:val="6"/>
              <w:spacing w:before="152" w:line="188" w:lineRule="auto"/>
              <w:ind w:left="3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</w:t>
            </w:r>
          </w:p>
        </w:tc>
      </w:tr>
      <w:tr w14:paraId="3A223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952" w:type="dxa"/>
            <w:tcBorders>
              <w:left w:val="single" w:color="000000" w:sz="10" w:space="0"/>
            </w:tcBorders>
            <w:vAlign w:val="top"/>
          </w:tcPr>
          <w:p w14:paraId="1D15B9BD">
            <w:pPr>
              <w:spacing w:before="125" w:line="219" w:lineRule="auto"/>
              <w:ind w:left="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交流特性</w:t>
            </w:r>
          </w:p>
        </w:tc>
        <w:tc>
          <w:tcPr>
            <w:tcW w:w="1110" w:type="dxa"/>
            <w:vAlign w:val="top"/>
          </w:tcPr>
          <w:p w14:paraId="42B51BE6">
            <w:pPr>
              <w:rPr>
                <w:rFonts w:ascii="Arial"/>
                <w:sz w:val="21"/>
              </w:rPr>
            </w:pPr>
          </w:p>
        </w:tc>
        <w:tc>
          <w:tcPr>
            <w:tcW w:w="2739" w:type="dxa"/>
            <w:vAlign w:val="top"/>
          </w:tcPr>
          <w:p w14:paraId="4B6C6127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5F09E27B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vAlign w:val="top"/>
          </w:tcPr>
          <w:p w14:paraId="4E2D3CDD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1F88E00D">
            <w:pPr>
              <w:rPr>
                <w:rFonts w:ascii="Arial"/>
                <w:sz w:val="21"/>
              </w:rPr>
            </w:pPr>
          </w:p>
        </w:tc>
        <w:tc>
          <w:tcPr>
            <w:tcW w:w="902" w:type="dxa"/>
            <w:tcBorders>
              <w:right w:val="single" w:color="000000" w:sz="10" w:space="0"/>
            </w:tcBorders>
            <w:vAlign w:val="top"/>
          </w:tcPr>
          <w:p w14:paraId="5C776130">
            <w:pPr>
              <w:rPr>
                <w:rFonts w:ascii="Arial"/>
                <w:sz w:val="21"/>
              </w:rPr>
            </w:pPr>
          </w:p>
        </w:tc>
      </w:tr>
      <w:tr w14:paraId="4F374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952" w:type="dxa"/>
            <w:tcBorders>
              <w:left w:val="single" w:color="000000" w:sz="10" w:space="0"/>
            </w:tcBorders>
            <w:vAlign w:val="top"/>
          </w:tcPr>
          <w:p w14:paraId="2166CDE3">
            <w:pPr>
              <w:spacing w:before="163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共模瞬变抗扰度</w:t>
            </w:r>
          </w:p>
        </w:tc>
        <w:tc>
          <w:tcPr>
            <w:tcW w:w="1110" w:type="dxa"/>
            <w:vAlign w:val="top"/>
          </w:tcPr>
          <w:p w14:paraId="40CEBE47">
            <w:pPr>
              <w:pStyle w:val="6"/>
              <w:spacing w:before="190" w:line="192" w:lineRule="auto"/>
              <w:ind w:left="38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|CM|</w:t>
            </w:r>
          </w:p>
        </w:tc>
        <w:tc>
          <w:tcPr>
            <w:tcW w:w="2739" w:type="dxa"/>
            <w:vAlign w:val="top"/>
          </w:tcPr>
          <w:p w14:paraId="41D59500">
            <w:pPr>
              <w:pStyle w:val="6"/>
              <w:spacing w:before="12" w:line="229" w:lineRule="auto"/>
              <w:ind w:left="14" w:right="30" w:hanging="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position w:val="-1"/>
                <w:sz w:val="11"/>
                <w:szCs w:val="11"/>
              </w:rPr>
              <w:t>Ix</w:t>
            </w:r>
            <w:r>
              <w:rPr>
                <w:spacing w:val="-2"/>
                <w:sz w:val="18"/>
                <w:szCs w:val="18"/>
              </w:rPr>
              <w:t>=V</w:t>
            </w:r>
            <w:r>
              <w:rPr>
                <w:spacing w:val="-2"/>
                <w:position w:val="-1"/>
                <w:sz w:val="11"/>
                <w:szCs w:val="11"/>
              </w:rPr>
              <w:t>DD1</w:t>
            </w:r>
            <w:r>
              <w:rPr>
                <w:spacing w:val="15"/>
                <w:w w:val="103"/>
                <w:position w:val="-1"/>
                <w:sz w:val="11"/>
                <w:szCs w:val="1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或</w:t>
            </w:r>
            <w:r>
              <w:rPr>
                <w:rFonts w:ascii="宋体" w:hAnsi="宋体" w:eastAsia="宋体" w:cs="宋体"/>
                <w:spacing w:val="-4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position w:val="-1"/>
                <w:sz w:val="11"/>
                <w:szCs w:val="11"/>
              </w:rPr>
              <w:t xml:space="preserve">ISO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</w:t>
            </w:r>
            <w:r>
              <w:rPr>
                <w:spacing w:val="-2"/>
                <w:sz w:val="18"/>
                <w:szCs w:val="18"/>
              </w:rPr>
              <w:t>V</w:t>
            </w:r>
            <w:r>
              <w:rPr>
                <w:spacing w:val="-2"/>
                <w:position w:val="-1"/>
                <w:sz w:val="11"/>
                <w:szCs w:val="11"/>
              </w:rPr>
              <w:t>CM</w:t>
            </w:r>
            <w:r>
              <w:rPr>
                <w:spacing w:val="-2"/>
                <w:sz w:val="18"/>
                <w:szCs w:val="18"/>
              </w:rPr>
              <w:t>=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1000V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，瞬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态幅值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800V</w:t>
            </w:r>
          </w:p>
        </w:tc>
        <w:tc>
          <w:tcPr>
            <w:tcW w:w="898" w:type="dxa"/>
            <w:vAlign w:val="top"/>
          </w:tcPr>
          <w:p w14:paraId="24ABB2C8">
            <w:pPr>
              <w:pStyle w:val="6"/>
              <w:spacing w:before="194" w:line="188" w:lineRule="auto"/>
              <w:ind w:left="36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</w:t>
            </w:r>
          </w:p>
        </w:tc>
        <w:tc>
          <w:tcPr>
            <w:tcW w:w="897" w:type="dxa"/>
            <w:vAlign w:val="top"/>
          </w:tcPr>
          <w:p w14:paraId="5FEB5156">
            <w:pPr>
              <w:pStyle w:val="6"/>
              <w:spacing w:before="194" w:line="188" w:lineRule="auto"/>
              <w:ind w:left="3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35</w:t>
            </w:r>
          </w:p>
        </w:tc>
        <w:tc>
          <w:tcPr>
            <w:tcW w:w="898" w:type="dxa"/>
            <w:vAlign w:val="top"/>
          </w:tcPr>
          <w:p w14:paraId="3A406241">
            <w:pPr>
              <w:pStyle w:val="6"/>
              <w:spacing w:before="269" w:line="87" w:lineRule="exact"/>
              <w:ind w:left="435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right w:val="single" w:color="000000" w:sz="10" w:space="0"/>
            </w:tcBorders>
            <w:vAlign w:val="top"/>
          </w:tcPr>
          <w:p w14:paraId="3CE56582">
            <w:pPr>
              <w:pStyle w:val="6"/>
              <w:spacing w:before="190" w:line="192" w:lineRule="auto"/>
              <w:ind w:left="2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kV/us</w:t>
            </w:r>
          </w:p>
        </w:tc>
      </w:tr>
      <w:tr w14:paraId="6147F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95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2A190A0">
            <w:pPr>
              <w:spacing w:before="130" w:line="219" w:lineRule="auto"/>
              <w:ind w:left="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刷新率</w:t>
            </w:r>
          </w:p>
        </w:tc>
        <w:tc>
          <w:tcPr>
            <w:tcW w:w="1110" w:type="dxa"/>
            <w:tcBorders>
              <w:bottom w:val="single" w:color="000000" w:sz="10" w:space="0"/>
            </w:tcBorders>
            <w:vAlign w:val="top"/>
          </w:tcPr>
          <w:p w14:paraId="2A2285B1">
            <w:pPr>
              <w:pStyle w:val="6"/>
              <w:spacing w:before="158" w:line="197" w:lineRule="auto"/>
              <w:ind w:left="506"/>
              <w:rPr>
                <w:sz w:val="11"/>
                <w:szCs w:val="11"/>
              </w:rPr>
            </w:pPr>
            <w:r>
              <w:rPr>
                <w:spacing w:val="5"/>
                <w:sz w:val="18"/>
                <w:szCs w:val="18"/>
              </w:rPr>
              <w:t>f</w:t>
            </w:r>
            <w:r>
              <w:rPr>
                <w:spacing w:val="5"/>
                <w:position w:val="-1"/>
                <w:sz w:val="11"/>
                <w:szCs w:val="11"/>
              </w:rPr>
              <w:t>r</w:t>
            </w:r>
          </w:p>
        </w:tc>
        <w:tc>
          <w:tcPr>
            <w:tcW w:w="2739" w:type="dxa"/>
            <w:tcBorders>
              <w:bottom w:val="single" w:color="000000" w:sz="10" w:space="0"/>
            </w:tcBorders>
            <w:vAlign w:val="top"/>
          </w:tcPr>
          <w:p w14:paraId="5E8D0B4E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tcBorders>
              <w:bottom w:val="single" w:color="000000" w:sz="10" w:space="0"/>
            </w:tcBorders>
            <w:vAlign w:val="top"/>
          </w:tcPr>
          <w:p w14:paraId="1346F51D">
            <w:pPr>
              <w:pStyle w:val="6"/>
              <w:spacing w:before="237" w:line="86" w:lineRule="exact"/>
              <w:ind w:left="430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897" w:type="dxa"/>
            <w:tcBorders>
              <w:bottom w:val="single" w:color="000000" w:sz="10" w:space="0"/>
            </w:tcBorders>
            <w:vAlign w:val="top"/>
          </w:tcPr>
          <w:p w14:paraId="6BF4B156">
            <w:pPr>
              <w:pStyle w:val="6"/>
              <w:spacing w:before="161" w:line="188" w:lineRule="auto"/>
              <w:ind w:left="36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1.0</w:t>
            </w:r>
          </w:p>
        </w:tc>
        <w:tc>
          <w:tcPr>
            <w:tcW w:w="898" w:type="dxa"/>
            <w:tcBorders>
              <w:bottom w:val="single" w:color="000000" w:sz="10" w:space="0"/>
            </w:tcBorders>
            <w:vAlign w:val="top"/>
          </w:tcPr>
          <w:p w14:paraId="2B0ED8ED">
            <w:pPr>
              <w:pStyle w:val="6"/>
              <w:spacing w:before="237" w:line="86" w:lineRule="exact"/>
              <w:ind w:left="435"/>
              <w:rPr>
                <w:sz w:val="18"/>
                <w:szCs w:val="18"/>
              </w:rPr>
            </w:pPr>
            <w:r>
              <w:rPr>
                <w:position w:val="-1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3329AA5">
            <w:pPr>
              <w:pStyle w:val="6"/>
              <w:spacing w:before="158" w:line="192" w:lineRule="auto"/>
              <w:ind w:left="2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Mbps</w:t>
            </w:r>
          </w:p>
        </w:tc>
      </w:tr>
    </w:tbl>
    <w:p w14:paraId="63E11C47">
      <w:pPr>
        <w:spacing w:line="399" w:lineRule="auto"/>
        <w:rPr>
          <w:rFonts w:ascii="Arial"/>
          <w:sz w:val="21"/>
        </w:rPr>
      </w:pPr>
    </w:p>
    <w:p w14:paraId="3AEACBCC">
      <w:pPr>
        <w:pStyle w:val="2"/>
        <w:spacing w:before="78" w:line="223" w:lineRule="auto"/>
        <w:ind w:left="40"/>
        <w:outlineLvl w:val="0"/>
        <w:rPr>
          <w:rFonts w:ascii="黑体" w:hAnsi="黑体" w:eastAsia="黑体" w:cs="黑体"/>
        </w:rPr>
      </w:pPr>
      <w:r>
        <w:rPr>
          <w:spacing w:val="-4"/>
        </w:rPr>
        <w:t>4</w:t>
      </w:r>
      <w:r>
        <w:rPr>
          <w:spacing w:val="5"/>
        </w:rPr>
        <w:t xml:space="preserve">  </w:t>
      </w:r>
      <w:r>
        <w:rPr>
          <w:rFonts w:ascii="黑体" w:hAnsi="黑体" w:eastAsia="黑体" w:cs="黑体"/>
          <w:spacing w:val="-4"/>
        </w:rPr>
        <w:t>应用信息</w:t>
      </w:r>
    </w:p>
    <w:p w14:paraId="2A37F51A">
      <w:pPr>
        <w:pStyle w:val="2"/>
        <w:spacing w:before="187" w:line="222" w:lineRule="auto"/>
        <w:ind w:left="40"/>
        <w:outlineLvl w:val="1"/>
        <w:rPr>
          <w:rFonts w:ascii="黑体" w:hAnsi="黑体" w:eastAsia="黑体" w:cs="黑体"/>
        </w:rPr>
      </w:pPr>
      <w:r>
        <w:rPr>
          <w:spacing w:val="-1"/>
        </w:rPr>
        <w:t xml:space="preserve">4.1  </w:t>
      </w:r>
      <w:r>
        <w:rPr>
          <w:rFonts w:ascii="黑体" w:hAnsi="黑体" w:eastAsia="黑体" w:cs="黑体"/>
          <w:spacing w:val="-1"/>
        </w:rPr>
        <w:t>工作原理</w:t>
      </w:r>
    </w:p>
    <w:p w14:paraId="2EC466DC">
      <w:pPr>
        <w:pStyle w:val="2"/>
        <w:spacing w:before="186" w:line="351" w:lineRule="auto"/>
        <w:ind w:left="36" w:firstLine="484"/>
      </w:pP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5401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-3"/>
        </w:rPr>
        <w:t>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DC/DC </w:t>
      </w:r>
      <w:r>
        <w:rPr>
          <w:spacing w:val="-3"/>
        </w:rPr>
        <w:t>转换器部分的工作原理是大多数现代电源通用的。它是一个具有隔</w:t>
      </w:r>
      <w:r>
        <w:t xml:space="preserve"> </w:t>
      </w:r>
      <w:r>
        <w:rPr>
          <w:spacing w:val="-2"/>
        </w:rPr>
        <w:t>离脉宽调制</w:t>
      </w:r>
      <w:r>
        <w:rPr>
          <w:rFonts w:ascii="Times New Roman" w:hAnsi="Times New Roman" w:eastAsia="Times New Roman" w:cs="Times New Roman"/>
          <w:spacing w:val="-2"/>
        </w:rPr>
        <w:t>(PWM)</w:t>
      </w:r>
      <w:r>
        <w:rPr>
          <w:spacing w:val="-2"/>
        </w:rPr>
        <w:t>反馈的二次侧控制器结构。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 xml:space="preserve">DD1  </w:t>
      </w:r>
      <w:r>
        <w:rPr>
          <w:spacing w:val="-2"/>
        </w:rPr>
        <w:t>电源提供给振荡电路将电流转换到芯片</w:t>
      </w:r>
      <w:r>
        <w:rPr>
          <w:spacing w:val="6"/>
        </w:rPr>
        <w:t xml:space="preserve"> </w:t>
      </w:r>
      <w:r>
        <w:rPr>
          <w:spacing w:val="-3"/>
        </w:rPr>
        <w:t>级的空心变压器，传输到二次侧的能量被整流并调节到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3.3V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3"/>
        </w:rPr>
        <w:t>或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5V</w:t>
      </w:r>
      <w:r>
        <w:rPr>
          <w:spacing w:val="-3"/>
        </w:rPr>
        <w:t>。二次侧</w:t>
      </w:r>
      <w:r>
        <w:rPr>
          <w:rFonts w:ascii="Times New Roman" w:hAnsi="Times New Roman" w:eastAsia="Times New Roman" w:cs="Times New Roman"/>
          <w:spacing w:val="-3"/>
        </w:rPr>
        <w:t>(V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3"/>
        </w:rPr>
        <w:t>)</w:t>
      </w:r>
      <w:r>
        <w:rPr>
          <w:spacing w:val="-3"/>
        </w:rPr>
        <w:t>控制器通</w:t>
      </w:r>
      <w:r>
        <w:t xml:space="preserve"> </w:t>
      </w:r>
      <w:r>
        <w:rPr>
          <w:spacing w:val="-1"/>
        </w:rPr>
        <w:t>过创建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PWM </w:t>
      </w:r>
      <w:r>
        <w:rPr>
          <w:spacing w:val="-1"/>
        </w:rPr>
        <w:t>控制信号来调节输出，该信号通过专用的耦合器数据通道发送到主</w:t>
      </w:r>
      <w:r>
        <w:rPr>
          <w:rFonts w:ascii="Times New Roman" w:hAnsi="Times New Roman" w:eastAsia="Times New Roman" w:cs="Times New Roman"/>
          <w:spacing w:val="-2"/>
        </w:rPr>
        <w:t>(V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-2"/>
        </w:rPr>
        <w:t>)</w:t>
      </w:r>
      <w:r>
        <w:rPr>
          <w:spacing w:val="-2"/>
        </w:rPr>
        <w:t>侧。</w:t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PWM </w:t>
      </w:r>
      <w:r>
        <w:t>调制振荡器电路，以控制被发送到二次侧的功率。反馈可以显著提高功</w:t>
      </w:r>
      <w:r>
        <w:rPr>
          <w:spacing w:val="-1"/>
        </w:rPr>
        <w:t>率和效率。</w:t>
      </w:r>
    </w:p>
    <w:p w14:paraId="4E0135BC">
      <w:pPr>
        <w:pStyle w:val="2"/>
        <w:spacing w:before="57" w:line="335" w:lineRule="auto"/>
        <w:ind w:left="42" w:right="188" w:firstLine="478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5401 </w:t>
      </w:r>
      <w:r>
        <w:rPr>
          <w:spacing w:val="-1"/>
        </w:rPr>
        <w:t>在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DD1  </w:t>
      </w:r>
      <w:r>
        <w:rPr>
          <w:spacing w:val="-1"/>
        </w:rPr>
        <w:t>电源输入端上</w:t>
      </w:r>
      <w:r>
        <w:rPr>
          <w:spacing w:val="-2"/>
        </w:rPr>
        <w:t>实现带有滞后现象的欠压锁定</w:t>
      </w:r>
      <w:r>
        <w:rPr>
          <w:rFonts w:ascii="Times New Roman" w:hAnsi="Times New Roman" w:eastAsia="Times New Roman" w:cs="Times New Roman"/>
          <w:spacing w:val="-2"/>
        </w:rPr>
        <w:t>(UVLO)</w:t>
      </w:r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-2"/>
        </w:rPr>
        <w:t>。此功能可确保</w:t>
      </w:r>
      <w:r>
        <w:t xml:space="preserve"> 转换器不会因输入功率噪音或缓慢的功率输入斜坡率而出现</w:t>
      </w:r>
      <w:r>
        <w:rPr>
          <w:spacing w:val="-1"/>
        </w:rPr>
        <w:t>振荡。建议最小负载电流为</w:t>
      </w:r>
    </w:p>
    <w:p w14:paraId="749455DF">
      <w:pPr>
        <w:pStyle w:val="2"/>
        <w:spacing w:before="63" w:line="346" w:lineRule="auto"/>
        <w:ind w:left="43" w:right="80" w:firstLine="16"/>
      </w:pPr>
      <w:r>
        <w:rPr>
          <w:rFonts w:ascii="Times New Roman" w:hAnsi="Times New Roman" w:eastAsia="Times New Roman" w:cs="Times New Roman"/>
          <w:spacing w:val="-4"/>
        </w:rPr>
        <w:t>10mA</w:t>
      </w:r>
      <w:r>
        <w:rPr>
          <w:rFonts w:ascii="Times New Roman" w:hAnsi="Times New Roman" w:eastAsia="Times New Roman" w:cs="Times New Roman"/>
          <w:spacing w:val="-24"/>
        </w:rPr>
        <w:t xml:space="preserve"> </w:t>
      </w:r>
      <w:r>
        <w:rPr>
          <w:spacing w:val="-4"/>
        </w:rPr>
        <w:t>，以确保最佳负载调节。由于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PWM </w:t>
      </w:r>
      <w:r>
        <w:rPr>
          <w:spacing w:val="-4"/>
        </w:rPr>
        <w:t>脉冲短或不稳定，较小的负载可能会在芯片上产</w:t>
      </w:r>
      <w:r>
        <w:t xml:space="preserve"> 生过多噪声。在某些情况下，以这种方式产生的过</w:t>
      </w:r>
      <w:r>
        <w:rPr>
          <w:spacing w:val="-1"/>
        </w:rPr>
        <w:t>量噪声可能会导致数据损坏。</w:t>
      </w:r>
    </w:p>
    <w:p w14:paraId="25B38834">
      <w:pPr>
        <w:pStyle w:val="2"/>
        <w:spacing w:before="201" w:line="224" w:lineRule="auto"/>
        <w:ind w:left="40"/>
        <w:outlineLvl w:val="1"/>
        <w:rPr>
          <w:rFonts w:ascii="黑体" w:hAnsi="黑体" w:eastAsia="黑体" w:cs="黑体"/>
        </w:rPr>
      </w:pPr>
      <w:r>
        <w:rPr>
          <w:spacing w:val="-2"/>
        </w:rPr>
        <w:t xml:space="preserve">4.2  </w:t>
      </w:r>
      <w:r>
        <w:rPr>
          <w:rFonts w:ascii="Times New Roman" w:hAnsi="Times New Roman" w:eastAsia="Times New Roman" w:cs="Times New Roman"/>
          <w:spacing w:val="-2"/>
        </w:rPr>
        <w:t>PCB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rFonts w:ascii="黑体" w:hAnsi="黑体" w:eastAsia="黑体" w:cs="黑体"/>
          <w:spacing w:val="-2"/>
        </w:rPr>
        <w:t>布局</w:t>
      </w:r>
    </w:p>
    <w:p w14:paraId="281E8DC1">
      <w:pPr>
        <w:pStyle w:val="2"/>
        <w:spacing w:before="187" w:line="350" w:lineRule="auto"/>
        <w:ind w:left="41" w:right="80" w:firstLine="479"/>
        <w:jc w:val="both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5401 </w:t>
      </w:r>
      <w:r>
        <w:rPr>
          <w:spacing w:val="-1"/>
        </w:rPr>
        <w:t>数字隔离器具有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0.5W</w:t>
      </w:r>
      <w:r>
        <w:rPr>
          <w:rFonts w:ascii="Times New Roman" w:hAnsi="Times New Roman" w:eastAsia="Times New Roman" w:cs="Times New Roman"/>
          <w:spacing w:val="22"/>
          <w:w w:val="101"/>
        </w:rPr>
        <w:t xml:space="preserve"> </w:t>
      </w:r>
      <w:r>
        <w:rPr>
          <w:spacing w:val="-1"/>
        </w:rPr>
        <w:t>隔离电源集成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DC-DC </w:t>
      </w:r>
      <w:r>
        <w:rPr>
          <w:spacing w:val="-1"/>
        </w:rPr>
        <w:t>转换器，逻辑接口</w:t>
      </w:r>
      <w:r>
        <w:rPr>
          <w:spacing w:val="-2"/>
        </w:rPr>
        <w:t>不需要外部接</w:t>
      </w:r>
      <w:r>
        <w:t xml:space="preserve"> </w:t>
      </w:r>
      <w:r>
        <w:rPr>
          <w:spacing w:val="-2"/>
        </w:rPr>
        <w:t>口电路。在输入和输出电源引脚处需要进行电源旁路。注意，在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PIN1 </w:t>
      </w:r>
      <w:r>
        <w:rPr>
          <w:spacing w:val="-2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PIN2 </w:t>
      </w:r>
      <w:r>
        <w:rPr>
          <w:spacing w:val="-2"/>
        </w:rPr>
        <w:t>之间需要一</w:t>
      </w:r>
      <w:r>
        <w:t xml:space="preserve"> </w:t>
      </w:r>
      <w:r>
        <w:rPr>
          <w:spacing w:val="-4"/>
        </w:rPr>
        <w:t>个低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ESR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4"/>
        </w:rPr>
        <w:t>的旁路电容器。</w:t>
      </w:r>
    </w:p>
    <w:p w14:paraId="193B0BFC">
      <w:pPr>
        <w:pStyle w:val="2"/>
        <w:spacing w:before="35" w:line="219" w:lineRule="auto"/>
        <w:ind w:left="520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5401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的电源部分使用非常高的振荡频率，以有效地将电源通过其芯片级变压器。</w:t>
      </w:r>
    </w:p>
    <w:p w14:paraId="06A186FC">
      <w:pPr>
        <w:pStyle w:val="2"/>
        <w:spacing w:before="183" w:line="350" w:lineRule="auto"/>
        <w:ind w:left="43" w:right="80" w:hanging="1"/>
      </w:pPr>
      <w:r>
        <w:t>此外，耦合器数据部分的正常工作会在电源引脚上</w:t>
      </w:r>
      <w:r>
        <w:rPr>
          <w:spacing w:val="-1"/>
        </w:rPr>
        <w:t>引入开关瞬态。对于几个工作频率，都</w:t>
      </w:r>
      <w:r>
        <w:t xml:space="preserve"> 需要旁路电容器。噪声抑制需要一个低电感、</w:t>
      </w:r>
      <w:r>
        <w:rPr>
          <w:spacing w:val="-1"/>
        </w:rPr>
        <w:t>高频电容；纹波抑制和适当调节需要一个高</w:t>
      </w:r>
      <w:r>
        <w:t xml:space="preserve"> </w:t>
      </w:r>
      <w:r>
        <w:rPr>
          <w:spacing w:val="-1"/>
        </w:rPr>
        <w:t>容值的电容器。对于一次侧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-10"/>
          <w:position w:val="-1"/>
          <w:sz w:val="15"/>
          <w:szCs w:val="15"/>
        </w:rPr>
        <w:t xml:space="preserve"> </w:t>
      </w:r>
      <w:r>
        <w:rPr>
          <w:spacing w:val="-1"/>
        </w:rPr>
        <w:t>，它们最方便的连接在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PIN1 </w:t>
      </w:r>
      <w:r>
        <w:rPr>
          <w:spacing w:val="-1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PIN2 </w:t>
      </w:r>
      <w:r>
        <w:rPr>
          <w:spacing w:val="-1"/>
        </w:rPr>
        <w:t>之间，对于二次侧</w:t>
      </w:r>
    </w:p>
    <w:p w14:paraId="28847578">
      <w:pPr>
        <w:spacing w:line="350" w:lineRule="auto"/>
        <w:sectPr>
          <w:headerReference r:id="rId20" w:type="default"/>
          <w:footerReference r:id="rId21" w:type="default"/>
          <w:pgSz w:w="11906" w:h="16839"/>
          <w:pgMar w:top="1206" w:right="1054" w:bottom="1339" w:left="1383" w:header="405" w:footer="1093" w:gutter="0"/>
          <w:cols w:space="720" w:num="1"/>
        </w:sectPr>
      </w:pPr>
    </w:p>
    <w:p w14:paraId="21394951">
      <w:pPr>
        <w:pStyle w:val="2"/>
        <w:spacing w:before="243" w:line="355" w:lineRule="auto"/>
        <w:ind w:left="7" w:hanging="6"/>
        <w:jc w:val="both"/>
      </w:pP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ISO </w:t>
      </w:r>
      <w:r>
        <w:rPr>
          <w:spacing w:val="-1"/>
        </w:rPr>
        <w:t>，它们最方便的连接在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PIN15 </w:t>
      </w:r>
      <w:r>
        <w:rPr>
          <w:spacing w:val="-1"/>
        </w:rPr>
        <w:t>和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PIN16 </w:t>
      </w:r>
      <w:r>
        <w:rPr>
          <w:spacing w:val="-1"/>
        </w:rPr>
        <w:t>之间。为了抑制噪声和降低纹波，需要至少两</w:t>
      </w:r>
      <w:r>
        <w:t xml:space="preserve"> </w:t>
      </w:r>
      <w:r>
        <w:rPr>
          <w:spacing w:val="-2"/>
        </w:rPr>
        <w:t>个电容器的并联组合。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 xml:space="preserve">DD1 </w:t>
      </w:r>
      <w:r>
        <w:rPr>
          <w:spacing w:val="-2"/>
        </w:rPr>
        <w:t>侧的推荐电容器值分别为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0.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1u</w:t>
      </w:r>
      <w:r>
        <w:rPr>
          <w:rFonts w:ascii="Times New Roman" w:hAnsi="Times New Roman" w:eastAsia="Times New Roman" w:cs="Times New Roman"/>
          <w:spacing w:val="-3"/>
        </w:rPr>
        <w:t xml:space="preserve">F </w:t>
      </w:r>
      <w:r>
        <w:rPr>
          <w:spacing w:val="-3"/>
        </w:rPr>
        <w:t>和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33uF</w:t>
      </w:r>
      <w:r>
        <w:rPr>
          <w:spacing w:val="-3"/>
        </w:rPr>
        <w:t>。较小的电容器必须具</w:t>
      </w:r>
      <w:r>
        <w:t xml:space="preserve"> </w:t>
      </w:r>
      <w:r>
        <w:rPr>
          <w:spacing w:val="-2"/>
        </w:rPr>
        <w:t>有较低的</w:t>
      </w:r>
      <w:r>
        <w:rPr>
          <w:rFonts w:ascii="Times New Roman" w:hAnsi="Times New Roman" w:eastAsia="Times New Roman" w:cs="Times New Roman"/>
          <w:spacing w:val="-2"/>
        </w:rPr>
        <w:t>ESR</w:t>
      </w:r>
      <w:r>
        <w:rPr>
          <w:spacing w:val="-2"/>
        </w:rPr>
        <w:t>；例如，建议使用陶瓷电容器。请注意，低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ESR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电容器端部与输入电源引脚</w:t>
      </w:r>
      <w:r>
        <w:t xml:space="preserve"> </w:t>
      </w:r>
      <w:r>
        <w:rPr>
          <w:spacing w:val="-4"/>
        </w:rPr>
        <w:t>之间的总导线长度不得超过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2mm</w:t>
      </w:r>
      <w:r>
        <w:rPr>
          <w:spacing w:val="-4"/>
        </w:rPr>
        <w:t>。安装长度超过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2m</w:t>
      </w:r>
      <w:r>
        <w:rPr>
          <w:rFonts w:ascii="Times New Roman" w:hAnsi="Times New Roman" w:eastAsia="Times New Roman" w:cs="Times New Roman"/>
          <w:spacing w:val="-5"/>
        </w:rPr>
        <w:t>m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5"/>
        </w:rPr>
        <w:t>的旁路电容器可能会导致数据损坏。</w:t>
      </w:r>
      <w:r>
        <w:t xml:space="preserve"> 还应考虑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PIN1 </w:t>
      </w:r>
      <w: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PIN8 </w:t>
      </w:r>
      <w:r>
        <w:t>之间以及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PIN9 </w:t>
      </w:r>
      <w:r>
        <w:rPr>
          <w:spacing w:val="-1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PIN16 </w:t>
      </w:r>
      <w:r>
        <w:rPr>
          <w:spacing w:val="-1"/>
        </w:rPr>
        <w:t>之间的旁路，除非两个共接地引脚连接在</w:t>
      </w:r>
      <w:r>
        <w:t xml:space="preserve"> </w:t>
      </w:r>
      <w:r>
        <w:rPr>
          <w:spacing w:val="-2"/>
        </w:rPr>
        <w:t>靠近封装的地方。</w:t>
      </w:r>
    </w:p>
    <w:p w14:paraId="6EDF74BA">
      <w:pPr>
        <w:pStyle w:val="2"/>
        <w:spacing w:before="36" w:line="352" w:lineRule="auto"/>
        <w:ind w:left="8" w:right="80" w:firstLine="479"/>
      </w:pPr>
      <w:r>
        <w:t>在涉及高共模瞬态的应用中，应注意确保跨隔离栅的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>PCB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耦合最小化。此外，</w:t>
      </w:r>
      <w:r>
        <w:rPr>
          <w:rFonts w:ascii="Times New Roman" w:hAnsi="Times New Roman" w:eastAsia="Times New Roman" w:cs="Times New Roman"/>
          <w:spacing w:val="-1"/>
        </w:rPr>
        <w:t>PCB</w:t>
      </w:r>
      <w:r>
        <w:rPr>
          <w:rFonts w:ascii="Times New Roman" w:hAnsi="Times New Roman" w:eastAsia="Times New Roman" w:cs="Times New Roman"/>
        </w:rPr>
        <w:t xml:space="preserve">    </w:t>
      </w:r>
      <w:r>
        <w:t>布局的设计应使任何发生的耦合对给定组件侧的所有</w:t>
      </w:r>
      <w:r>
        <w:rPr>
          <w:spacing w:val="-1"/>
        </w:rPr>
        <w:t>引脚产生同等影响。如果不能确保这</w:t>
      </w:r>
      <w:r>
        <w:t xml:space="preserve"> 一点，可能会导致引脚之间的电压差，超过规定的绝</w:t>
      </w:r>
      <w:r>
        <w:rPr>
          <w:spacing w:val="-1"/>
        </w:rPr>
        <w:t>对最大额定值，从而导致闩锁或永久</w:t>
      </w:r>
      <w:r>
        <w:t xml:space="preserve"> </w:t>
      </w:r>
      <w:r>
        <w:rPr>
          <w:spacing w:val="-3"/>
        </w:rPr>
        <w:t>性损坏。</w:t>
      </w:r>
    </w:p>
    <w:p w14:paraId="4F320436">
      <w:pPr>
        <w:pStyle w:val="2"/>
        <w:spacing w:before="31" w:line="355" w:lineRule="auto"/>
        <w:ind w:left="9" w:right="80" w:firstLine="478"/>
        <w:jc w:val="both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5401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2"/>
        </w:rPr>
        <w:t>是在满载并以最大速度运行时功耗约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1W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的电源芯片器件。由于不可</w:t>
      </w:r>
      <w:r>
        <w:rPr>
          <w:spacing w:val="-3"/>
        </w:rPr>
        <w:t>能将散</w:t>
      </w:r>
      <w:r>
        <w:t xml:space="preserve"> </w:t>
      </w:r>
      <w:r>
        <w:rPr>
          <w:spacing w:val="-2"/>
        </w:rPr>
        <w:t>热器应用于隔离器件，因此该器件主要依赖于通</w:t>
      </w:r>
      <w:r>
        <w:rPr>
          <w:spacing w:val="-3"/>
        </w:rPr>
        <w:t>过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GND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引脚对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PCB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3"/>
        </w:rPr>
        <w:t>的散热。如果设备在</w:t>
      </w:r>
      <w:r>
        <w:t xml:space="preserve"> </w:t>
      </w:r>
      <w:r>
        <w:rPr>
          <w:spacing w:val="-4"/>
        </w:rPr>
        <w:t>高环境温度下使用，应小心提供从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GND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4"/>
        </w:rPr>
        <w:t>引脚到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PCB </w:t>
      </w:r>
      <w:r>
        <w:rPr>
          <w:spacing w:val="-4"/>
        </w:rPr>
        <w:t>地平面的热路径。下图中的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PCB </w:t>
      </w:r>
      <w:r>
        <w:rPr>
          <w:spacing w:val="-4"/>
        </w:rPr>
        <w:t>布局</w:t>
      </w:r>
      <w:r>
        <w:t xml:space="preserve"> </w:t>
      </w:r>
      <w:r>
        <w:rPr>
          <w:spacing w:val="-3"/>
        </w:rPr>
        <w:t>显示了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PIN8 </w:t>
      </w:r>
      <w:r>
        <w:rPr>
          <w:spacing w:val="-3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PIN9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3"/>
        </w:rPr>
        <w:t>的放大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PAD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3"/>
        </w:rPr>
        <w:t>。从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PAD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3"/>
        </w:rPr>
        <w:t>到地面</w:t>
      </w:r>
      <w:r>
        <w:rPr>
          <w:spacing w:val="-4"/>
        </w:rPr>
        <w:t>应采用大直径通孔，并使用电源平面来</w:t>
      </w:r>
      <w:r>
        <w:t xml:space="preserve"> </w:t>
      </w:r>
      <w:r>
        <w:rPr>
          <w:spacing w:val="-3"/>
        </w:rPr>
        <w:t>降低电感。</w:t>
      </w:r>
      <w:r>
        <w:rPr>
          <w:rFonts w:ascii="Times New Roman" w:hAnsi="Times New Roman" w:eastAsia="Times New Roman" w:cs="Times New Roman"/>
          <w:spacing w:val="-3"/>
        </w:rPr>
        <w:t>PAD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3"/>
        </w:rPr>
        <w:t>中的多个通孔可以显著降低芯片内部的温度。扩展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PAD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的尺寸由设计师</w:t>
      </w:r>
      <w:r>
        <w:t xml:space="preserve"> </w:t>
      </w:r>
      <w:r>
        <w:rPr>
          <w:spacing w:val="-1"/>
        </w:rPr>
        <w:t>和可用的板空间自行决定。</w:t>
      </w:r>
    </w:p>
    <w:p w14:paraId="5B502E24">
      <w:pPr>
        <w:spacing w:line="2581" w:lineRule="exact"/>
        <w:ind w:firstLine="1961"/>
      </w:pPr>
      <w:r>
        <w:rPr>
          <w:position w:val="-51"/>
        </w:rPr>
        <w:pict>
          <v:group id="_x0000_s1029" o:spid="_x0000_s1029" o:spt="203" style="height:129.1pt;width:270.2pt;" coordsize="5404,2582">
            <o:lock v:ext="edit"/>
            <v:shape id="_x0000_s1030" o:spid="_x0000_s1030" o:spt="75" type="#_x0000_t75" style="position:absolute;left:15;top:14;height:2551;width:5374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31" o:spid="_x0000_s1031" o:spt="202" type="#_x0000_t202" style="position:absolute;left:-20;top:-20;height:2622;width:544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47AAFA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393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393"/>
                    </w:tblGrid>
                    <w:tr w14:paraId="6E9A5BE5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561" w:hRule="atLeast"/>
                      </w:trPr>
                      <w:tc>
                        <w:tcPr>
                          <w:tcW w:w="5393" w:type="dxa"/>
                          <w:vAlign w:val="top"/>
                        </w:tcPr>
                        <w:p w14:paraId="371A317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600144D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3EC75DA">
      <w:pPr>
        <w:spacing w:before="231" w:line="222" w:lineRule="auto"/>
        <w:ind w:left="357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推荐</w:t>
      </w:r>
      <w:r>
        <w:rPr>
          <w:rFonts w:ascii="黑体" w:hAnsi="黑体" w:eastAsia="黑体" w:cs="黑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PCB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布局</w:t>
      </w:r>
    </w:p>
    <w:p w14:paraId="78F84B1B">
      <w:pPr>
        <w:pStyle w:val="2"/>
        <w:spacing w:before="192" w:line="222" w:lineRule="auto"/>
        <w:ind w:left="7"/>
        <w:outlineLvl w:val="1"/>
        <w:rPr>
          <w:rFonts w:ascii="黑体" w:hAnsi="黑体" w:eastAsia="黑体" w:cs="黑体"/>
        </w:rPr>
      </w:pPr>
      <w:r>
        <w:rPr>
          <w:spacing w:val="-4"/>
        </w:rPr>
        <w:t>4.3</w:t>
      </w:r>
      <w:r>
        <w:rPr>
          <w:spacing w:val="7"/>
        </w:rPr>
        <w:t xml:space="preserve">  </w:t>
      </w:r>
      <w:r>
        <w:rPr>
          <w:rFonts w:ascii="黑体" w:hAnsi="黑体" w:eastAsia="黑体" w:cs="黑体"/>
          <w:spacing w:val="-4"/>
        </w:rPr>
        <w:t>热分析</w:t>
      </w:r>
    </w:p>
    <w:p w14:paraId="0B0B6AED">
      <w:pPr>
        <w:pStyle w:val="2"/>
        <w:spacing w:before="187" w:line="354" w:lineRule="auto"/>
        <w:ind w:left="7" w:right="80" w:firstLine="480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5401</w:t>
      </w:r>
      <w:r>
        <w:rPr>
          <w:rFonts w:ascii="Times New Roman" w:hAnsi="Times New Roman" w:eastAsia="Times New Roman" w:cs="Times New Roman"/>
          <w:spacing w:val="54"/>
          <w:w w:val="101"/>
        </w:rPr>
        <w:t xml:space="preserve"> </w:t>
      </w:r>
      <w:r>
        <w:rPr>
          <w:spacing w:val="-2"/>
        </w:rPr>
        <w:t>由四个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DIE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2"/>
        </w:rPr>
        <w:t>组成，并连接在一个分裂的引线框架上。为了进行热分析，</w:t>
      </w:r>
      <w:r>
        <w:rPr>
          <w:rFonts w:ascii="Times New Roman" w:hAnsi="Times New Roman" w:eastAsia="Times New Roman" w:cs="Times New Roman"/>
          <w:spacing w:val="-2"/>
        </w:rPr>
        <w:t>DIE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-3"/>
        </w:rPr>
        <w:t>被视为一个热单元，其最高的结温度反映在</w:t>
      </w:r>
      <w:r>
        <w:rPr>
          <w:rFonts w:ascii="Times New Roman" w:hAnsi="Times New Roman" w:eastAsia="Times New Roman" w:cs="Times New Roman"/>
          <w:spacing w:val="-3"/>
        </w:rPr>
        <w:t>θ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JA</w:t>
      </w:r>
      <w:r>
        <w:rPr>
          <w:rFonts w:ascii="Times New Roman" w:hAnsi="Times New Roman" w:eastAsia="Times New Roman" w:cs="Times New Roman"/>
          <w:spacing w:val="47"/>
          <w:position w:val="-1"/>
          <w:sz w:val="15"/>
          <w:szCs w:val="15"/>
        </w:rPr>
        <w:t xml:space="preserve"> </w:t>
      </w:r>
      <w:r>
        <w:rPr>
          <w:spacing w:val="-3"/>
        </w:rPr>
        <w:t>中。</w:t>
      </w:r>
      <w:r>
        <w:rPr>
          <w:rFonts w:ascii="Times New Roman" w:hAnsi="Times New Roman" w:eastAsia="Times New Roman" w:cs="Times New Roman"/>
          <w:spacing w:val="-3"/>
        </w:rPr>
        <w:t>θ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JA</w:t>
      </w:r>
      <w:r>
        <w:rPr>
          <w:rFonts w:ascii="Times New Roman" w:hAnsi="Times New Roman" w:eastAsia="Times New Roman" w:cs="Times New Roman"/>
          <w:spacing w:val="30"/>
          <w:w w:val="101"/>
          <w:position w:val="-1"/>
          <w:sz w:val="15"/>
          <w:szCs w:val="15"/>
        </w:rPr>
        <w:t xml:space="preserve"> </w:t>
      </w:r>
      <w:r>
        <w:rPr>
          <w:spacing w:val="-3"/>
        </w:rPr>
        <w:t>的值基于安装在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JEDEC </w:t>
      </w:r>
      <w:r>
        <w:rPr>
          <w:spacing w:val="-3"/>
        </w:rPr>
        <w:t>标准上的零</w:t>
      </w:r>
      <w:r>
        <w:t xml:space="preserve"> 件的测量值，四层板有精细宽度的宽度痕迹和静止的空气。在正常工作条</w:t>
      </w:r>
      <w:r>
        <w:rPr>
          <w:spacing w:val="-1"/>
        </w:rPr>
        <w:t>件下，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5401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-3"/>
        </w:rPr>
        <w:t>在全温度范围内满负荷工作，而不降低输出电流。然而，根据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PCB </w:t>
      </w:r>
      <w:r>
        <w:rPr>
          <w:spacing w:val="-3"/>
        </w:rPr>
        <w:t>布局部分的建议，可降</w:t>
      </w:r>
      <w:r>
        <w:t xml:space="preserve"> </w:t>
      </w:r>
      <w:r>
        <w:rPr>
          <w:spacing w:val="-2"/>
        </w:rPr>
        <w:t>低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PCB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的热阻，从而在高环境温度下增加热裕度。</w:t>
      </w:r>
    </w:p>
    <w:p w14:paraId="79A9CA91">
      <w:pPr>
        <w:spacing w:line="354" w:lineRule="auto"/>
        <w:sectPr>
          <w:headerReference r:id="rId22" w:type="default"/>
          <w:footerReference r:id="rId23" w:type="default"/>
          <w:pgSz w:w="11906" w:h="16839"/>
          <w:pgMar w:top="1206" w:right="1054" w:bottom="1339" w:left="1417" w:header="405" w:footer="1093" w:gutter="0"/>
          <w:cols w:space="720" w:num="1"/>
        </w:sectPr>
      </w:pPr>
    </w:p>
    <w:p w14:paraId="3FF7CD74">
      <w:pPr>
        <w:pStyle w:val="2"/>
        <w:spacing w:before="246" w:line="222" w:lineRule="auto"/>
        <w:ind w:left="7"/>
        <w:outlineLvl w:val="1"/>
        <w:rPr>
          <w:rFonts w:ascii="黑体" w:hAnsi="黑体" w:eastAsia="黑体" w:cs="黑体"/>
        </w:rPr>
      </w:pPr>
      <w:r>
        <w:rPr>
          <w:spacing w:val="-1"/>
        </w:rPr>
        <w:t xml:space="preserve">4.4  </w:t>
      </w:r>
      <w:r>
        <w:rPr>
          <w:rFonts w:ascii="黑体" w:hAnsi="黑体" w:eastAsia="黑体" w:cs="黑体"/>
          <w:spacing w:val="-1"/>
        </w:rPr>
        <w:t>与传播延迟相关的参数</w:t>
      </w:r>
    </w:p>
    <w:p w14:paraId="49FFD761">
      <w:pPr>
        <w:pStyle w:val="2"/>
        <w:spacing w:before="190" w:line="350" w:lineRule="auto"/>
        <w:ind w:left="7" w:right="65" w:firstLine="479"/>
      </w:pPr>
      <w:r>
        <w:t>传播延迟是一个参数，它描述了一个逻辑信号通过一</w:t>
      </w:r>
      <w:r>
        <w:rPr>
          <w:spacing w:val="-1"/>
        </w:rPr>
        <w:t>个组件传播所需的时间。对逻辑</w:t>
      </w:r>
      <w:r>
        <w:t xml:space="preserve"> 低输出的传播延迟可能不同于对逻辑高输出的传播延迟</w:t>
      </w:r>
      <w:r>
        <w:rPr>
          <w:spacing w:val="-1"/>
        </w:rPr>
        <w:t>。脉宽失真是这两个传播延迟值之</w:t>
      </w:r>
      <w:r>
        <w:t xml:space="preserve"> 间的最大差值，并且是输入信号定时保持的准确性的指示。信</w:t>
      </w:r>
      <w:r>
        <w:rPr>
          <w:spacing w:val="-1"/>
        </w:rPr>
        <w:t>道到信道匹配是指单个</w:t>
      </w:r>
    </w:p>
    <w:p w14:paraId="150C9180">
      <w:pPr>
        <w:pStyle w:val="2"/>
        <w:spacing w:before="34" w:line="345" w:lineRule="auto"/>
        <w:ind w:left="27" w:right="133" w:hanging="20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5401 </w:t>
      </w:r>
      <w:r>
        <w:t>组件中的信道之间传播延迟的最大差异量。传播延迟偏移是</w:t>
      </w:r>
      <w:r>
        <w:rPr>
          <w:spacing w:val="-1"/>
        </w:rPr>
        <w:t>指在相同条件下运行</w:t>
      </w:r>
      <w:r>
        <w:t xml:space="preserve"> </w:t>
      </w:r>
      <w:r>
        <w:rPr>
          <w:spacing w:val="-2"/>
        </w:rPr>
        <w:t>的多个</w:t>
      </w:r>
      <w:r>
        <w:rPr>
          <w:spacing w:val="-52"/>
        </w:rPr>
        <w:t xml:space="preserve"> 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5401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组件之间传播延迟的最大</w:t>
      </w:r>
      <w:r>
        <w:rPr>
          <w:spacing w:val="-3"/>
        </w:rPr>
        <w:t>差异量。</w:t>
      </w:r>
    </w:p>
    <w:p w14:paraId="0BF2ED68">
      <w:pPr>
        <w:spacing w:line="1450" w:lineRule="exact"/>
        <w:ind w:firstLine="1856"/>
      </w:pPr>
      <w:r>
        <w:rPr>
          <w:position w:val="-29"/>
        </w:rPr>
        <w:pict>
          <v:group id="_x0000_s1032" o:spid="_x0000_s1032" o:spt="203" style="height:72.55pt;width:281.1pt;" coordsize="5622,1451">
            <o:lock v:ext="edit"/>
            <v:shape id="_x0000_s1033" o:spid="_x0000_s1033" o:spt="75" type="#_x0000_t75" style="position:absolute;left:14;top:15;height:1421;width:5592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34" o:spid="_x0000_s1034" o:spt="202" type="#_x0000_t202" style="position:absolute;left:-20;top:-20;height:1491;width:566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A74787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5611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5611"/>
                    </w:tblGrid>
                    <w:tr w14:paraId="6154A029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430" w:hRule="atLeast"/>
                      </w:trPr>
                      <w:tc>
                        <w:tcPr>
                          <w:tcW w:w="5611" w:type="dxa"/>
                          <w:vAlign w:val="top"/>
                        </w:tcPr>
                        <w:p w14:paraId="4D6692EF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25DDD536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791F3F6">
      <w:pPr>
        <w:spacing w:before="223" w:line="222" w:lineRule="auto"/>
        <w:ind w:left="36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4    </w:t>
      </w:r>
      <w:r>
        <w:rPr>
          <w:rFonts w:ascii="黑体" w:hAnsi="黑体" w:eastAsia="黑体" w:cs="黑体"/>
          <w:spacing w:val="-2"/>
          <w:sz w:val="24"/>
          <w:szCs w:val="24"/>
        </w:rPr>
        <w:t>传播延迟参数</w:t>
      </w:r>
    </w:p>
    <w:p w14:paraId="5AA0A8C6">
      <w:pPr>
        <w:pStyle w:val="2"/>
        <w:spacing w:before="189" w:line="222" w:lineRule="auto"/>
        <w:ind w:left="7"/>
        <w:outlineLvl w:val="1"/>
        <w:rPr>
          <w:rFonts w:ascii="黑体" w:hAnsi="黑体" w:eastAsia="黑体" w:cs="黑体"/>
        </w:rPr>
      </w:pPr>
      <w:r>
        <w:rPr>
          <w:spacing w:val="-2"/>
        </w:rPr>
        <w:t xml:space="preserve">4.5  </w:t>
      </w:r>
      <w:r>
        <w:rPr>
          <w:rFonts w:ascii="Times New Roman" w:hAnsi="Times New Roman" w:eastAsia="Times New Roman" w:cs="Times New Roman"/>
          <w:spacing w:val="-2"/>
        </w:rPr>
        <w:t>EMI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rFonts w:ascii="黑体" w:hAnsi="黑体" w:eastAsia="黑体" w:cs="黑体"/>
          <w:spacing w:val="-2"/>
        </w:rPr>
        <w:t>注意事项</w:t>
      </w:r>
    </w:p>
    <w:p w14:paraId="22BA21DC">
      <w:pPr>
        <w:pStyle w:val="2"/>
        <w:spacing w:before="187" w:line="353" w:lineRule="auto"/>
        <w:ind w:left="6" w:right="65" w:firstLine="480"/>
        <w:jc w:val="both"/>
      </w:pP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5401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2"/>
        </w:rPr>
        <w:t>组件的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DC/DC </w:t>
      </w:r>
      <w:r>
        <w:rPr>
          <w:spacing w:val="-2"/>
        </w:rPr>
        <w:t>转换器部分必须以非常高的频率工作，</w:t>
      </w:r>
      <w:r>
        <w:rPr>
          <w:spacing w:val="-3"/>
        </w:rPr>
        <w:t>以允许通过小型变压器</w:t>
      </w:r>
      <w:r>
        <w:t xml:space="preserve"> 进行有效的功率传输。这就产生了高频电流，可以在电路</w:t>
      </w:r>
      <w:r>
        <w:rPr>
          <w:spacing w:val="-1"/>
        </w:rPr>
        <w:t>板的接地和电源平面上传播，导</w:t>
      </w:r>
      <w:r>
        <w:t xml:space="preserve"> 致边缘和偶极子辐射。使用这些器件的应用场合建议使用</w:t>
      </w:r>
      <w:r>
        <w:rPr>
          <w:spacing w:val="-1"/>
        </w:rPr>
        <w:t>接地外壳。如果接地外壳不可能</w:t>
      </w:r>
      <w:r>
        <w:t xml:space="preserve"> </w:t>
      </w:r>
      <w:r>
        <w:rPr>
          <w:spacing w:val="-2"/>
        </w:rPr>
        <w:t>使用，则在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PCB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2"/>
        </w:rPr>
        <w:t>的布局中应遵循良好的射频设计规范。</w:t>
      </w:r>
    </w:p>
    <w:p w14:paraId="658A483E">
      <w:pPr>
        <w:pStyle w:val="2"/>
        <w:spacing w:before="46" w:line="221" w:lineRule="auto"/>
        <w:ind w:left="7"/>
        <w:outlineLvl w:val="1"/>
        <w:rPr>
          <w:rFonts w:ascii="黑体" w:hAnsi="黑体" w:eastAsia="黑体" w:cs="黑体"/>
        </w:rPr>
      </w:pPr>
      <w:r>
        <w:rPr>
          <w:spacing w:val="-1"/>
        </w:rPr>
        <w:t xml:space="preserve">4.6  </w:t>
      </w:r>
      <w:r>
        <w:rPr>
          <w:rFonts w:ascii="黑体" w:hAnsi="黑体" w:eastAsia="黑体" w:cs="黑体"/>
          <w:spacing w:val="-1"/>
        </w:rPr>
        <w:t>直流准确性和磁场抗干扰度</w:t>
      </w:r>
    </w:p>
    <w:p w14:paraId="73931ACA">
      <w:pPr>
        <w:pStyle w:val="2"/>
        <w:spacing w:before="185" w:line="354" w:lineRule="auto"/>
        <w:ind w:left="7" w:firstLine="495"/>
        <w:jc w:val="both"/>
      </w:pPr>
      <w:r>
        <w:rPr>
          <w:spacing w:val="-3"/>
        </w:rPr>
        <w:t>隔离器输入处的正负逻辑转换导致窄</w:t>
      </w:r>
      <w:r>
        <w:rPr>
          <w:rFonts w:ascii="Times New Roman" w:hAnsi="Times New Roman" w:eastAsia="Times New Roman" w:cs="Times New Roman"/>
          <w:spacing w:val="-3"/>
        </w:rPr>
        <w:t>(</w:t>
      </w:r>
      <w:r>
        <w:rPr>
          <w:spacing w:val="-3"/>
        </w:rPr>
        <w:t>约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1ns)</w:t>
      </w:r>
      <w:r>
        <w:rPr>
          <w:spacing w:val="-3"/>
        </w:rPr>
        <w:t>脉冲通过变压器</w:t>
      </w:r>
      <w:r>
        <w:rPr>
          <w:spacing w:val="-4"/>
        </w:rPr>
        <w:t>发送到解码器。解码器是</w:t>
      </w:r>
      <w:r>
        <w:t xml:space="preserve"> </w:t>
      </w:r>
      <w:r>
        <w:rPr>
          <w:spacing w:val="-2"/>
        </w:rPr>
        <w:t>双稳态的，因此，可以由脉冲设置或重置，指示输入逻辑转换。在超过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1us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2"/>
        </w:rPr>
        <w:t>的输入端没有</w:t>
      </w:r>
      <w:r>
        <w:t xml:space="preserve"> 逻辑转换的情况下，会发送指示正确输入状态的周期性</w:t>
      </w:r>
      <w:r>
        <w:rPr>
          <w:spacing w:val="-1"/>
        </w:rPr>
        <w:t>刷新脉冲集，以确保输出端的直流</w:t>
      </w:r>
      <w:r>
        <w:t xml:space="preserve"> </w:t>
      </w:r>
      <w:r>
        <w:rPr>
          <w:spacing w:val="-5"/>
        </w:rPr>
        <w:t>正确性。如果解码器没有接收到超过大约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5us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5"/>
        </w:rPr>
        <w:t>的内部脉冲，则假设输入侧无电源或未工作，</w:t>
      </w:r>
      <w:r>
        <w:t xml:space="preserve"> 在这种情况下，看门狗定时器电路将隔离器输出强制进</w:t>
      </w:r>
      <w:r>
        <w:rPr>
          <w:spacing w:val="-1"/>
        </w:rPr>
        <w:t>入默认状态。这种情况只应在通电</w:t>
      </w:r>
      <w:r>
        <w:t xml:space="preserve"> </w:t>
      </w:r>
      <w:r>
        <w:rPr>
          <w:spacing w:val="-1"/>
        </w:rPr>
        <w:t>和断电操作期间发生在</w:t>
      </w:r>
      <w:r>
        <w:rPr>
          <w:spacing w:val="-41"/>
        </w:rPr>
        <w:t xml:space="preserve"> 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5401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1"/>
        </w:rPr>
        <w:t>设备中。</w:t>
      </w: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5401 </w:t>
      </w:r>
      <w:r>
        <w:rPr>
          <w:spacing w:val="-1"/>
        </w:rPr>
        <w:t>磁场抗扰力的限制在于，变压器接收线</w:t>
      </w:r>
      <w:r>
        <w:t xml:space="preserve">  圈中的感应电压足够大，足以错误地设置或重置解码器</w:t>
      </w:r>
      <w:r>
        <w:rPr>
          <w:spacing w:val="-1"/>
        </w:rPr>
        <w:t>。下面的分析定义了这种情况可能</w:t>
      </w:r>
      <w:r>
        <w:t xml:space="preserve"> </w:t>
      </w:r>
      <w:r>
        <w:rPr>
          <w:spacing w:val="-2"/>
        </w:rPr>
        <w:t>发生的条件。检查了</w:t>
      </w:r>
      <w:r>
        <w:rPr>
          <w:spacing w:val="-51"/>
        </w:rPr>
        <w:t xml:space="preserve"> 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5401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2"/>
        </w:rPr>
        <w:t>的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3.3V </w:t>
      </w:r>
      <w:r>
        <w:rPr>
          <w:spacing w:val="-2"/>
        </w:rPr>
        <w:t>工作状态，因为它代表了最</w:t>
      </w:r>
      <w:r>
        <w:rPr>
          <w:spacing w:val="-3"/>
        </w:rPr>
        <w:t>容易受影响的工作模式。</w:t>
      </w:r>
      <w:r>
        <w:t xml:space="preserve"> </w:t>
      </w:r>
      <w:r>
        <w:rPr>
          <w:spacing w:val="-3"/>
        </w:rPr>
        <w:t>变压器输出处的脉冲具有</w:t>
      </w:r>
      <w:r>
        <w:rPr>
          <w:rFonts w:ascii="Times New Roman" w:hAnsi="Times New Roman" w:eastAsia="Times New Roman" w:cs="Times New Roman"/>
          <w:spacing w:val="-3"/>
        </w:rPr>
        <w:t>&gt;1.0V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3"/>
        </w:rPr>
        <w:t>的振幅。解码器具有约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0</w:t>
      </w:r>
      <w:r>
        <w:rPr>
          <w:rFonts w:ascii="Times New Roman" w:hAnsi="Times New Roman" w:eastAsia="Times New Roman" w:cs="Times New Roman"/>
          <w:spacing w:val="-4"/>
        </w:rPr>
        <w:t>.5V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-4"/>
        </w:rPr>
        <w:t>的传感阈值，从而建立了一个</w:t>
      </w:r>
      <w:r>
        <w:t xml:space="preserve"> </w:t>
      </w:r>
      <w:r>
        <w:rPr>
          <w:spacing w:val="-2"/>
        </w:rPr>
        <w:t>可耐受感应电压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0.5V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的裕度。在接收线圈上感应到的电压：</w:t>
      </w:r>
    </w:p>
    <w:p w14:paraId="7DE4A198">
      <w:pPr>
        <w:ind w:left="298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Arial" w:hAnsi="Arial" w:eastAsia="Arial" w:cs="Arial"/>
          <w:position w:val="-8"/>
          <w:sz w:val="23"/>
          <w:szCs w:val="23"/>
        </w:rPr>
        <w:drawing>
          <wp:inline distT="0" distB="0" distL="0" distR="0">
            <wp:extent cx="1502410" cy="25908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02511" cy="25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sz w:val="23"/>
          <w:szCs w:val="23"/>
        </w:rPr>
        <w:t xml:space="preserve"> </w:t>
      </w:r>
      <w:r>
        <w:rPr>
          <w:rFonts w:ascii="Arial" w:hAnsi="Arial" w:eastAsia="Arial" w:cs="Arial"/>
          <w:spacing w:val="-1"/>
          <w:sz w:val="23"/>
          <w:szCs w:val="23"/>
        </w:rPr>
        <w:t xml:space="preserve">= </w:t>
      </w:r>
      <w:r>
        <w:rPr>
          <w:rFonts w:ascii="Times New Roman" w:hAnsi="Times New Roman" w:eastAsia="Times New Roman" w:cs="Times New Roman"/>
          <w:spacing w:val="-1"/>
          <w:sz w:val="23"/>
          <w:szCs w:val="23"/>
        </w:rPr>
        <w:t>1,2,...,</w:t>
      </w:r>
      <w:r>
        <w:rPr>
          <w:rFonts w:ascii="Times New Roman" w:hAnsi="Times New Roman" w:eastAsia="Times New Roman" w:cs="Times New Roman"/>
          <w:spacing w:val="-2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-1"/>
          <w:sz w:val="23"/>
          <w:szCs w:val="23"/>
        </w:rPr>
        <w:t>N</w:t>
      </w:r>
    </w:p>
    <w:p w14:paraId="66C794BC">
      <w:pPr>
        <w:pStyle w:val="2"/>
        <w:spacing w:before="86" w:line="220" w:lineRule="auto"/>
        <w:ind w:left="13"/>
      </w:pPr>
      <w:r>
        <w:rPr>
          <w:spacing w:val="-5"/>
        </w:rPr>
        <w:t>式中：</w:t>
      </w:r>
    </w:p>
    <w:p w14:paraId="2BEA3ACF">
      <w:pPr>
        <w:pStyle w:val="2"/>
        <w:spacing w:before="179" w:line="212" w:lineRule="auto"/>
        <w:ind w:left="491"/>
      </w:pPr>
      <w:r>
        <w:rPr>
          <w:rFonts w:ascii="Times New Roman" w:hAnsi="Times New Roman" w:eastAsia="Times New Roman" w:cs="Times New Roman"/>
          <w:spacing w:val="-10"/>
        </w:rPr>
        <w:t>β</w:t>
      </w:r>
      <w:r>
        <w:rPr>
          <w:spacing w:val="-10"/>
        </w:rPr>
        <w:t>为磁通密度（高斯）。</w:t>
      </w:r>
    </w:p>
    <w:p w14:paraId="040F2C35">
      <w:pPr>
        <w:spacing w:line="212" w:lineRule="auto"/>
        <w:sectPr>
          <w:headerReference r:id="rId24" w:type="default"/>
          <w:footerReference r:id="rId25" w:type="default"/>
          <w:pgSz w:w="11906" w:h="16839"/>
          <w:pgMar w:top="1206" w:right="1069" w:bottom="1339" w:left="1417" w:header="405" w:footer="1093" w:gutter="0"/>
          <w:cols w:space="720" w:num="1"/>
        </w:sectPr>
      </w:pPr>
    </w:p>
    <w:p w14:paraId="419C11FD">
      <w:pPr>
        <w:pStyle w:val="2"/>
        <w:spacing w:before="247" w:line="219" w:lineRule="auto"/>
        <w:ind w:left="476"/>
      </w:pPr>
      <w:r>
        <w:rPr>
          <w:rFonts w:ascii="Times New Roman" w:hAnsi="Times New Roman" w:eastAsia="Times New Roman" w:cs="Times New Roman"/>
        </w:rPr>
        <w:t xml:space="preserve">N </w:t>
      </w:r>
      <w:r>
        <w:t>是接收线圈中的匝数。</w:t>
      </w:r>
    </w:p>
    <w:p w14:paraId="23D4EC1B">
      <w:pPr>
        <w:pStyle w:val="2"/>
        <w:spacing w:before="180" w:line="212" w:lineRule="auto"/>
        <w:ind w:left="480"/>
      </w:pPr>
      <w:r>
        <w:rPr>
          <w:rFonts w:ascii="Times New Roman" w:hAnsi="Times New Roman" w:eastAsia="Times New Roman" w:cs="Times New Roman"/>
          <w:spacing w:val="-3"/>
        </w:rPr>
        <w:t>r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n</w:t>
      </w:r>
      <w:r>
        <w:rPr>
          <w:rFonts w:ascii="Times New Roman" w:hAnsi="Times New Roman" w:eastAsia="Times New Roman" w:cs="Times New Roman"/>
          <w:spacing w:val="28"/>
          <w:position w:val="-1"/>
          <w:sz w:val="15"/>
          <w:szCs w:val="15"/>
        </w:rPr>
        <w:t xml:space="preserve"> </w:t>
      </w:r>
      <w:r>
        <w:rPr>
          <w:spacing w:val="-3"/>
        </w:rPr>
        <w:t>是接收线圈中第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n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-3"/>
        </w:rPr>
        <w:t>圈的半径</w:t>
      </w:r>
      <w:r>
        <w:rPr>
          <w:rFonts w:ascii="Times New Roman" w:hAnsi="Times New Roman" w:eastAsia="Times New Roman" w:cs="Times New Roman"/>
          <w:spacing w:val="-3"/>
        </w:rPr>
        <w:t>(cm)</w:t>
      </w:r>
      <w:r>
        <w:rPr>
          <w:spacing w:val="-3"/>
        </w:rPr>
        <w:t>。</w:t>
      </w:r>
    </w:p>
    <w:p w14:paraId="4955D6AD">
      <w:pPr>
        <w:pStyle w:val="2"/>
        <w:spacing w:before="191" w:line="345" w:lineRule="auto"/>
        <w:ind w:left="10" w:right="80" w:firstLine="477"/>
      </w:pPr>
      <w:r>
        <w:rPr>
          <w:spacing w:val="-4"/>
        </w:rPr>
        <w:t>考虑到</w:t>
      </w:r>
      <w:r>
        <w:rPr>
          <w:spacing w:val="-51"/>
        </w:rPr>
        <w:t xml:space="preserve"> </w:t>
      </w:r>
      <w:r>
        <w:rPr>
          <w:rFonts w:hint="eastAsia" w:ascii="Times New Roman" w:hAnsi="Times New Roman" w:cs="Times New Roman"/>
          <w:spacing w:val="-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</w:rPr>
        <w:t>5401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4"/>
        </w:rPr>
        <w:t>中接收线圈的几何形状，并要求解码器处感应电压最多为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0.5V </w:t>
      </w:r>
      <w:r>
        <w:rPr>
          <w:spacing w:val="-4"/>
        </w:rPr>
        <w:t>裕度的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50%</w:t>
      </w:r>
      <w:r>
        <w:rPr>
          <w:rFonts w:ascii="Times New Roman" w:hAnsi="Times New Roman" w:eastAsia="Times New Roman" w:cs="Times New Roman"/>
          <w:spacing w:val="-14"/>
        </w:rPr>
        <w:t xml:space="preserve"> </w:t>
      </w:r>
      <w:r>
        <w:rPr>
          <w:spacing w:val="-3"/>
        </w:rPr>
        <w:t>，计算出最大允许磁场，如下图所示。</w:t>
      </w:r>
    </w:p>
    <w:p w14:paraId="290D5978">
      <w:pPr>
        <w:spacing w:line="2947" w:lineRule="exact"/>
        <w:ind w:firstLine="2742"/>
      </w:pPr>
      <w:r>
        <w:rPr>
          <w:position w:val="-58"/>
        </w:rPr>
        <w:drawing>
          <wp:inline distT="0" distB="0" distL="0" distR="0">
            <wp:extent cx="2447290" cy="187134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47544" cy="187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D7D14">
      <w:pPr>
        <w:spacing w:before="226" w:line="221" w:lineRule="auto"/>
        <w:ind w:left="30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3"/>
          <w:sz w:val="24"/>
          <w:szCs w:val="24"/>
        </w:rPr>
        <w:t>最大允许外部磁通量密度</w:t>
      </w:r>
    </w:p>
    <w:p w14:paraId="19817B8F">
      <w:pPr>
        <w:pStyle w:val="2"/>
        <w:spacing w:before="189" w:line="351" w:lineRule="auto"/>
        <w:ind w:left="7" w:right="80" w:firstLine="480"/>
        <w:jc w:val="both"/>
      </w:pPr>
      <w:r>
        <w:rPr>
          <w:spacing w:val="-4"/>
        </w:rPr>
        <w:t>例如，在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1MHz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4"/>
        </w:rPr>
        <w:t>的磁场频率时，</w:t>
      </w:r>
      <w:r>
        <w:rPr>
          <w:rFonts w:ascii="Times New Roman" w:hAnsi="Times New Roman" w:eastAsia="Times New Roman" w:cs="Times New Roman"/>
          <w:spacing w:val="-4"/>
        </w:rPr>
        <w:t>0.2kgauss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4"/>
        </w:rPr>
        <w:t>的最大</w:t>
      </w:r>
      <w:r>
        <w:rPr>
          <w:spacing w:val="-5"/>
        </w:rPr>
        <w:t>允许磁场在接收线圈处产生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0.25V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5"/>
        </w:rPr>
        <w:t>的</w:t>
      </w:r>
      <w:r>
        <w:t xml:space="preserve"> </w:t>
      </w:r>
      <w:r>
        <w:rPr>
          <w:spacing w:val="-2"/>
        </w:rPr>
        <w:t>电压。这大约是传感阈值的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50%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2"/>
        </w:rPr>
        <w:t>，并且不会导致错误的输出转换。类似地，如果这样的事</w:t>
      </w:r>
      <w:r>
        <w:t xml:space="preserve"> </w:t>
      </w:r>
      <w:r>
        <w:rPr>
          <w:spacing w:val="-2"/>
        </w:rPr>
        <w:t>件发生在传输脉冲期间（并且是最坏情况极性</w:t>
      </w:r>
      <w:r>
        <w:rPr>
          <w:spacing w:val="-54"/>
        </w:rPr>
        <w:t>），</w:t>
      </w:r>
      <w:r>
        <w:rPr>
          <w:spacing w:val="-2"/>
        </w:rPr>
        <w:t>它将接收脉冲从</w:t>
      </w:r>
      <w:r>
        <w:rPr>
          <w:rFonts w:ascii="Times New Roman" w:hAnsi="Times New Roman" w:eastAsia="Times New Roman" w:cs="Times New Roman"/>
          <w:spacing w:val="-2"/>
        </w:rPr>
        <w:t>&gt;1.</w:t>
      </w:r>
      <w:r>
        <w:rPr>
          <w:rFonts w:ascii="Times New Roman" w:hAnsi="Times New Roman" w:eastAsia="Times New Roman" w:cs="Times New Roman"/>
          <w:spacing w:val="-3"/>
        </w:rPr>
        <w:t>0V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3"/>
        </w:rPr>
        <w:t>降低到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0.75V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3"/>
        </w:rPr>
        <w:t>，这</w:t>
      </w:r>
      <w:r>
        <w:t xml:space="preserve"> </w:t>
      </w:r>
      <w:r>
        <w:rPr>
          <w:spacing w:val="-1"/>
        </w:rPr>
        <w:t>仍然远高于解码器的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0.5V </w:t>
      </w:r>
      <w:r>
        <w:rPr>
          <w:spacing w:val="-1"/>
        </w:rPr>
        <w:t>传感阈值。</w:t>
      </w:r>
    </w:p>
    <w:p w14:paraId="6961425D">
      <w:pPr>
        <w:pStyle w:val="2"/>
        <w:spacing w:before="43" w:line="350" w:lineRule="auto"/>
        <w:ind w:left="9" w:right="80" w:firstLine="480"/>
        <w:jc w:val="both"/>
      </w:pPr>
      <w:r>
        <w:t>上述磁通量密度值对应于与</w:t>
      </w:r>
      <w:r>
        <w:rPr>
          <w:spacing w:val="-51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5401 </w:t>
      </w:r>
      <w:r>
        <w:t>变压器在给定距离</w:t>
      </w:r>
      <w:r>
        <w:rPr>
          <w:spacing w:val="-1"/>
        </w:rPr>
        <w:t>下的特定电流大小。如下图所</w:t>
      </w:r>
      <w:r>
        <w:t xml:space="preserve"> </w:t>
      </w:r>
      <w:r>
        <w:rPr>
          <w:spacing w:val="1"/>
        </w:rPr>
        <w:t>示，</w:t>
      </w: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  <w:spacing w:val="1"/>
        </w:rPr>
        <w:t>5401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1"/>
        </w:rPr>
        <w:t>具有极强的抗干扰性，只能受到在非常接近组件的高频工作的极大电流的影</w:t>
      </w:r>
      <w:r>
        <w:t xml:space="preserve"> </w:t>
      </w:r>
      <w:r>
        <w:rPr>
          <w:spacing w:val="-5"/>
        </w:rPr>
        <w:t>响。对于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1MHz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-5"/>
        </w:rPr>
        <w:t>的例子，需要将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0.5kA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5"/>
        </w:rPr>
        <w:t>的电流放置在距离</w:t>
      </w:r>
      <w:r>
        <w:rPr>
          <w:spacing w:val="-52"/>
        </w:rPr>
        <w:t xml:space="preserve"> </w:t>
      </w:r>
      <w:r>
        <w:rPr>
          <w:rFonts w:hint="eastAsia" w:ascii="Times New Roman" w:hAnsi="Times New Roman" w:cs="Times New Roman"/>
          <w:spacing w:val="-5"/>
          <w:lang w:eastAsia="zh-CN"/>
        </w:rPr>
        <w:t>HQ</w:t>
      </w:r>
      <w:r>
        <w:rPr>
          <w:rFonts w:ascii="Times New Roman" w:hAnsi="Times New Roman" w:eastAsia="Times New Roman" w:cs="Times New Roman"/>
          <w:spacing w:val="-5"/>
        </w:rPr>
        <w:t>5401 5mm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-5"/>
        </w:rPr>
        <w:t>的地方，才能影响</w:t>
      </w:r>
    </w:p>
    <w:p w14:paraId="3968DD54">
      <w:pPr>
        <w:pStyle w:val="2"/>
        <w:spacing w:before="38" w:line="219" w:lineRule="auto"/>
        <w:ind w:left="11"/>
      </w:pPr>
      <w:r>
        <w:rPr>
          <w:spacing w:val="-3"/>
        </w:rPr>
        <w:t>组件的运行。</w:t>
      </w:r>
    </w:p>
    <w:p w14:paraId="31D7A607">
      <w:pPr>
        <w:spacing w:before="145" w:line="2947" w:lineRule="exact"/>
        <w:ind w:firstLine="2816"/>
      </w:pPr>
      <w:r>
        <w:rPr>
          <w:position w:val="-58"/>
        </w:rPr>
        <w:drawing>
          <wp:inline distT="0" distB="0" distL="0" distR="0">
            <wp:extent cx="2359025" cy="187134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59151" cy="187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9C70">
      <w:pPr>
        <w:spacing w:before="225" w:line="221" w:lineRule="auto"/>
        <w:ind w:left="24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    </w:t>
      </w:r>
      <w:r>
        <w:rPr>
          <w:rFonts w:ascii="黑体" w:hAnsi="黑体" w:eastAsia="黑体" w:cs="黑体"/>
          <w:spacing w:val="-1"/>
          <w:sz w:val="24"/>
          <w:szCs w:val="24"/>
        </w:rPr>
        <w:t>各种电流的最大允许电流与产品</w:t>
      </w:r>
      <w:r>
        <w:rPr>
          <w:rFonts w:ascii="黑体" w:hAnsi="黑体" w:eastAsia="黑体" w:cs="黑体"/>
          <w:spacing w:val="-2"/>
          <w:sz w:val="24"/>
          <w:szCs w:val="24"/>
        </w:rPr>
        <w:t>间隔</w:t>
      </w:r>
    </w:p>
    <w:p w14:paraId="74293AEE">
      <w:pPr>
        <w:pStyle w:val="2"/>
        <w:spacing w:before="191" w:line="345" w:lineRule="auto"/>
        <w:ind w:left="11" w:firstLine="477"/>
      </w:pPr>
      <w:r>
        <w:t>注意，在强磁场和高频的组合下，由印刷电路板</w:t>
      </w:r>
      <w:r>
        <w:rPr>
          <w:spacing w:val="-1"/>
        </w:rPr>
        <w:t>走线形成的任何回路都可能引起足够</w:t>
      </w:r>
      <w:r>
        <w:t xml:space="preserve"> </w:t>
      </w:r>
      <w:r>
        <w:rPr>
          <w:spacing w:val="-4"/>
        </w:rPr>
        <w:t>大的误差电压，从而触发后续电路的阈值。在布局</w:t>
      </w:r>
      <w:r>
        <w:rPr>
          <w:spacing w:val="-5"/>
        </w:rPr>
        <w:t>这类走线时应注意，以避免这种可能性。</w:t>
      </w:r>
    </w:p>
    <w:p w14:paraId="54124B18">
      <w:pPr>
        <w:spacing w:line="345" w:lineRule="auto"/>
        <w:sectPr>
          <w:headerReference r:id="rId26" w:type="default"/>
          <w:footerReference r:id="rId27" w:type="default"/>
          <w:pgSz w:w="11906" w:h="16839"/>
          <w:pgMar w:top="1206" w:right="1054" w:bottom="1339" w:left="1417" w:header="405" w:footer="1093" w:gutter="0"/>
          <w:cols w:space="720" w:num="1"/>
        </w:sectPr>
      </w:pPr>
    </w:p>
    <w:p w14:paraId="3C96B978">
      <w:pPr>
        <w:pStyle w:val="2"/>
        <w:spacing w:before="247" w:line="222" w:lineRule="auto"/>
        <w:ind w:left="7"/>
        <w:outlineLvl w:val="1"/>
        <w:rPr>
          <w:rFonts w:ascii="黑体" w:hAnsi="黑体" w:eastAsia="黑体" w:cs="黑体"/>
        </w:rPr>
      </w:pPr>
      <w:r>
        <w:rPr>
          <w:spacing w:val="-4"/>
        </w:rPr>
        <w:t>4.7</w:t>
      </w:r>
      <w:r>
        <w:rPr>
          <w:spacing w:val="5"/>
        </w:rPr>
        <w:t xml:space="preserve">  </w:t>
      </w:r>
      <w:r>
        <w:rPr>
          <w:rFonts w:ascii="黑体" w:hAnsi="黑体" w:eastAsia="黑体" w:cs="黑体"/>
          <w:spacing w:val="-4"/>
        </w:rPr>
        <w:t>功耗</w:t>
      </w:r>
    </w:p>
    <w:p w14:paraId="66350D36">
      <w:pPr>
        <w:pStyle w:val="2"/>
        <w:spacing w:before="188" w:line="348" w:lineRule="auto"/>
        <w:ind w:left="9" w:firstLine="471"/>
        <w:jc w:val="both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 xml:space="preserve">DD1  </w:t>
      </w:r>
      <w:r>
        <w:rPr>
          <w:spacing w:val="-2"/>
        </w:rPr>
        <w:t>电源输入为耦合器数据通道以及功率转换器提供电源。因此，数据转换器和主和</w:t>
      </w:r>
      <w:r>
        <w:rPr>
          <w:spacing w:val="14"/>
        </w:rPr>
        <w:t xml:space="preserve"> </w:t>
      </w:r>
      <w:r>
        <w:t>次要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I/O </w:t>
      </w:r>
      <w:r>
        <w:t>通道产生的静态电流不能单独确定。所有这些静态功率需求都被合并到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>I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DD1(Q)</w:t>
      </w:r>
      <w:r>
        <w:rPr>
          <w:spacing w:val="-1"/>
        </w:rPr>
        <w:t>电</w:t>
      </w:r>
      <w:r>
        <w:t xml:space="preserve"> </w:t>
      </w:r>
      <w:r>
        <w:rPr>
          <w:spacing w:val="-21"/>
        </w:rPr>
        <w:t>流中，如下图所示。总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21"/>
        </w:rPr>
        <w:t>I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9"/>
          <w:w w:val="101"/>
          <w:position w:val="-1"/>
          <w:sz w:val="15"/>
          <w:szCs w:val="15"/>
        </w:rPr>
        <w:t xml:space="preserve"> </w:t>
      </w:r>
      <w:r>
        <w:rPr>
          <w:spacing w:val="-2"/>
        </w:rPr>
        <w:t>供电电流等于静止工作电流之和、</w:t>
      </w:r>
      <w:r>
        <w:rPr>
          <w:rFonts w:ascii="Times New Roman" w:hAnsi="Times New Roman" w:eastAsia="Times New Roman" w:cs="Times New Roman"/>
          <w:spacing w:val="-2"/>
        </w:rPr>
        <w:t>I</w:t>
      </w:r>
      <w:r>
        <w:rPr>
          <w:rFonts w:ascii="Times New Roman" w:hAnsi="Times New Roman" w:eastAsia="Times New Roman" w:cs="Times New Roman"/>
          <w:spacing w:val="-3"/>
        </w:rPr>
        <w:t xml:space="preserve">/O </w:t>
      </w:r>
      <w:r>
        <w:rPr>
          <w:spacing w:val="-3"/>
        </w:rPr>
        <w:t>通道所需的动态电流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I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DD1(D)</w:t>
      </w:r>
    </w:p>
    <w:p w14:paraId="1DCA970F">
      <w:pPr>
        <w:pStyle w:val="2"/>
        <w:spacing w:before="42" w:line="219" w:lineRule="auto"/>
        <w:ind w:left="9"/>
      </w:pPr>
      <w:r>
        <w:rPr>
          <w:spacing w:val="-3"/>
        </w:rPr>
        <w:t>和任何外部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I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23"/>
          <w:position w:val="-1"/>
          <w:sz w:val="15"/>
          <w:szCs w:val="15"/>
        </w:rPr>
        <w:t xml:space="preserve"> </w:t>
      </w:r>
      <w:r>
        <w:rPr>
          <w:spacing w:val="-3"/>
        </w:rPr>
        <w:t>负载。</w:t>
      </w:r>
    </w:p>
    <w:p w14:paraId="7F40CE9D">
      <w:pPr>
        <w:spacing w:before="148" w:line="3004" w:lineRule="exact"/>
        <w:ind w:firstLine="2322"/>
      </w:pPr>
      <w:r>
        <w:rPr>
          <w:position w:val="-60"/>
        </w:rPr>
        <w:drawing>
          <wp:inline distT="0" distB="0" distL="0" distR="0">
            <wp:extent cx="2983865" cy="190754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83991" cy="190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32F2">
      <w:pPr>
        <w:spacing w:before="227" w:line="222" w:lineRule="auto"/>
        <w:ind w:left="362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产品内的功耗</w:t>
      </w:r>
    </w:p>
    <w:p w14:paraId="67EF6D35">
      <w:pPr>
        <w:pStyle w:val="2"/>
        <w:spacing w:before="193" w:line="335" w:lineRule="auto"/>
        <w:ind w:left="8" w:right="44" w:firstLine="494"/>
        <w:jc w:val="both"/>
      </w:pPr>
      <w:r>
        <w:rPr>
          <w:spacing w:val="-3"/>
        </w:rPr>
        <w:t>只有在以高于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f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r</w:t>
      </w:r>
      <w:r>
        <w:rPr>
          <w:rFonts w:ascii="Times New Roman" w:hAnsi="Times New Roman" w:eastAsia="Times New Roman" w:cs="Times New Roman"/>
          <w:spacing w:val="30"/>
          <w:w w:val="102"/>
          <w:position w:val="-1"/>
          <w:sz w:val="15"/>
          <w:szCs w:val="15"/>
        </w:rPr>
        <w:t xml:space="preserve"> </w:t>
      </w:r>
      <w:r>
        <w:rPr>
          <w:spacing w:val="-3"/>
        </w:rPr>
        <w:t>的刷新率的速度操作通道时，才会消耗动态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I/O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-3"/>
        </w:rPr>
        <w:t>电流。每个通道的动</w:t>
      </w:r>
      <w:r>
        <w:t xml:space="preserve"> </w:t>
      </w:r>
      <w:r>
        <w:rPr>
          <w:spacing w:val="-1"/>
        </w:rPr>
        <w:t>态电流由其数据速率决定。这两个数字都假设了一</w:t>
      </w:r>
      <w:r>
        <w:rPr>
          <w:spacing w:val="-2"/>
        </w:rPr>
        <w:t>个典型的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15pF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2"/>
        </w:rPr>
        <w:t>负载。以下关系允许计</w:t>
      </w:r>
      <w:r>
        <w:t xml:space="preserve"> </w:t>
      </w:r>
      <w:r>
        <w:rPr>
          <w:spacing w:val="-4"/>
        </w:rPr>
        <w:t>算总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I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 xml:space="preserve">DD1  </w:t>
      </w:r>
      <w:r>
        <w:rPr>
          <w:spacing w:val="-4"/>
        </w:rPr>
        <w:t>电流：</w:t>
      </w:r>
    </w:p>
    <w:p w14:paraId="339118EF">
      <w:pPr>
        <w:spacing w:line="408" w:lineRule="exact"/>
        <w:ind w:left="2454"/>
      </w:pPr>
      <w:r>
        <w:rPr>
          <w:position w:val="-8"/>
        </w:rPr>
        <w:drawing>
          <wp:inline distT="0" distB="0" distL="0" distR="0">
            <wp:extent cx="2817495" cy="25908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17953" cy="25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00E48">
      <w:pPr>
        <w:pStyle w:val="2"/>
        <w:spacing w:before="84" w:line="220" w:lineRule="auto"/>
        <w:ind w:left="13"/>
      </w:pPr>
      <w:r>
        <w:rPr>
          <w:spacing w:val="-5"/>
        </w:rPr>
        <w:t>式中：</w:t>
      </w:r>
    </w:p>
    <w:p w14:paraId="5C284397">
      <w:pPr>
        <w:pStyle w:val="2"/>
        <w:spacing w:before="180" w:line="219" w:lineRule="auto"/>
        <w:ind w:left="425"/>
      </w:pPr>
      <w:r>
        <w:rPr>
          <w:rFonts w:ascii="Times New Roman" w:hAnsi="Times New Roman" w:eastAsia="Times New Roman" w:cs="Times New Roman"/>
          <w:spacing w:val="-1"/>
        </w:rPr>
        <w:t>I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16"/>
          <w:w w:val="102"/>
          <w:position w:val="-1"/>
          <w:sz w:val="15"/>
          <w:szCs w:val="15"/>
        </w:rPr>
        <w:t xml:space="preserve"> </w:t>
      </w:r>
      <w:r>
        <w:rPr>
          <w:spacing w:val="-1"/>
        </w:rPr>
        <w:t>为总电源输入电流。</w:t>
      </w:r>
    </w:p>
    <w:p w14:paraId="60AE6A23">
      <w:pPr>
        <w:pStyle w:val="2"/>
        <w:spacing w:before="182" w:line="345" w:lineRule="auto"/>
        <w:ind w:left="425" w:right="3763"/>
      </w:pPr>
      <w:r>
        <w:rPr>
          <w:rFonts w:ascii="Times New Roman" w:hAnsi="Times New Roman" w:eastAsia="Times New Roman" w:cs="Times New Roman"/>
          <w:spacing w:val="-2"/>
        </w:rPr>
        <w:t>I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CHn</w:t>
      </w:r>
      <w:r>
        <w:rPr>
          <w:rFonts w:ascii="Times New Roman" w:hAnsi="Times New Roman" w:eastAsia="Times New Roman" w:cs="Times New Roman"/>
          <w:spacing w:val="16"/>
          <w:position w:val="-1"/>
          <w:sz w:val="15"/>
          <w:szCs w:val="15"/>
        </w:rPr>
        <w:t xml:space="preserve"> </w:t>
      </w:r>
      <w:r>
        <w:rPr>
          <w:spacing w:val="-2"/>
        </w:rPr>
        <w:t>是由单个通道产生的电流，取决于通道</w:t>
      </w:r>
      <w:r>
        <w:rPr>
          <w:spacing w:val="-3"/>
        </w:rPr>
        <w:t>方向。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I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22"/>
          <w:w w:val="101"/>
          <w:position w:val="-1"/>
          <w:sz w:val="15"/>
          <w:szCs w:val="15"/>
        </w:rPr>
        <w:t xml:space="preserve"> </w:t>
      </w:r>
      <w:r>
        <w:rPr>
          <w:spacing w:val="-1"/>
        </w:rPr>
        <w:t>是由二次侧外部负载产生的电流。</w:t>
      </w:r>
    </w:p>
    <w:p w14:paraId="73C4EBBE">
      <w:pPr>
        <w:pStyle w:val="2"/>
        <w:spacing w:before="37" w:line="219" w:lineRule="auto"/>
        <w:ind w:left="424"/>
      </w:pPr>
      <w:r>
        <w:rPr>
          <w:rFonts w:ascii="Times New Roman" w:hAnsi="Times New Roman" w:eastAsia="Times New Roman" w:cs="Times New Roman"/>
          <w:spacing w:val="-2"/>
        </w:rPr>
        <w:t xml:space="preserve">E </w:t>
      </w:r>
      <w:r>
        <w:rPr>
          <w:spacing w:val="-2"/>
        </w:rPr>
        <w:t>为所涉及的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14"/>
          <w:w w:val="101"/>
          <w:position w:val="-1"/>
          <w:sz w:val="15"/>
          <w:szCs w:val="15"/>
        </w:rPr>
        <w:t xml:space="preserve"> </w:t>
      </w:r>
      <w:r>
        <w:rPr>
          <w:spacing w:val="-2"/>
        </w:rPr>
        <w:t>和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 xml:space="preserve">DD1 </w:t>
      </w:r>
      <w:r>
        <w:rPr>
          <w:spacing w:val="-2"/>
        </w:rPr>
        <w:t>条件下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100mA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2"/>
        </w:rPr>
        <w:t>负载下的电源效率。</w:t>
      </w:r>
    </w:p>
    <w:p w14:paraId="270B25F8">
      <w:pPr>
        <w:pStyle w:val="2"/>
        <w:spacing w:before="181" w:line="219" w:lineRule="auto"/>
        <w:ind w:left="431"/>
      </w:pPr>
      <w:r>
        <w:rPr>
          <w:spacing w:val="-1"/>
        </w:rPr>
        <w:t>最大外部负载可以通过从最大允许负载中减去动态输出负载来计算。</w:t>
      </w:r>
    </w:p>
    <w:p w14:paraId="41F00A71">
      <w:pPr>
        <w:spacing w:before="194" w:line="207" w:lineRule="auto"/>
        <w:ind w:left="252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i/>
          <w:iCs/>
          <w:position w:val="4"/>
          <w:sz w:val="23"/>
          <w:szCs w:val="23"/>
        </w:rPr>
        <w:t>I</w:t>
      </w:r>
      <w:r>
        <w:rPr>
          <w:rFonts w:ascii="Times New Roman" w:hAnsi="Times New Roman" w:eastAsia="Times New Roman" w:cs="Times New Roman"/>
          <w:i/>
          <w:iCs/>
          <w:position w:val="-1"/>
          <w:sz w:val="13"/>
          <w:szCs w:val="13"/>
        </w:rPr>
        <w:t>ISO</w:t>
      </w:r>
      <w:r>
        <w:rPr>
          <w:position w:val="-5"/>
          <w:sz w:val="13"/>
          <w:szCs w:val="13"/>
        </w:rPr>
        <w:drawing>
          <wp:inline distT="0" distB="0" distL="0" distR="0">
            <wp:extent cx="316230" cy="14097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16238" cy="14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i/>
          <w:iCs/>
          <w:spacing w:val="8"/>
          <w:w w:val="102"/>
          <w:position w:val="-1"/>
          <w:sz w:val="13"/>
          <w:szCs w:val="13"/>
        </w:rPr>
        <w:t xml:space="preserve">  </w:t>
      </w:r>
      <w:r>
        <w:rPr>
          <w:rFonts w:ascii="Arial" w:hAnsi="Arial" w:eastAsia="Arial" w:cs="Arial"/>
          <w:spacing w:val="19"/>
          <w:position w:val="4"/>
          <w:sz w:val="23"/>
          <w:szCs w:val="23"/>
        </w:rPr>
        <w:t>=</w:t>
      </w:r>
      <w:r>
        <w:rPr>
          <w:rFonts w:ascii="Arial" w:hAnsi="Arial" w:eastAsia="Arial" w:cs="Arial"/>
          <w:spacing w:val="-7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i/>
          <w:iCs/>
          <w:position w:val="4"/>
          <w:sz w:val="23"/>
          <w:szCs w:val="23"/>
        </w:rPr>
        <w:t>I</w:t>
      </w:r>
      <w:r>
        <w:rPr>
          <w:rFonts w:ascii="Times New Roman" w:hAnsi="Times New Roman" w:eastAsia="Times New Roman" w:cs="Times New Roman"/>
          <w:i/>
          <w:iCs/>
          <w:position w:val="-1"/>
          <w:sz w:val="13"/>
          <w:szCs w:val="13"/>
        </w:rPr>
        <w:t>ISO</w:t>
      </w:r>
      <w:r>
        <w:rPr>
          <w:position w:val="-5"/>
          <w:sz w:val="13"/>
          <w:szCs w:val="13"/>
        </w:rPr>
        <w:drawing>
          <wp:inline distT="0" distB="0" distL="0" distR="0">
            <wp:extent cx="274955" cy="14097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5559" cy="14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i/>
          <w:iCs/>
          <w:spacing w:val="28"/>
          <w:w w:val="102"/>
          <w:position w:val="-1"/>
          <w:sz w:val="13"/>
          <w:szCs w:val="13"/>
        </w:rPr>
        <w:t xml:space="preserve"> </w:t>
      </w:r>
      <w:r>
        <w:rPr>
          <w:rFonts w:ascii="Arial" w:hAnsi="Arial" w:eastAsia="Arial" w:cs="Arial"/>
          <w:spacing w:val="19"/>
          <w:position w:val="-1"/>
          <w:sz w:val="23"/>
          <w:szCs w:val="23"/>
        </w:rPr>
        <w:t>-</w:t>
      </w:r>
      <w:r>
        <w:rPr>
          <w:rFonts w:ascii="Arial" w:hAnsi="Arial" w:eastAsia="Arial" w:cs="Arial"/>
          <w:spacing w:val="-17"/>
          <w:position w:val="-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9"/>
          <w:position w:val="-1"/>
          <w:sz w:val="35"/>
          <w:szCs w:val="35"/>
        </w:rPr>
        <w:t>Σ</w:t>
      </w:r>
      <w:r>
        <w:rPr>
          <w:rFonts w:ascii="Times New Roman" w:hAnsi="Times New Roman" w:eastAsia="Times New Roman" w:cs="Times New Roman"/>
          <w:i/>
          <w:iCs/>
          <w:position w:val="4"/>
          <w:sz w:val="23"/>
          <w:szCs w:val="23"/>
        </w:rPr>
        <w:t>I</w:t>
      </w:r>
      <w:r>
        <w:rPr>
          <w:rFonts w:ascii="Times New Roman" w:hAnsi="Times New Roman" w:eastAsia="Times New Roman" w:cs="Times New Roman"/>
          <w:i/>
          <w:iCs/>
          <w:position w:val="-1"/>
          <w:sz w:val="13"/>
          <w:szCs w:val="13"/>
        </w:rPr>
        <w:t>ISO</w:t>
      </w:r>
      <w:r>
        <w:rPr>
          <w:position w:val="-5"/>
          <w:sz w:val="13"/>
          <w:szCs w:val="13"/>
        </w:rPr>
        <w:drawing>
          <wp:inline distT="0" distB="0" distL="0" distR="0">
            <wp:extent cx="140335" cy="14097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0680" cy="14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i/>
          <w:iCs/>
          <w:position w:val="-1"/>
          <w:sz w:val="13"/>
          <w:szCs w:val="13"/>
        </w:rPr>
        <w:t>n</w:t>
      </w:r>
      <w:r>
        <w:rPr>
          <w:rFonts w:ascii="Times New Roman" w:hAnsi="Times New Roman" w:eastAsia="Times New Roman" w:cs="Times New Roman"/>
          <w:i/>
          <w:iCs/>
          <w:spacing w:val="2"/>
          <w:position w:val="-1"/>
          <w:sz w:val="13"/>
          <w:szCs w:val="13"/>
        </w:rPr>
        <w:t xml:space="preserve">     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>;</w:t>
      </w:r>
      <w:r>
        <w:rPr>
          <w:rFonts w:ascii="Times New Roman" w:hAnsi="Times New Roman" w:eastAsia="Times New Roman" w:cs="Times New Roman"/>
          <w:spacing w:val="-21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19"/>
          <w:position w:val="4"/>
          <w:sz w:val="23"/>
          <w:szCs w:val="23"/>
        </w:rPr>
        <w:t xml:space="preserve">n </w:t>
      </w:r>
      <w:r>
        <w:rPr>
          <w:rFonts w:ascii="Arial" w:hAnsi="Arial" w:eastAsia="Arial" w:cs="Arial"/>
          <w:spacing w:val="19"/>
          <w:position w:val="4"/>
          <w:sz w:val="23"/>
          <w:szCs w:val="23"/>
        </w:rPr>
        <w:t xml:space="preserve">= 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 xml:space="preserve">1  </w:t>
      </w:r>
      <w:r>
        <w:rPr>
          <w:rFonts w:ascii="Times New Roman" w:hAnsi="Times New Roman" w:eastAsia="Times New Roman" w:cs="Times New Roman"/>
          <w:i/>
          <w:iCs/>
          <w:position w:val="4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i/>
          <w:iCs/>
          <w:spacing w:val="1"/>
          <w:position w:val="4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>4</w:t>
      </w:r>
    </w:p>
    <w:p w14:paraId="5D63FEF4">
      <w:pPr>
        <w:pStyle w:val="2"/>
        <w:spacing w:before="41" w:line="220" w:lineRule="auto"/>
        <w:ind w:left="429"/>
      </w:pPr>
      <w:r>
        <w:rPr>
          <w:spacing w:val="-4"/>
        </w:rPr>
        <w:t>其中：</w:t>
      </w:r>
    </w:p>
    <w:p w14:paraId="032108FB">
      <w:pPr>
        <w:pStyle w:val="2"/>
        <w:spacing w:before="181" w:line="232" w:lineRule="auto"/>
        <w:ind w:left="425"/>
      </w:pPr>
      <w:r>
        <w:rPr>
          <w:rFonts w:ascii="Times New Roman" w:hAnsi="Times New Roman" w:eastAsia="Times New Roman" w:cs="Times New Roman"/>
        </w:rPr>
        <w:t>I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ISO</w:t>
      </w:r>
      <w:r>
        <w:rPr>
          <w:position w:val="-1"/>
          <w:sz w:val="12"/>
          <w:szCs w:val="12"/>
        </w:rPr>
        <w:t>（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LOAD</w:t>
      </w:r>
      <w:r>
        <w:rPr>
          <w:rFonts w:ascii="Times New Roman" w:hAnsi="Times New Roman" w:eastAsia="Times New Roman" w:cs="Times New Roman"/>
          <w:spacing w:val="-17"/>
          <w:position w:val="-1"/>
          <w:sz w:val="15"/>
          <w:szCs w:val="15"/>
        </w:rPr>
        <w:t xml:space="preserve"> </w:t>
      </w:r>
      <w:r>
        <w:rPr>
          <w:position w:val="-1"/>
          <w:sz w:val="12"/>
          <w:szCs w:val="12"/>
        </w:rPr>
        <w:t>）</w:t>
      </w:r>
      <w:r>
        <w:t>是可用来提供外部二次侧负</w:t>
      </w:r>
      <w:r>
        <w:rPr>
          <w:spacing w:val="-1"/>
        </w:rPr>
        <w:t>载的电流。</w:t>
      </w:r>
    </w:p>
    <w:p w14:paraId="6E19FE9B">
      <w:pPr>
        <w:pStyle w:val="2"/>
        <w:spacing w:before="165" w:line="234" w:lineRule="auto"/>
        <w:ind w:left="425"/>
      </w:pPr>
      <w:r>
        <w:rPr>
          <w:rFonts w:ascii="Times New Roman" w:hAnsi="Times New Roman" w:eastAsia="Times New Roman" w:cs="Times New Roman"/>
          <w:spacing w:val="-1"/>
        </w:rPr>
        <w:t>I</w:t>
      </w:r>
      <w:r>
        <w:rPr>
          <w:rFonts w:ascii="Times New Roman" w:hAnsi="Times New Roman" w:eastAsia="Times New Roman" w:cs="Times New Roman"/>
          <w:spacing w:val="-1"/>
          <w:position w:val="-2"/>
          <w:sz w:val="15"/>
          <w:szCs w:val="15"/>
        </w:rPr>
        <w:t>ISO</w:t>
      </w:r>
      <w:r>
        <w:rPr>
          <w:spacing w:val="-1"/>
          <w:position w:val="-2"/>
          <w:sz w:val="12"/>
          <w:szCs w:val="12"/>
        </w:rPr>
        <w:t>（</w:t>
      </w:r>
      <w:r>
        <w:rPr>
          <w:rFonts w:ascii="Times New Roman" w:hAnsi="Times New Roman" w:eastAsia="Times New Roman" w:cs="Times New Roman"/>
          <w:spacing w:val="-1"/>
          <w:position w:val="-2"/>
          <w:sz w:val="15"/>
          <w:szCs w:val="15"/>
        </w:rPr>
        <w:t>MAX</w:t>
      </w:r>
      <w:r>
        <w:rPr>
          <w:rFonts w:ascii="Times New Roman" w:hAnsi="Times New Roman" w:eastAsia="Times New Roman" w:cs="Times New Roman"/>
          <w:spacing w:val="-10"/>
          <w:position w:val="-2"/>
          <w:sz w:val="15"/>
          <w:szCs w:val="15"/>
        </w:rPr>
        <w:t xml:space="preserve"> </w:t>
      </w:r>
      <w:r>
        <w:rPr>
          <w:spacing w:val="-1"/>
          <w:position w:val="-2"/>
          <w:sz w:val="12"/>
          <w:szCs w:val="12"/>
        </w:rPr>
        <w:t>）</w:t>
      </w:r>
      <w:r>
        <w:rPr>
          <w:spacing w:val="-1"/>
        </w:rPr>
        <w:t>是在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24"/>
          <w:w w:val="101"/>
          <w:position w:val="-1"/>
          <w:sz w:val="15"/>
          <w:szCs w:val="15"/>
        </w:rPr>
        <w:t xml:space="preserve"> </w:t>
      </w:r>
      <w:r>
        <w:rPr>
          <w:spacing w:val="-1"/>
        </w:rPr>
        <w:t>时可用的最大外部二次侧负载电流。</w:t>
      </w:r>
    </w:p>
    <w:p w14:paraId="25A1EAF6">
      <w:pPr>
        <w:pStyle w:val="2"/>
        <w:spacing w:before="164" w:line="218" w:lineRule="auto"/>
        <w:ind w:left="485"/>
      </w:pPr>
      <w:r>
        <w:rPr>
          <w:rFonts w:ascii="Times New Roman" w:hAnsi="Times New Roman" w:eastAsia="Times New Roman" w:cs="Times New Roman"/>
        </w:rPr>
        <w:t>I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ISO(D)n</w:t>
      </w:r>
      <w:r>
        <w:rPr>
          <w:rFonts w:ascii="Times New Roman" w:hAnsi="Times New Roman" w:eastAsia="Times New Roman" w:cs="Times New Roman"/>
          <w:spacing w:val="15"/>
          <w:w w:val="101"/>
          <w:position w:val="-1"/>
          <w:sz w:val="15"/>
          <w:szCs w:val="15"/>
        </w:rPr>
        <w:t xml:space="preserve"> </w:t>
      </w:r>
      <w:r>
        <w:t>是由输入或输出通道从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9"/>
          <w:w w:val="102"/>
          <w:position w:val="-1"/>
          <w:sz w:val="15"/>
          <w:szCs w:val="15"/>
        </w:rPr>
        <w:t xml:space="preserve"> </w:t>
      </w:r>
      <w:r>
        <w:t>抽取的动</w:t>
      </w:r>
      <w:r>
        <w:rPr>
          <w:spacing w:val="-1"/>
        </w:rPr>
        <w:t>态负载电流。</w:t>
      </w:r>
    </w:p>
    <w:p w14:paraId="42ADBA62">
      <w:pPr>
        <w:pStyle w:val="2"/>
        <w:spacing w:before="183" w:line="335" w:lineRule="auto"/>
        <w:ind w:left="12" w:right="1" w:firstLine="480"/>
      </w:pPr>
      <w:r>
        <w:rPr>
          <w:spacing w:val="-1"/>
        </w:rPr>
        <w:t>前面的分析假设每个数据输出都有</w:t>
      </w:r>
      <w:r>
        <w:rPr>
          <w:spacing w:val="-1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15pf </w:t>
      </w:r>
      <w:r>
        <w:rPr>
          <w:spacing w:val="-1"/>
        </w:rPr>
        <w:t>的电容负载。如果电容性负载大于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15pF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1"/>
        </w:rPr>
        <w:t>，则</w:t>
      </w:r>
      <w:r>
        <w:t xml:space="preserve"> </w:t>
      </w:r>
      <w:r>
        <w:rPr>
          <w:spacing w:val="-1"/>
        </w:rPr>
        <w:t>必须在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10"/>
          <w:w w:val="102"/>
          <w:position w:val="-1"/>
          <w:sz w:val="15"/>
          <w:szCs w:val="15"/>
        </w:rPr>
        <w:t xml:space="preserve"> </w:t>
      </w:r>
      <w:r>
        <w:rPr>
          <w:spacing w:val="-1"/>
        </w:rPr>
        <w:t>和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I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ISO</w:t>
      </w:r>
      <w:r>
        <w:rPr>
          <w:spacing w:val="-1"/>
        </w:rPr>
        <w:t>（负载）的分析中包含附加的电流。</w:t>
      </w:r>
    </w:p>
    <w:p w14:paraId="0EC4C9AA">
      <w:pPr>
        <w:spacing w:line="335" w:lineRule="auto"/>
        <w:sectPr>
          <w:headerReference r:id="rId28" w:type="default"/>
          <w:footerReference r:id="rId29" w:type="default"/>
          <w:pgSz w:w="11906" w:h="16839"/>
          <w:pgMar w:top="1206" w:right="1133" w:bottom="1339" w:left="1417" w:header="405" w:footer="1093" w:gutter="0"/>
          <w:cols w:space="720" w:num="1"/>
        </w:sectPr>
      </w:pPr>
    </w:p>
    <w:p w14:paraId="162FD18E">
      <w:pPr>
        <w:pStyle w:val="2"/>
        <w:spacing w:before="246" w:line="221" w:lineRule="auto"/>
        <w:ind w:left="7"/>
        <w:outlineLvl w:val="1"/>
        <w:rPr>
          <w:rFonts w:ascii="黑体" w:hAnsi="黑体" w:eastAsia="黑体" w:cs="黑体"/>
        </w:rPr>
      </w:pPr>
      <w:r>
        <w:rPr>
          <w:spacing w:val="-4"/>
        </w:rPr>
        <w:t>4.8</w:t>
      </w:r>
      <w:r>
        <w:rPr>
          <w:spacing w:val="13"/>
        </w:rPr>
        <w:t xml:space="preserve">  </w:t>
      </w:r>
      <w:r>
        <w:rPr>
          <w:rFonts w:ascii="黑体" w:hAnsi="黑体" w:eastAsia="黑体" w:cs="黑体"/>
          <w:spacing w:val="-4"/>
        </w:rPr>
        <w:t>电源注意事项</w:t>
      </w:r>
    </w:p>
    <w:p w14:paraId="1E01F9E1">
      <w:pPr>
        <w:pStyle w:val="2"/>
        <w:spacing w:before="199" w:line="357" w:lineRule="auto"/>
        <w:ind w:left="6" w:firstLine="420"/>
        <w:jc w:val="both"/>
      </w:pPr>
      <w:r>
        <w:rPr>
          <w:rFonts w:hint="eastAsia" w:ascii="Times New Roman" w:hAnsi="Times New Roman" w:cs="Times New Roman"/>
          <w:spacing w:val="-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</w:rPr>
        <w:t>5401</w:t>
      </w:r>
      <w:r>
        <w:rPr>
          <w:rFonts w:ascii="Times New Roman" w:hAnsi="Times New Roman" w:eastAsia="Times New Roman" w:cs="Times New Roman"/>
          <w:spacing w:val="39"/>
          <w:w w:val="101"/>
        </w:rPr>
        <w:t xml:space="preserve"> </w:t>
      </w:r>
      <w:r>
        <w:rPr>
          <w:spacing w:val="-4"/>
        </w:rPr>
        <w:t>电源输入、一次侧的数据输入通道以及二次侧的数据输入通道，都受到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UVLO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5"/>
        </w:rPr>
        <w:t>电路保护，防止过早运行。低于最低工作电压时，功率转换器使其振荡器保持非活动状态，</w:t>
      </w:r>
      <w:r>
        <w:rPr>
          <w:spacing w:val="8"/>
        </w:rPr>
        <w:t xml:space="preserve"> </w:t>
      </w:r>
      <w:r>
        <w:t>所有输入通道驱动器和刷新电路都处于空闲状态。输出都</w:t>
      </w:r>
      <w:r>
        <w:rPr>
          <w:spacing w:val="-1"/>
        </w:rPr>
        <w:t>被保持在一个较低的状态。这是</w:t>
      </w:r>
      <w:r>
        <w:t xml:space="preserve"> </w:t>
      </w:r>
      <w:r>
        <w:rPr>
          <w:spacing w:val="-3"/>
        </w:rPr>
        <w:t>为了防止在通电和断电操作期间传输未定义的状态。在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9"/>
          <w:position w:val="-1"/>
          <w:sz w:val="15"/>
          <w:szCs w:val="15"/>
        </w:rPr>
        <w:t xml:space="preserve"> </w:t>
      </w:r>
      <w:r>
        <w:rPr>
          <w:spacing w:val="-3"/>
        </w:rPr>
        <w:t>通电期间，一次侧电路保持空</w:t>
      </w:r>
      <w:r>
        <w:t xml:space="preserve"> </w:t>
      </w:r>
      <w:r>
        <w:rPr>
          <w:spacing w:val="-2"/>
        </w:rPr>
        <w:t>闲状态，直到达到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UVLO </w:t>
      </w:r>
      <w:r>
        <w:rPr>
          <w:spacing w:val="-2"/>
        </w:rPr>
        <w:t>预设电压。此时，数据通道被初始化为默认的低输出状态，直到</w:t>
      </w:r>
      <w:r>
        <w:t xml:space="preserve"> 它们从二次侧接收到数据脉冲。一次侧输入通道对输入进</w:t>
      </w:r>
      <w:r>
        <w:rPr>
          <w:spacing w:val="-1"/>
        </w:rPr>
        <w:t>行采样，并发送脉冲到非活动的</w:t>
      </w:r>
      <w:r>
        <w:t xml:space="preserve"> </w:t>
      </w:r>
      <w:r>
        <w:rPr>
          <w:spacing w:val="-1"/>
        </w:rPr>
        <w:t>二次侧输出。二次侧变流器开始接受来自一次侧的电源，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ISO  </w:t>
      </w:r>
      <w:r>
        <w:rPr>
          <w:spacing w:val="-1"/>
        </w:rPr>
        <w:t>电压开始上升。当达到二次</w:t>
      </w:r>
      <w:r>
        <w:rPr>
          <w:spacing w:val="5"/>
        </w:rPr>
        <w:t xml:space="preserve"> </w:t>
      </w:r>
      <w:r>
        <w:rPr>
          <w:spacing w:val="-3"/>
        </w:rPr>
        <w:t>侧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UVLO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时，二次侧输出被初始化为其默认的低电平状态，直到从相应的一次侧输入接收</w:t>
      </w:r>
      <w:r>
        <w:t xml:space="preserve"> </w:t>
      </w:r>
      <w:r>
        <w:rPr>
          <w:spacing w:val="-3"/>
        </w:rPr>
        <w:t>到数据（转换脉冲或直流刷新脉冲）。二次侧初始化后，输出</w:t>
      </w:r>
      <w:r>
        <w:rPr>
          <w:spacing w:val="-4"/>
        </w:rPr>
        <w:t>状态与一次侧输入相关，可</w:t>
      </w:r>
      <w:r>
        <w:t xml:space="preserve">  </w:t>
      </w:r>
      <w:r>
        <w:rPr>
          <w:spacing w:val="-2"/>
        </w:rPr>
        <w:t>能需要</w:t>
      </w:r>
      <w:r>
        <w:rPr>
          <w:spacing w:val="-2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1us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-2"/>
        </w:rPr>
        <w:t>。二次侧输入对其状态进行采样，并将其传输至一次侧。输出在二次侧激活后</w:t>
      </w:r>
      <w:r>
        <w:t xml:space="preserve">  的一个传播延迟内有效。因为二次侧的充电速率取决于所</w:t>
      </w:r>
      <w:r>
        <w:rPr>
          <w:spacing w:val="-1"/>
        </w:rPr>
        <w:t>选的负载条件、输入电压和输出</w:t>
      </w:r>
      <w:r>
        <w:t xml:space="preserve"> </w:t>
      </w:r>
      <w:r>
        <w:rPr>
          <w:spacing w:val="-3"/>
        </w:rPr>
        <w:t>电压电平，在设计时应注意允许转换器在需要有效数据之前稳定下来。当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DD1</w:t>
      </w:r>
      <w:r>
        <w:rPr>
          <w:rFonts w:ascii="Times New Roman" w:hAnsi="Times New Roman" w:eastAsia="Times New Roman" w:cs="Times New Roman"/>
          <w:spacing w:val="19"/>
          <w:position w:val="-1"/>
          <w:sz w:val="15"/>
          <w:szCs w:val="15"/>
        </w:rPr>
        <w:t xml:space="preserve"> </w:t>
      </w:r>
      <w:r>
        <w:rPr>
          <w:spacing w:val="-3"/>
        </w:rPr>
        <w:t>断电时，一</w:t>
      </w:r>
      <w:r>
        <w:t xml:space="preserve"> </w:t>
      </w:r>
      <w:r>
        <w:rPr>
          <w:spacing w:val="-3"/>
        </w:rPr>
        <w:t>次侧转换器和耦合器在达到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UVLO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-3"/>
        </w:rPr>
        <w:t>电平时关闭，二次侧停止供电并开始放电。二次</w:t>
      </w:r>
      <w:r>
        <w:rPr>
          <w:spacing w:val="-4"/>
        </w:rPr>
        <w:t>侧的输</w:t>
      </w:r>
      <w:r>
        <w:t xml:space="preserve"> </w:t>
      </w:r>
      <w:r>
        <w:rPr>
          <w:spacing w:val="-3"/>
        </w:rPr>
        <w:t>出保持从一次侧接收到的最后一个状态，直到达到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UVLO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-3"/>
        </w:rPr>
        <w:t>电平，输出被置于默认的</w:t>
      </w:r>
      <w:r>
        <w:rPr>
          <w:spacing w:val="-4"/>
        </w:rPr>
        <w:t>低电平</w:t>
      </w:r>
      <w:r>
        <w:t xml:space="preserve"> </w:t>
      </w:r>
      <w:r>
        <w:rPr>
          <w:spacing w:val="-2"/>
        </w:rPr>
        <w:t>状态，或在二次侧电源达到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UVLO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2"/>
        </w:rPr>
        <w:t>之前，从输出中</w:t>
      </w:r>
      <w:r>
        <w:rPr>
          <w:spacing w:val="-3"/>
        </w:rPr>
        <w:t>检测到输入不活跃，并将输出设置为其</w:t>
      </w:r>
      <w:r>
        <w:t xml:space="preserve"> </w:t>
      </w:r>
      <w:r>
        <w:rPr>
          <w:spacing w:val="-2"/>
        </w:rPr>
        <w:t>默认值。</w:t>
      </w:r>
    </w:p>
    <w:p w14:paraId="1CD4688D">
      <w:pPr>
        <w:spacing w:line="357" w:lineRule="auto"/>
        <w:sectPr>
          <w:headerReference r:id="rId30" w:type="default"/>
          <w:footerReference r:id="rId31" w:type="default"/>
          <w:pgSz w:w="11906" w:h="16839"/>
          <w:pgMar w:top="1206" w:right="1073" w:bottom="1339" w:left="1417" w:header="405" w:footer="1093" w:gutter="0"/>
          <w:cols w:space="720" w:num="1"/>
        </w:sectPr>
      </w:pPr>
    </w:p>
    <w:p w14:paraId="5C08D19D">
      <w:pPr>
        <w:spacing w:line="249" w:lineRule="auto"/>
        <w:rPr>
          <w:rFonts w:ascii="Arial"/>
          <w:sz w:val="21"/>
        </w:rPr>
      </w:pPr>
    </w:p>
    <w:p w14:paraId="3D36A240">
      <w:pPr>
        <w:spacing w:line="250" w:lineRule="auto"/>
        <w:rPr>
          <w:rFonts w:ascii="Arial"/>
          <w:sz w:val="21"/>
        </w:rPr>
      </w:pPr>
    </w:p>
    <w:p w14:paraId="01DF3CB5">
      <w:pPr>
        <w:pStyle w:val="2"/>
        <w:spacing w:before="78" w:line="223" w:lineRule="auto"/>
        <w:ind w:left="26"/>
        <w:outlineLvl w:val="0"/>
        <w:rPr>
          <w:rFonts w:ascii="黑体" w:hAnsi="黑体" w:eastAsia="黑体" w:cs="黑体"/>
        </w:rPr>
      </w:pPr>
      <w:r>
        <w:rPr>
          <w:spacing w:val="-5"/>
        </w:rPr>
        <w:t>5</w:t>
      </w:r>
      <w:r>
        <w:rPr>
          <w:spacing w:val="4"/>
        </w:rPr>
        <w:t xml:space="preserve">  </w:t>
      </w:r>
      <w:r>
        <w:rPr>
          <w:rFonts w:ascii="黑体" w:hAnsi="黑体" w:eastAsia="黑体" w:cs="黑体"/>
          <w:spacing w:val="-5"/>
        </w:rPr>
        <w:t>封装信息</w:t>
      </w:r>
    </w:p>
    <w:p w14:paraId="5DEA5AC0">
      <w:pPr>
        <w:spacing w:line="273" w:lineRule="auto"/>
        <w:rPr>
          <w:rFonts w:ascii="Arial"/>
          <w:sz w:val="21"/>
        </w:rPr>
      </w:pPr>
    </w:p>
    <w:p w14:paraId="1635A39E">
      <w:pPr>
        <w:pStyle w:val="2"/>
        <w:spacing w:before="78" w:line="219" w:lineRule="auto"/>
        <w:ind w:left="505"/>
      </w:pPr>
      <w:r>
        <w:rPr>
          <w:spacing w:val="1"/>
        </w:rPr>
        <w:t>该产品采用</w:t>
      </w:r>
      <w:r>
        <w:rPr>
          <w:rFonts w:ascii="Times New Roman" w:hAnsi="Times New Roman" w:eastAsia="Times New Roman" w:cs="Times New Roman"/>
          <w:spacing w:val="1"/>
        </w:rPr>
        <w:t>P-</w:t>
      </w:r>
      <w:r>
        <w:rPr>
          <w:rFonts w:ascii="Times New Roman" w:hAnsi="Times New Roman" w:eastAsia="Times New Roman" w:cs="Times New Roman"/>
        </w:rPr>
        <w:t>LGA</w:t>
      </w:r>
      <w:r>
        <w:rPr>
          <w:rFonts w:ascii="Times New Roman" w:hAnsi="Times New Roman" w:eastAsia="Times New Roman" w:cs="Times New Roman"/>
          <w:spacing w:val="1"/>
        </w:rPr>
        <w:t xml:space="preserve">16 </w:t>
      </w:r>
      <w:r>
        <w:rPr>
          <w:spacing w:val="1"/>
        </w:rPr>
        <w:t>封装，外形及尺寸如下图所示，图示单位为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</w:rPr>
        <w:t>mm</w:t>
      </w:r>
      <w:r>
        <w:rPr>
          <w:spacing w:val="1"/>
        </w:rPr>
        <w:t>：</w:t>
      </w:r>
    </w:p>
    <w:p w14:paraId="6EB7FE8C">
      <w:pPr>
        <w:spacing w:line="264" w:lineRule="auto"/>
        <w:rPr>
          <w:rFonts w:ascii="Arial"/>
          <w:sz w:val="21"/>
        </w:rPr>
      </w:pPr>
    </w:p>
    <w:p w14:paraId="560CFBE9">
      <w:pPr>
        <w:spacing w:line="5624" w:lineRule="exact"/>
        <w:ind w:firstLine="986"/>
      </w:pPr>
      <w:r>
        <w:rPr>
          <w:position w:val="-112"/>
        </w:rPr>
        <w:drawing>
          <wp:inline distT="0" distB="0" distL="0" distR="0">
            <wp:extent cx="4699000" cy="357124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99254" cy="357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B7A0">
      <w:pPr>
        <w:spacing w:line="154" w:lineRule="exact"/>
      </w:pPr>
    </w:p>
    <w:tbl>
      <w:tblPr>
        <w:tblStyle w:val="5"/>
        <w:tblW w:w="9356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"/>
        <w:gridCol w:w="933"/>
        <w:gridCol w:w="933"/>
        <w:gridCol w:w="933"/>
        <w:gridCol w:w="930"/>
        <w:gridCol w:w="924"/>
        <w:gridCol w:w="933"/>
        <w:gridCol w:w="932"/>
        <w:gridCol w:w="933"/>
        <w:gridCol w:w="957"/>
      </w:tblGrid>
      <w:tr w14:paraId="261E2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48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0DDC1FD3">
            <w:pPr>
              <w:spacing w:before="268" w:line="219" w:lineRule="auto"/>
              <w:ind w:left="2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29" w:type="dxa"/>
            <w:gridSpan w:val="4"/>
            <w:tcBorders>
              <w:top w:val="single" w:color="000000" w:sz="10" w:space="0"/>
            </w:tcBorders>
            <w:vAlign w:val="top"/>
          </w:tcPr>
          <w:p w14:paraId="35F0140B">
            <w:pPr>
              <w:spacing w:before="67" w:line="219" w:lineRule="auto"/>
              <w:ind w:left="16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4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605976FC">
            <w:pPr>
              <w:spacing w:before="268" w:line="21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55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3232ECD">
            <w:pPr>
              <w:spacing w:before="67" w:line="219" w:lineRule="auto"/>
              <w:ind w:left="1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58EB2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48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206DF9AC">
            <w:pPr>
              <w:rPr>
                <w:rFonts w:ascii="Arial"/>
                <w:sz w:val="21"/>
              </w:rPr>
            </w:pP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64D6DA21">
            <w:pPr>
              <w:spacing w:before="78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35A6E83B">
            <w:pPr>
              <w:spacing w:before="78" w:line="219" w:lineRule="auto"/>
              <w:ind w:left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40E996B7">
            <w:pPr>
              <w:spacing w:before="78" w:line="219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57352016">
            <w:pPr>
              <w:spacing w:before="77" w:line="220" w:lineRule="auto"/>
              <w:ind w:left="2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4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6C3D43BA">
            <w:pPr>
              <w:rPr>
                <w:rFonts w:ascii="Arial"/>
                <w:sz w:val="21"/>
              </w:rPr>
            </w:pP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27FB0E41">
            <w:pPr>
              <w:spacing w:before="78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3DCD9794">
            <w:pPr>
              <w:spacing w:before="78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4974070A">
            <w:pPr>
              <w:spacing w:before="78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6EB054C">
            <w:pPr>
              <w:spacing w:before="77" w:line="220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4A741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94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63F135F">
            <w:pPr>
              <w:pStyle w:val="6"/>
              <w:spacing w:before="104" w:line="189" w:lineRule="auto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1A3158C1">
            <w:pPr>
              <w:pStyle w:val="6"/>
              <w:spacing w:before="105" w:line="188" w:lineRule="auto"/>
              <w:ind w:left="27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1.21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687A93DD">
            <w:pPr>
              <w:pStyle w:val="6"/>
              <w:spacing w:before="105" w:line="188" w:lineRule="auto"/>
              <w:ind w:left="27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1.31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643A3286">
            <w:pPr>
              <w:pStyle w:val="6"/>
              <w:spacing w:before="105" w:line="188" w:lineRule="auto"/>
              <w:ind w:left="27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1.41</w:t>
            </w:r>
          </w:p>
        </w:tc>
        <w:tc>
          <w:tcPr>
            <w:tcW w:w="930" w:type="dxa"/>
            <w:tcBorders>
              <w:top w:val="single" w:color="000000" w:sz="10" w:space="0"/>
            </w:tcBorders>
            <w:vAlign w:val="top"/>
          </w:tcPr>
          <w:p w14:paraId="4643552E">
            <w:pPr>
              <w:pStyle w:val="6"/>
              <w:spacing w:before="157" w:line="164" w:lineRule="exact"/>
              <w:ind w:left="272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4" w:type="dxa"/>
            <w:tcBorders>
              <w:top w:val="single" w:color="000000" w:sz="10" w:space="0"/>
            </w:tcBorders>
            <w:vAlign w:val="top"/>
          </w:tcPr>
          <w:p w14:paraId="2DB11995">
            <w:pPr>
              <w:pStyle w:val="6"/>
              <w:spacing w:before="109" w:line="185" w:lineRule="auto"/>
              <w:ind w:lef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3A04B390">
            <w:pPr>
              <w:pStyle w:val="6"/>
              <w:spacing w:before="105" w:line="188" w:lineRule="auto"/>
              <w:ind w:left="23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10.15</w:t>
            </w:r>
          </w:p>
        </w:tc>
        <w:tc>
          <w:tcPr>
            <w:tcW w:w="932" w:type="dxa"/>
            <w:tcBorders>
              <w:top w:val="single" w:color="000000" w:sz="10" w:space="0"/>
            </w:tcBorders>
            <w:vAlign w:val="top"/>
          </w:tcPr>
          <w:p w14:paraId="79ADC35E">
            <w:pPr>
              <w:pStyle w:val="6"/>
              <w:spacing w:before="105" w:line="188" w:lineRule="auto"/>
              <w:ind w:left="23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10.20</w:t>
            </w:r>
          </w:p>
        </w:tc>
        <w:tc>
          <w:tcPr>
            <w:tcW w:w="933" w:type="dxa"/>
            <w:tcBorders>
              <w:top w:val="single" w:color="000000" w:sz="10" w:space="0"/>
            </w:tcBorders>
            <w:vAlign w:val="top"/>
          </w:tcPr>
          <w:p w14:paraId="4BDE05A6">
            <w:pPr>
              <w:pStyle w:val="6"/>
              <w:spacing w:before="105" w:line="188" w:lineRule="auto"/>
              <w:ind w:left="23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10.25</w:t>
            </w:r>
          </w:p>
        </w:tc>
        <w:tc>
          <w:tcPr>
            <w:tcW w:w="95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4E733D0">
            <w:pPr>
              <w:pStyle w:val="6"/>
              <w:spacing w:before="157" w:line="164" w:lineRule="exact"/>
              <w:ind w:left="297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75B9D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48" w:type="dxa"/>
            <w:tcBorders>
              <w:left w:val="single" w:color="000000" w:sz="10" w:space="0"/>
            </w:tcBorders>
            <w:vAlign w:val="top"/>
          </w:tcPr>
          <w:p w14:paraId="54B40D08">
            <w:pPr>
              <w:pStyle w:val="6"/>
              <w:spacing w:before="128" w:line="188" w:lineRule="auto"/>
              <w:ind w:lef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933" w:type="dxa"/>
            <w:vAlign w:val="top"/>
          </w:tcPr>
          <w:p w14:paraId="28A38E67">
            <w:pPr>
              <w:pStyle w:val="6"/>
              <w:spacing w:before="128" w:line="188" w:lineRule="auto"/>
              <w:ind w:left="25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0.22</w:t>
            </w:r>
          </w:p>
        </w:tc>
        <w:tc>
          <w:tcPr>
            <w:tcW w:w="933" w:type="dxa"/>
            <w:vAlign w:val="top"/>
          </w:tcPr>
          <w:p w14:paraId="3475106C">
            <w:pPr>
              <w:pStyle w:val="6"/>
              <w:spacing w:before="128" w:line="188" w:lineRule="auto"/>
              <w:ind w:left="25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0.26</w:t>
            </w:r>
          </w:p>
        </w:tc>
        <w:tc>
          <w:tcPr>
            <w:tcW w:w="933" w:type="dxa"/>
            <w:vAlign w:val="top"/>
          </w:tcPr>
          <w:p w14:paraId="0A390EF3">
            <w:pPr>
              <w:pStyle w:val="6"/>
              <w:spacing w:before="128" w:line="188" w:lineRule="auto"/>
              <w:ind w:left="25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0.30</w:t>
            </w:r>
          </w:p>
        </w:tc>
        <w:tc>
          <w:tcPr>
            <w:tcW w:w="930" w:type="dxa"/>
            <w:vAlign w:val="top"/>
          </w:tcPr>
          <w:p w14:paraId="76F4443F">
            <w:pPr>
              <w:pStyle w:val="6"/>
              <w:spacing w:before="181" w:line="164" w:lineRule="exact"/>
              <w:ind w:left="272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4" w:type="dxa"/>
            <w:vAlign w:val="top"/>
          </w:tcPr>
          <w:p w14:paraId="6835B64D">
            <w:pPr>
              <w:pStyle w:val="6"/>
              <w:spacing w:before="181" w:line="164" w:lineRule="exact"/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933" w:type="dxa"/>
            <w:vAlign w:val="top"/>
          </w:tcPr>
          <w:p w14:paraId="20CA6880">
            <w:pPr>
              <w:pStyle w:val="6"/>
              <w:spacing w:before="229" w:line="116" w:lineRule="exact"/>
              <w:ind w:left="444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2" w:type="dxa"/>
            <w:vAlign w:val="top"/>
          </w:tcPr>
          <w:p w14:paraId="562D1ED9">
            <w:pPr>
              <w:pStyle w:val="6"/>
              <w:spacing w:before="128" w:line="188" w:lineRule="auto"/>
              <w:ind w:left="29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1.27</w:t>
            </w:r>
          </w:p>
        </w:tc>
        <w:tc>
          <w:tcPr>
            <w:tcW w:w="933" w:type="dxa"/>
            <w:vAlign w:val="top"/>
          </w:tcPr>
          <w:p w14:paraId="39903056">
            <w:pPr>
              <w:pStyle w:val="6"/>
              <w:spacing w:before="229" w:line="116" w:lineRule="exact"/>
              <w:ind w:left="446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right w:val="single" w:color="000000" w:sz="10" w:space="0"/>
            </w:tcBorders>
            <w:vAlign w:val="top"/>
          </w:tcPr>
          <w:p w14:paraId="5BFE8F25">
            <w:pPr>
              <w:pStyle w:val="6"/>
              <w:spacing w:before="181" w:line="164" w:lineRule="exact"/>
              <w:ind w:left="297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0E12D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48" w:type="dxa"/>
            <w:tcBorders>
              <w:left w:val="single" w:color="000000" w:sz="10" w:space="0"/>
            </w:tcBorders>
            <w:vAlign w:val="top"/>
          </w:tcPr>
          <w:p w14:paraId="2FECC7A3">
            <w:pPr>
              <w:pStyle w:val="6"/>
              <w:spacing w:before="127" w:line="192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933" w:type="dxa"/>
            <w:vAlign w:val="top"/>
          </w:tcPr>
          <w:p w14:paraId="179A822B">
            <w:pPr>
              <w:pStyle w:val="6"/>
              <w:spacing w:before="131" w:line="188" w:lineRule="auto"/>
              <w:ind w:left="25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0.46</w:t>
            </w:r>
          </w:p>
        </w:tc>
        <w:tc>
          <w:tcPr>
            <w:tcW w:w="933" w:type="dxa"/>
            <w:vAlign w:val="top"/>
          </w:tcPr>
          <w:p w14:paraId="42BF8598">
            <w:pPr>
              <w:pStyle w:val="6"/>
              <w:spacing w:before="131" w:line="188" w:lineRule="auto"/>
              <w:ind w:left="25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0.51</w:t>
            </w:r>
          </w:p>
        </w:tc>
        <w:tc>
          <w:tcPr>
            <w:tcW w:w="933" w:type="dxa"/>
            <w:vAlign w:val="top"/>
          </w:tcPr>
          <w:p w14:paraId="25BBDFB0">
            <w:pPr>
              <w:pStyle w:val="6"/>
              <w:spacing w:before="131" w:line="188" w:lineRule="auto"/>
              <w:ind w:left="25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0.56</w:t>
            </w:r>
          </w:p>
        </w:tc>
        <w:tc>
          <w:tcPr>
            <w:tcW w:w="930" w:type="dxa"/>
            <w:vAlign w:val="top"/>
          </w:tcPr>
          <w:p w14:paraId="25379E3C">
            <w:pPr>
              <w:pStyle w:val="6"/>
              <w:spacing w:before="184" w:line="164" w:lineRule="exact"/>
              <w:ind w:left="272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4" w:type="dxa"/>
            <w:vAlign w:val="top"/>
          </w:tcPr>
          <w:p w14:paraId="21932730">
            <w:pPr>
              <w:pStyle w:val="6"/>
              <w:spacing w:before="135" w:line="185" w:lineRule="auto"/>
              <w:ind w:lef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933" w:type="dxa"/>
            <w:vAlign w:val="top"/>
          </w:tcPr>
          <w:p w14:paraId="1440EB45">
            <w:pPr>
              <w:pStyle w:val="6"/>
              <w:spacing w:before="131" w:line="188" w:lineRule="auto"/>
              <w:ind w:left="27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0.97</w:t>
            </w:r>
          </w:p>
        </w:tc>
        <w:tc>
          <w:tcPr>
            <w:tcW w:w="932" w:type="dxa"/>
            <w:vAlign w:val="top"/>
          </w:tcPr>
          <w:p w14:paraId="1A13FA79">
            <w:pPr>
              <w:pStyle w:val="6"/>
              <w:spacing w:before="131" w:line="188" w:lineRule="auto"/>
              <w:ind w:left="293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1.02</w:t>
            </w:r>
          </w:p>
        </w:tc>
        <w:tc>
          <w:tcPr>
            <w:tcW w:w="933" w:type="dxa"/>
            <w:vAlign w:val="top"/>
          </w:tcPr>
          <w:p w14:paraId="71EF110F">
            <w:pPr>
              <w:pStyle w:val="6"/>
              <w:spacing w:before="131" w:line="188" w:lineRule="auto"/>
              <w:ind w:left="29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1.07</w:t>
            </w:r>
          </w:p>
        </w:tc>
        <w:tc>
          <w:tcPr>
            <w:tcW w:w="957" w:type="dxa"/>
            <w:tcBorders>
              <w:right w:val="single" w:color="000000" w:sz="10" w:space="0"/>
            </w:tcBorders>
            <w:vAlign w:val="top"/>
          </w:tcPr>
          <w:p w14:paraId="7C6A55AA">
            <w:pPr>
              <w:pStyle w:val="6"/>
              <w:spacing w:before="184" w:line="164" w:lineRule="exact"/>
              <w:ind w:left="297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</w:tr>
      <w:tr w14:paraId="1C3E1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4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9C2CA4A">
            <w:pPr>
              <w:pStyle w:val="6"/>
              <w:spacing w:before="140" w:line="185" w:lineRule="auto"/>
              <w:ind w:lef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2D04F7F5">
            <w:pPr>
              <w:pStyle w:val="6"/>
              <w:spacing w:before="137" w:line="188" w:lineRule="auto"/>
              <w:ind w:left="21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10.15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16C269B4">
            <w:pPr>
              <w:pStyle w:val="6"/>
              <w:spacing w:before="137" w:line="188" w:lineRule="auto"/>
              <w:ind w:left="21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10.20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68EE881E">
            <w:pPr>
              <w:pStyle w:val="6"/>
              <w:spacing w:before="137" w:line="188" w:lineRule="auto"/>
              <w:ind w:left="2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10.25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47A86A15">
            <w:pPr>
              <w:pStyle w:val="6"/>
              <w:spacing w:before="189" w:line="164" w:lineRule="exact"/>
              <w:ind w:left="272"/>
              <w:rPr>
                <w:sz w:val="24"/>
                <w:szCs w:val="24"/>
              </w:rPr>
            </w:pPr>
            <w:r>
              <w:rPr>
                <w:spacing w:val="-1"/>
                <w:position w:val="-1"/>
                <w:sz w:val="24"/>
                <w:szCs w:val="24"/>
              </w:rPr>
              <w:t>mm</w:t>
            </w:r>
          </w:p>
        </w:tc>
        <w:tc>
          <w:tcPr>
            <w:tcW w:w="924" w:type="dxa"/>
            <w:tcBorders>
              <w:bottom w:val="single" w:color="000000" w:sz="10" w:space="0"/>
            </w:tcBorders>
            <w:vAlign w:val="top"/>
          </w:tcPr>
          <w:p w14:paraId="657644B1">
            <w:pPr>
              <w:pStyle w:val="6"/>
              <w:spacing w:before="238" w:line="115" w:lineRule="exact"/>
              <w:ind w:left="43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1CF6120A">
            <w:pPr>
              <w:pStyle w:val="6"/>
              <w:spacing w:before="238" w:line="115" w:lineRule="exact"/>
              <w:ind w:left="444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2" w:type="dxa"/>
            <w:tcBorders>
              <w:bottom w:val="single" w:color="000000" w:sz="10" w:space="0"/>
            </w:tcBorders>
            <w:vAlign w:val="top"/>
          </w:tcPr>
          <w:p w14:paraId="6ECF1615">
            <w:pPr>
              <w:pStyle w:val="6"/>
              <w:spacing w:before="238" w:line="115" w:lineRule="exact"/>
              <w:ind w:left="445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bottom w:val="single" w:color="000000" w:sz="10" w:space="0"/>
            </w:tcBorders>
            <w:vAlign w:val="top"/>
          </w:tcPr>
          <w:p w14:paraId="4E622A5F">
            <w:pPr>
              <w:pStyle w:val="6"/>
              <w:spacing w:before="238" w:line="115" w:lineRule="exact"/>
              <w:ind w:left="446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D5D17BF">
            <w:pPr>
              <w:pStyle w:val="6"/>
              <w:spacing w:before="238" w:line="115" w:lineRule="exact"/>
              <w:ind w:left="452"/>
              <w:rPr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-</w:t>
            </w:r>
          </w:p>
        </w:tc>
      </w:tr>
    </w:tbl>
    <w:p w14:paraId="5AD6E877">
      <w:pPr>
        <w:spacing w:before="204" w:line="221" w:lineRule="auto"/>
        <w:ind w:left="315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8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3"/>
          <w:sz w:val="24"/>
          <w:szCs w:val="24"/>
        </w:rPr>
        <w:t>封装外形及尺寸示意图</w:t>
      </w:r>
    </w:p>
    <w:p w14:paraId="7AC18380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32" w:type="default"/>
          <w:footerReference r:id="rId33" w:type="default"/>
          <w:pgSz w:w="11906" w:h="16839"/>
          <w:pgMar w:top="1206" w:right="1120" w:bottom="1339" w:left="1403" w:header="405" w:footer="1093" w:gutter="0"/>
          <w:cols w:space="720" w:num="1"/>
        </w:sectPr>
      </w:pPr>
    </w:p>
    <w:p w14:paraId="7AC7859E">
      <w:pPr>
        <w:spacing w:line="249" w:lineRule="auto"/>
        <w:rPr>
          <w:rFonts w:ascii="Arial"/>
          <w:sz w:val="21"/>
        </w:rPr>
      </w:pPr>
    </w:p>
    <w:p w14:paraId="68FA0D72">
      <w:pPr>
        <w:spacing w:line="250" w:lineRule="auto"/>
        <w:rPr>
          <w:rFonts w:ascii="Arial"/>
          <w:sz w:val="21"/>
        </w:rPr>
      </w:pPr>
    </w:p>
    <w:p w14:paraId="65B28B57">
      <w:pPr>
        <w:pStyle w:val="2"/>
        <w:spacing w:before="78" w:line="223" w:lineRule="auto"/>
        <w:ind w:left="81"/>
        <w:outlineLvl w:val="0"/>
        <w:rPr>
          <w:rFonts w:ascii="黑体" w:hAnsi="黑体" w:eastAsia="黑体" w:cs="黑体"/>
        </w:rPr>
      </w:pPr>
      <w:r>
        <w:rPr>
          <w:spacing w:val="-5"/>
        </w:rPr>
        <w:t>6</w:t>
      </w:r>
      <w:r>
        <w:rPr>
          <w:spacing w:val="6"/>
        </w:rPr>
        <w:t xml:space="preserve">  </w:t>
      </w:r>
      <w:r>
        <w:rPr>
          <w:rFonts w:ascii="黑体" w:hAnsi="黑体" w:eastAsia="黑体" w:cs="黑体"/>
          <w:spacing w:val="-5"/>
        </w:rPr>
        <w:t>订购指南</w:t>
      </w:r>
    </w:p>
    <w:p w14:paraId="16BD3FF1">
      <w:pPr>
        <w:spacing w:before="2"/>
      </w:pPr>
    </w:p>
    <w:p w14:paraId="08F3E917">
      <w:pPr>
        <w:spacing w:before="2"/>
      </w:pPr>
    </w:p>
    <w:p w14:paraId="353F0342">
      <w:pPr>
        <w:spacing w:before="2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2462"/>
        <w:gridCol w:w="2462"/>
        <w:gridCol w:w="1732"/>
      </w:tblGrid>
      <w:tr w14:paraId="2E990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701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5180FE6">
            <w:pPr>
              <w:spacing w:before="138" w:line="219" w:lineRule="auto"/>
              <w:ind w:left="8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订货型号</w:t>
            </w:r>
          </w:p>
        </w:tc>
        <w:tc>
          <w:tcPr>
            <w:tcW w:w="246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D4A522A">
            <w:pPr>
              <w:spacing w:before="139" w:line="220" w:lineRule="auto"/>
              <w:ind w:left="7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46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E6130DA">
            <w:pPr>
              <w:spacing w:before="139" w:line="219" w:lineRule="auto"/>
              <w:ind w:left="7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73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3BDB4F09">
            <w:pPr>
              <w:spacing w:before="139" w:line="220" w:lineRule="auto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5CCE9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70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7DBED02">
            <w:pPr>
              <w:pStyle w:val="6"/>
              <w:spacing w:before="173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5401MM1B</w:t>
            </w:r>
          </w:p>
        </w:tc>
        <w:tc>
          <w:tcPr>
            <w:tcW w:w="2462" w:type="dxa"/>
            <w:tcBorders>
              <w:top w:val="single" w:color="000000" w:sz="10" w:space="0"/>
            </w:tcBorders>
            <w:vAlign w:val="top"/>
          </w:tcPr>
          <w:p w14:paraId="056F1C90">
            <w:pPr>
              <w:pStyle w:val="6"/>
              <w:spacing w:before="130" w:line="232" w:lineRule="auto"/>
              <w:ind w:left="13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﹣</w:t>
            </w:r>
            <w:r>
              <w:rPr>
                <w:spacing w:val="-12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至﹢</w:t>
            </w:r>
            <w:r>
              <w:rPr>
                <w:rFonts w:ascii="宋体" w:hAnsi="宋体" w:eastAsia="宋体" w:cs="宋体"/>
                <w:spacing w:val="-84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125℃</w:t>
            </w:r>
          </w:p>
        </w:tc>
        <w:tc>
          <w:tcPr>
            <w:tcW w:w="2462" w:type="dxa"/>
            <w:tcBorders>
              <w:top w:val="single" w:color="000000" w:sz="10" w:space="0"/>
            </w:tcBorders>
            <w:vAlign w:val="top"/>
          </w:tcPr>
          <w:p w14:paraId="21550D1A">
            <w:pPr>
              <w:pStyle w:val="6"/>
              <w:spacing w:before="132" w:line="221" w:lineRule="auto"/>
              <w:ind w:left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GJB</w:t>
            </w:r>
            <w:r>
              <w:rPr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10164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﹣</w:t>
            </w:r>
            <w:r>
              <w:rPr>
                <w:spacing w:val="-2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173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2C4B1ED">
            <w:pPr>
              <w:pStyle w:val="6"/>
              <w:spacing w:before="173" w:line="188" w:lineRule="auto"/>
              <w:ind w:left="39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P-LGA16</w:t>
            </w:r>
          </w:p>
        </w:tc>
      </w:tr>
      <w:tr w14:paraId="5F174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701" w:type="dxa"/>
            <w:tcBorders>
              <w:left w:val="single" w:color="000000" w:sz="10" w:space="0"/>
            </w:tcBorders>
            <w:vAlign w:val="top"/>
          </w:tcPr>
          <w:p w14:paraId="09F818FA">
            <w:pPr>
              <w:pStyle w:val="6"/>
              <w:spacing w:before="189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5401DM1B</w:t>
            </w:r>
          </w:p>
        </w:tc>
        <w:tc>
          <w:tcPr>
            <w:tcW w:w="2462" w:type="dxa"/>
            <w:vAlign w:val="top"/>
          </w:tcPr>
          <w:p w14:paraId="3E8F250D">
            <w:pPr>
              <w:pStyle w:val="6"/>
              <w:spacing w:before="147" w:line="232" w:lineRule="auto"/>
              <w:ind w:left="13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﹣</w:t>
            </w:r>
            <w:r>
              <w:rPr>
                <w:spacing w:val="-12"/>
                <w:sz w:val="24"/>
                <w:szCs w:val="24"/>
              </w:rPr>
              <w:t>55℃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至﹢</w:t>
            </w:r>
            <w:r>
              <w:rPr>
                <w:rFonts w:ascii="宋体" w:hAnsi="宋体" w:eastAsia="宋体" w:cs="宋体"/>
                <w:spacing w:val="-84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100℃</w:t>
            </w:r>
          </w:p>
        </w:tc>
        <w:tc>
          <w:tcPr>
            <w:tcW w:w="2462" w:type="dxa"/>
            <w:vAlign w:val="top"/>
          </w:tcPr>
          <w:p w14:paraId="47E52B78">
            <w:pPr>
              <w:pStyle w:val="6"/>
              <w:spacing w:before="148" w:line="221" w:lineRule="auto"/>
              <w:ind w:left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GJB</w:t>
            </w:r>
            <w:r>
              <w:rPr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10164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﹣</w:t>
            </w:r>
            <w:r>
              <w:rPr>
                <w:spacing w:val="-2"/>
                <w:sz w:val="24"/>
                <w:szCs w:val="24"/>
              </w:rPr>
              <w:t xml:space="preserve">M1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1732" w:type="dxa"/>
            <w:tcBorders>
              <w:right w:val="single" w:color="000000" w:sz="10" w:space="0"/>
            </w:tcBorders>
            <w:vAlign w:val="top"/>
          </w:tcPr>
          <w:p w14:paraId="78D8CB7C">
            <w:pPr>
              <w:pStyle w:val="6"/>
              <w:spacing w:before="189" w:line="188" w:lineRule="auto"/>
              <w:ind w:left="39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P-LGA16</w:t>
            </w:r>
          </w:p>
        </w:tc>
      </w:tr>
      <w:tr w14:paraId="690AA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70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B9E491C">
            <w:pPr>
              <w:pStyle w:val="6"/>
              <w:spacing w:before="194" w:line="188" w:lineRule="auto"/>
              <w:ind w:left="293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  <w:t>HQ</w:t>
            </w:r>
            <w:r>
              <w:rPr>
                <w:spacing w:val="-1"/>
                <w:sz w:val="24"/>
                <w:szCs w:val="24"/>
              </w:rPr>
              <w:t>5401EM2B</w:t>
            </w:r>
          </w:p>
        </w:tc>
        <w:tc>
          <w:tcPr>
            <w:tcW w:w="2462" w:type="dxa"/>
            <w:tcBorders>
              <w:bottom w:val="single" w:color="000000" w:sz="10" w:space="0"/>
            </w:tcBorders>
            <w:vAlign w:val="top"/>
          </w:tcPr>
          <w:p w14:paraId="7C04808D">
            <w:pPr>
              <w:pStyle w:val="6"/>
              <w:spacing w:before="152" w:line="232" w:lineRule="auto"/>
              <w:ind w:left="131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﹣</w:t>
            </w:r>
            <w:r>
              <w:rPr>
                <w:spacing w:val="-10"/>
                <w:sz w:val="24"/>
                <w:szCs w:val="24"/>
              </w:rPr>
              <w:t>40℃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至﹢</w:t>
            </w:r>
            <w:r>
              <w:rPr>
                <w:spacing w:val="-10"/>
                <w:sz w:val="24"/>
                <w:szCs w:val="24"/>
              </w:rPr>
              <w:t>85℃</w:t>
            </w:r>
          </w:p>
        </w:tc>
        <w:tc>
          <w:tcPr>
            <w:tcW w:w="2462" w:type="dxa"/>
            <w:tcBorders>
              <w:bottom w:val="single" w:color="000000" w:sz="10" w:space="0"/>
            </w:tcBorders>
            <w:vAlign w:val="top"/>
          </w:tcPr>
          <w:p w14:paraId="7CB51469">
            <w:pPr>
              <w:pStyle w:val="6"/>
              <w:spacing w:before="153" w:line="221" w:lineRule="auto"/>
              <w:ind w:left="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GJB</w:t>
            </w:r>
            <w:r>
              <w:rPr>
                <w:spacing w:val="27"/>
                <w:w w:val="10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10164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﹣</w:t>
            </w:r>
            <w:r>
              <w:rPr>
                <w:spacing w:val="-2"/>
                <w:sz w:val="24"/>
                <w:szCs w:val="24"/>
              </w:rPr>
              <w:t xml:space="preserve">M2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173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BD2A3B7">
            <w:pPr>
              <w:pStyle w:val="6"/>
              <w:spacing w:before="194" w:line="188" w:lineRule="auto"/>
              <w:ind w:left="39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P-LGA16</w:t>
            </w:r>
          </w:p>
        </w:tc>
      </w:tr>
    </w:tbl>
    <w:p w14:paraId="21DA77F1">
      <w:pPr>
        <w:rPr>
          <w:rFonts w:ascii="Arial"/>
          <w:sz w:val="21"/>
        </w:rPr>
      </w:pPr>
    </w:p>
    <w:sectPr>
      <w:headerReference r:id="rId34" w:type="default"/>
      <w:footerReference r:id="rId35" w:type="default"/>
      <w:pgSz w:w="11906" w:h="16839"/>
      <w:pgMar w:top="1206" w:right="1133" w:bottom="1339" w:left="1345" w:header="405" w:footer="10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74CDE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6"/>
        <w:sz w:val="20"/>
        <w:szCs w:val="20"/>
      </w:rPr>
      <w:t>第</w:t>
    </w:r>
    <w:r>
      <w:rPr>
        <w:spacing w:val="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6"/>
        <w:sz w:val="20"/>
        <w:szCs w:val="20"/>
      </w:rPr>
      <w:t>1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6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6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6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6"/>
        <w:sz w:val="20"/>
        <w:szCs w:val="20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351DD">
    <w:pPr>
      <w:pStyle w:val="2"/>
      <w:spacing w:line="218" w:lineRule="auto"/>
      <w:ind w:left="11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10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12E53">
    <w:pPr>
      <w:pStyle w:val="2"/>
      <w:spacing w:line="218" w:lineRule="auto"/>
      <w:ind w:left="7581"/>
      <w:rPr>
        <w:sz w:val="20"/>
        <w:szCs w:val="20"/>
      </w:rPr>
    </w:pPr>
    <w:r>
      <w:rPr>
        <w:spacing w:val="-5"/>
        <w:sz w:val="20"/>
        <w:szCs w:val="20"/>
      </w:rPr>
      <w:t>第</w:t>
    </w:r>
    <w:r>
      <w:rPr>
        <w:spacing w:val="3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11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  </w:t>
    </w:r>
    <w:r>
      <w:rPr>
        <w:spacing w:val="-5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5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5"/>
        <w:sz w:val="20"/>
        <w:szCs w:val="20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732B2">
    <w:pPr>
      <w:pStyle w:val="2"/>
      <w:spacing w:line="218" w:lineRule="auto"/>
      <w:ind w:left="11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12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27B70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13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E995E">
    <w:pPr>
      <w:pStyle w:val="2"/>
      <w:spacing w:line="218" w:lineRule="auto"/>
      <w:ind w:left="11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14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F44F5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15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7B7C3">
    <w:pPr>
      <w:pStyle w:val="2"/>
      <w:spacing w:line="218" w:lineRule="auto"/>
      <w:ind w:left="83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2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45E08">
    <w:pPr>
      <w:pStyle w:val="2"/>
      <w:spacing w:line="218" w:lineRule="auto"/>
      <w:ind w:left="26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2</w:t>
    </w:r>
    <w:r>
      <w:rPr>
        <w:rFonts w:ascii="Times New Roman" w:hAnsi="Times New Roman" w:eastAsia="Times New Roman" w:cs="Times New Roman"/>
        <w:spacing w:val="8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D9C43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3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6668D">
    <w:pPr>
      <w:pStyle w:val="2"/>
      <w:spacing w:line="218" w:lineRule="auto"/>
      <w:ind w:left="40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4</w:t>
    </w:r>
    <w:r>
      <w:rPr>
        <w:rFonts w:ascii="Times New Roman" w:hAnsi="Times New Roman" w:eastAsia="Times New Roman" w:cs="Times New Roman"/>
        <w:spacing w:val="8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7E5F5">
    <w:pPr>
      <w:pStyle w:val="2"/>
      <w:spacing w:line="218" w:lineRule="auto"/>
      <w:ind w:left="7691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2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5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E5A85">
    <w:pPr>
      <w:pStyle w:val="2"/>
      <w:spacing w:line="218" w:lineRule="auto"/>
      <w:ind w:left="41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6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6</w:t>
    </w:r>
    <w:r>
      <w:rPr>
        <w:rFonts w:ascii="Times New Roman" w:hAnsi="Times New Roman" w:eastAsia="Times New Roman" w:cs="Times New Roman"/>
        <w:spacing w:val="8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36C71">
    <w:pPr>
      <w:pStyle w:val="2"/>
      <w:spacing w:line="218" w:lineRule="auto"/>
      <w:ind w:left="7749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7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03417">
    <w:pPr>
      <w:pStyle w:val="2"/>
      <w:spacing w:line="218" w:lineRule="auto"/>
      <w:ind w:left="29"/>
      <w:rPr>
        <w:sz w:val="20"/>
        <w:szCs w:val="20"/>
      </w:rPr>
    </w:pPr>
    <w:r>
      <w:rPr>
        <w:spacing w:val="-4"/>
        <w:sz w:val="20"/>
        <w:szCs w:val="20"/>
      </w:rPr>
      <w:t>第</w:t>
    </w:r>
    <w:r>
      <w:rPr>
        <w:spacing w:val="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8</w:t>
    </w:r>
    <w:r>
      <w:rPr>
        <w:rFonts w:ascii="Times New Roman" w:hAnsi="Times New Roman" w:eastAsia="Times New Roman" w:cs="Times New Roman"/>
        <w:spacing w:val="8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  <w:r>
      <w:rPr>
        <w:spacing w:val="14"/>
        <w:sz w:val="20"/>
        <w:szCs w:val="20"/>
      </w:rPr>
      <w:t xml:space="preserve"> </w:t>
    </w:r>
    <w:r>
      <w:rPr>
        <w:spacing w:val="-4"/>
        <w:sz w:val="20"/>
        <w:szCs w:val="20"/>
      </w:rPr>
      <w:t>共</w:t>
    </w:r>
    <w:r>
      <w:rPr>
        <w:spacing w:val="3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4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9"/>
        <w:sz w:val="20"/>
        <w:szCs w:val="20"/>
      </w:rPr>
      <w:t xml:space="preserve">  </w:t>
    </w:r>
    <w:r>
      <w:rPr>
        <w:spacing w:val="-4"/>
        <w:sz w:val="20"/>
        <w:szCs w:val="20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A327E">
    <w:pPr>
      <w:pStyle w:val="2"/>
      <w:spacing w:line="218" w:lineRule="auto"/>
      <w:ind w:left="7710"/>
      <w:rPr>
        <w:sz w:val="20"/>
        <w:szCs w:val="20"/>
      </w:rPr>
    </w:pPr>
    <w:r>
      <w:rPr>
        <w:spacing w:val="-3"/>
        <w:sz w:val="20"/>
        <w:szCs w:val="20"/>
      </w:rPr>
      <w:t>第</w:t>
    </w:r>
    <w:r>
      <w:rPr>
        <w:spacing w:val="1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9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  <w:r>
      <w:rPr>
        <w:spacing w:val="13"/>
        <w:sz w:val="20"/>
        <w:szCs w:val="20"/>
      </w:rPr>
      <w:t xml:space="preserve"> </w:t>
    </w:r>
    <w:r>
      <w:rPr>
        <w:spacing w:val="-3"/>
        <w:sz w:val="20"/>
        <w:szCs w:val="20"/>
      </w:rPr>
      <w:t>共</w:t>
    </w:r>
    <w:r>
      <w:rPr>
        <w:spacing w:val="3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3"/>
        <w:sz w:val="20"/>
        <w:szCs w:val="20"/>
      </w:rPr>
      <w:t>16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 </w:t>
    </w:r>
    <w:r>
      <w:rPr>
        <w:spacing w:val="-3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99358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31750</wp:posOffset>
          </wp:positionV>
          <wp:extent cx="1501775" cy="421005"/>
          <wp:effectExtent l="0" t="0" r="3175" b="17145"/>
          <wp:wrapNone/>
          <wp:docPr id="2" name="图片 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4C133A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4F6935E">
    <w:pPr>
      <w:spacing w:before="14" w:line="34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A0269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62865</wp:posOffset>
          </wp:positionH>
          <wp:positionV relativeFrom="paragraph">
            <wp:posOffset>47625</wp:posOffset>
          </wp:positionV>
          <wp:extent cx="1501775" cy="421005"/>
          <wp:effectExtent l="0" t="0" r="3175" b="17145"/>
          <wp:wrapNone/>
          <wp:docPr id="14" name="图片 14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图片 14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C8579F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256B7054">
    <w:pPr>
      <w:spacing w:before="14" w:line="34" w:lineRule="exact"/>
    </w:pPr>
    <w:r>
      <w:rPr>
        <w:position w:val="-1"/>
      </w:rPr>
      <w:pict>
        <v:shape id="_x0000_s2056" o:spid="_x0000_s2056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A123D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62865</wp:posOffset>
          </wp:positionH>
          <wp:positionV relativeFrom="paragraph">
            <wp:posOffset>47625</wp:posOffset>
          </wp:positionV>
          <wp:extent cx="1501775" cy="421005"/>
          <wp:effectExtent l="0" t="0" r="3175" b="17145"/>
          <wp:wrapNone/>
          <wp:docPr id="15" name="图片 1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5081CD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69F47E8C">
    <w:pPr>
      <w:spacing w:before="14" w:line="34" w:lineRule="exact"/>
    </w:pPr>
    <w:r>
      <w:rPr>
        <w:position w:val="-1"/>
      </w:rPr>
      <w:pict>
        <v:shape id="_x0000_s2057" o:spid="_x0000_s2057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CAF9E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62865</wp:posOffset>
          </wp:positionH>
          <wp:positionV relativeFrom="paragraph">
            <wp:posOffset>47625</wp:posOffset>
          </wp:positionV>
          <wp:extent cx="1501775" cy="421005"/>
          <wp:effectExtent l="0" t="0" r="3175" b="17145"/>
          <wp:wrapNone/>
          <wp:docPr id="16" name="图片 16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C3100C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5CB94572">
    <w:pPr>
      <w:spacing w:before="14" w:line="34" w:lineRule="exact"/>
    </w:pPr>
    <w:r>
      <w:rPr>
        <w:position w:val="-1"/>
      </w:rPr>
      <w:pict>
        <v:shape id="_x0000_s2058" o:spid="_x0000_s2058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7F92D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62865</wp:posOffset>
          </wp:positionH>
          <wp:positionV relativeFrom="paragraph">
            <wp:posOffset>47625</wp:posOffset>
          </wp:positionV>
          <wp:extent cx="1501775" cy="421005"/>
          <wp:effectExtent l="0" t="0" r="3175" b="17145"/>
          <wp:wrapNone/>
          <wp:docPr id="17" name="图片 1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B20CBA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0F6FF76A">
    <w:pPr>
      <w:spacing w:before="14" w:line="34" w:lineRule="exact"/>
    </w:pPr>
    <w:r>
      <w:rPr>
        <w:position w:val="-1"/>
      </w:rPr>
      <w:pict>
        <v:shape id="_x0000_s2059" o:spid="_x0000_s205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4156C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47625</wp:posOffset>
          </wp:positionV>
          <wp:extent cx="1501775" cy="421005"/>
          <wp:effectExtent l="0" t="0" r="3175" b="17145"/>
          <wp:wrapNone/>
          <wp:docPr id="19" name="图片 1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A4C999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66498EE8">
    <w:pPr>
      <w:spacing w:before="14" w:line="34" w:lineRule="exact"/>
      <w:ind w:firstLine="13"/>
    </w:pPr>
    <w:r>
      <w:rPr>
        <w:position w:val="-1"/>
      </w:rPr>
      <w:pict>
        <v:shape id="_x0000_s2060" o:spid="_x0000_s206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E07B4">
    <w:pPr>
      <w:spacing w:line="427" w:lineRule="auto"/>
      <w:rPr>
        <w:rFonts w:ascii="Arial"/>
        <w:sz w:val="21"/>
      </w:rPr>
    </w:pPr>
  </w:p>
  <w:p w14:paraId="67D7248D">
    <w:pPr>
      <w:pStyle w:val="2"/>
      <w:spacing w:before="65" w:line="228" w:lineRule="auto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108585</wp:posOffset>
          </wp:positionH>
          <wp:positionV relativeFrom="paragraph">
            <wp:posOffset>-224790</wp:posOffset>
          </wp:positionV>
          <wp:extent cx="1501775" cy="421005"/>
          <wp:effectExtent l="0" t="0" r="3175" b="17145"/>
          <wp:wrapNone/>
          <wp:docPr id="20" name="图片 20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47A1F896">
    <w:pPr>
      <w:spacing w:before="14" w:line="34" w:lineRule="exact"/>
      <w:ind w:firstLine="71"/>
    </w:pPr>
    <w:r>
      <w:rPr>
        <w:position w:val="-1"/>
      </w:rPr>
      <w:pict>
        <v:shape id="_x0000_s2061" o:spid="_x0000_s206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17D57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86995</wp:posOffset>
          </wp:positionH>
          <wp:positionV relativeFrom="paragraph">
            <wp:posOffset>31750</wp:posOffset>
          </wp:positionV>
          <wp:extent cx="1501775" cy="421005"/>
          <wp:effectExtent l="0" t="0" r="3175" b="17145"/>
          <wp:wrapNone/>
          <wp:docPr id="3" name="图片 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3EBD69">
    <w:pPr>
      <w:pStyle w:val="2"/>
      <w:spacing w:before="65" w:line="228" w:lineRule="auto"/>
      <w:ind w:right="12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5ABB768D">
    <w:pPr>
      <w:spacing w:before="14" w:line="34" w:lineRule="exact"/>
      <w:ind w:firstLine="14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3C128"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67386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86995</wp:posOffset>
          </wp:positionH>
          <wp:positionV relativeFrom="paragraph">
            <wp:posOffset>31750</wp:posOffset>
          </wp:positionV>
          <wp:extent cx="1501775" cy="421005"/>
          <wp:effectExtent l="0" t="0" r="3175" b="17145"/>
          <wp:wrapNone/>
          <wp:docPr id="7" name="图片 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B7154B">
    <w:pPr>
      <w:pStyle w:val="2"/>
      <w:spacing w:before="65" w:line="228" w:lineRule="auto"/>
      <w:ind w:left="7295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23199FE3">
    <w:pPr>
      <w:spacing w:before="14" w:line="34" w:lineRule="exact"/>
      <w:ind w:firstLine="14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2097B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96520</wp:posOffset>
          </wp:positionH>
          <wp:positionV relativeFrom="paragraph">
            <wp:posOffset>31750</wp:posOffset>
          </wp:positionV>
          <wp:extent cx="1501775" cy="421005"/>
          <wp:effectExtent l="0" t="0" r="3175" b="17145"/>
          <wp:wrapNone/>
          <wp:docPr id="9" name="图片 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4D251D">
    <w:pPr>
      <w:pStyle w:val="2"/>
      <w:spacing w:before="65" w:line="228" w:lineRule="auto"/>
      <w:ind w:right="28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4AE7DC1">
    <w:pPr>
      <w:spacing w:before="14" w:line="34" w:lineRule="exact"/>
      <w:ind w:firstLine="29"/>
    </w:pPr>
    <w:r>
      <w:rPr>
        <w:position w:val="-1"/>
      </w:rPr>
      <w:pict>
        <v:shape id="_x0000_s2052" o:spid="_x0000_s2052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B0A93"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8E37C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88900</wp:posOffset>
          </wp:positionH>
          <wp:positionV relativeFrom="paragraph">
            <wp:posOffset>31750</wp:posOffset>
          </wp:positionV>
          <wp:extent cx="1501775" cy="421005"/>
          <wp:effectExtent l="0" t="0" r="3175" b="17145"/>
          <wp:wrapNone/>
          <wp:docPr id="11" name="图片 1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F443B4">
    <w:pPr>
      <w:pStyle w:val="2"/>
      <w:spacing w:before="65" w:line="228" w:lineRule="auto"/>
      <w:ind w:right="16"/>
      <w:jc w:val="right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390194DA">
    <w:pPr>
      <w:spacing w:before="14" w:line="34" w:lineRule="exact"/>
      <w:ind w:firstLine="17"/>
    </w:pPr>
    <w:r>
      <w:rPr>
        <w:position w:val="-1"/>
      </w:rPr>
      <w:pict>
        <v:shape id="_x0000_s2053" o:spid="_x0000_s2053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F42F5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79375</wp:posOffset>
          </wp:positionH>
          <wp:positionV relativeFrom="paragraph">
            <wp:posOffset>37465</wp:posOffset>
          </wp:positionV>
          <wp:extent cx="1501775" cy="421005"/>
          <wp:effectExtent l="0" t="0" r="3175" b="17145"/>
          <wp:wrapNone/>
          <wp:docPr id="12" name="图片 1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BD41D">
    <w:pPr>
      <w:pStyle w:val="2"/>
      <w:spacing w:before="65" w:line="228" w:lineRule="auto"/>
      <w:ind w:left="7314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3BC88328">
    <w:pPr>
      <w:spacing w:before="14" w:line="34" w:lineRule="exact"/>
      <w:ind w:firstLine="33"/>
    </w:pPr>
    <w:r>
      <w:rPr>
        <w:position w:val="-1"/>
      </w:rPr>
      <w:pict>
        <v:shape id="_x0000_s2054" o:spid="_x0000_s2054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8B267">
    <w:pPr>
      <w:spacing w:line="427" w:lineRule="auto"/>
      <w:rPr>
        <w:rFonts w:ascii="Arial"/>
        <w:sz w:val="21"/>
      </w:rPr>
    </w:pPr>
    <w:r>
      <w:rPr>
        <w:rFonts w:hint="eastAsia" w:ascii="Arial" w:eastAsia="宋体"/>
        <w:sz w:val="21"/>
        <w:lang w:eastAsia="zh-CN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62865</wp:posOffset>
          </wp:positionH>
          <wp:positionV relativeFrom="paragraph">
            <wp:posOffset>47625</wp:posOffset>
          </wp:positionV>
          <wp:extent cx="1501775" cy="421005"/>
          <wp:effectExtent l="0" t="0" r="3175" b="17145"/>
          <wp:wrapNone/>
          <wp:docPr id="13" name="图片 1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77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8D71F3">
    <w:pPr>
      <w:pStyle w:val="2"/>
      <w:spacing w:before="65" w:line="228" w:lineRule="auto"/>
      <w:ind w:left="7280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5401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hint="eastAsia" w:ascii="Times New Roman" w:hAnsi="Times New Roman" w:cs="Times New Roman"/>
        <w:spacing w:val="6"/>
        <w:sz w:val="20"/>
        <w:szCs w:val="20"/>
        <w:lang w:eastAsia="zh-CN"/>
      </w:rPr>
      <w:t>V1.0</w:t>
    </w:r>
  </w:p>
  <w:p w14:paraId="1855083D">
    <w:pPr>
      <w:spacing w:before="14" w:line="34" w:lineRule="exact"/>
    </w:pPr>
    <w:r>
      <w:rPr>
        <w:position w:val="-1"/>
      </w:rPr>
      <w:pict>
        <v:shape id="_x0000_s2055" o:spid="_x0000_s2055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2859494A"/>
    <w:rsid w:val="7ED052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image" Target="media/image15.png"/><Relationship Id="rId50" Type="http://schemas.openxmlformats.org/officeDocument/2006/relationships/image" Target="media/image14.png"/><Relationship Id="rId5" Type="http://schemas.openxmlformats.org/officeDocument/2006/relationships/header" Target="header1.xml"/><Relationship Id="rId49" Type="http://schemas.openxmlformats.org/officeDocument/2006/relationships/image" Target="media/image13.png"/><Relationship Id="rId48" Type="http://schemas.openxmlformats.org/officeDocument/2006/relationships/image" Target="media/image12.png"/><Relationship Id="rId47" Type="http://schemas.openxmlformats.org/officeDocument/2006/relationships/image" Target="media/image11.png"/><Relationship Id="rId46" Type="http://schemas.openxmlformats.org/officeDocument/2006/relationships/image" Target="media/image10.jpeg"/><Relationship Id="rId45" Type="http://schemas.openxmlformats.org/officeDocument/2006/relationships/image" Target="media/image9.jpeg"/><Relationship Id="rId44" Type="http://schemas.openxmlformats.org/officeDocument/2006/relationships/image" Target="media/image8.jpeg"/><Relationship Id="rId43" Type="http://schemas.openxmlformats.org/officeDocument/2006/relationships/image" Target="media/image7.png"/><Relationship Id="rId42" Type="http://schemas.openxmlformats.org/officeDocument/2006/relationships/image" Target="media/image6.jpeg"/><Relationship Id="rId41" Type="http://schemas.openxmlformats.org/officeDocument/2006/relationships/image" Target="media/image5.png"/><Relationship Id="rId40" Type="http://schemas.openxmlformats.org/officeDocument/2006/relationships/image" Target="media/image4.jpeg"/><Relationship Id="rId4" Type="http://schemas.openxmlformats.org/officeDocument/2006/relationships/endnotes" Target="endnotes.xml"/><Relationship Id="rId39" Type="http://schemas.openxmlformats.org/officeDocument/2006/relationships/image" Target="media/image1.png"/><Relationship Id="rId38" Type="http://schemas.openxmlformats.org/officeDocument/2006/relationships/image" Target="media/image3.jpeg"/><Relationship Id="rId37" Type="http://schemas.openxmlformats.org/officeDocument/2006/relationships/image" Target="media/image2.png"/><Relationship Id="rId36" Type="http://schemas.openxmlformats.org/officeDocument/2006/relationships/theme" Target="theme/theme1.xml"/><Relationship Id="rId35" Type="http://schemas.openxmlformats.org/officeDocument/2006/relationships/footer" Target="footer16.xml"/><Relationship Id="rId34" Type="http://schemas.openxmlformats.org/officeDocument/2006/relationships/header" Target="header15.xml"/><Relationship Id="rId33" Type="http://schemas.openxmlformats.org/officeDocument/2006/relationships/footer" Target="footer15.xml"/><Relationship Id="rId32" Type="http://schemas.openxmlformats.org/officeDocument/2006/relationships/header" Target="header14.xml"/><Relationship Id="rId31" Type="http://schemas.openxmlformats.org/officeDocument/2006/relationships/footer" Target="footer14.xml"/><Relationship Id="rId30" Type="http://schemas.openxmlformats.org/officeDocument/2006/relationships/header" Target="header13.xml"/><Relationship Id="rId3" Type="http://schemas.openxmlformats.org/officeDocument/2006/relationships/footnotes" Target="footnotes.xml"/><Relationship Id="rId29" Type="http://schemas.openxmlformats.org/officeDocument/2006/relationships/footer" Target="footer13.xml"/><Relationship Id="rId28" Type="http://schemas.openxmlformats.org/officeDocument/2006/relationships/header" Target="header12.xml"/><Relationship Id="rId27" Type="http://schemas.openxmlformats.org/officeDocument/2006/relationships/footer" Target="footer12.xml"/><Relationship Id="rId26" Type="http://schemas.openxmlformats.org/officeDocument/2006/relationships/header" Target="header11.xml"/><Relationship Id="rId25" Type="http://schemas.openxmlformats.org/officeDocument/2006/relationships/footer" Target="footer11.xml"/><Relationship Id="rId24" Type="http://schemas.openxmlformats.org/officeDocument/2006/relationships/header" Target="header10.xml"/><Relationship Id="rId23" Type="http://schemas.openxmlformats.org/officeDocument/2006/relationships/footer" Target="footer10.xml"/><Relationship Id="rId22" Type="http://schemas.openxmlformats.org/officeDocument/2006/relationships/header" Target="header9.xml"/><Relationship Id="rId21" Type="http://schemas.openxmlformats.org/officeDocument/2006/relationships/footer" Target="foot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header" Target="header6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1026"/>
    <customShpInfo spid="_x0000_s1027"/>
    <customShpInfo spid="_x0000_s1028"/>
    <customShpInfo spid="_x0000_s1030"/>
    <customShpInfo spid="_x0000_s1031"/>
    <customShpInfo spid="_x0000_s1029"/>
    <customShpInfo spid="_x0000_s1033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6618</Words>
  <Characters>9660</Characters>
  <TotalTime>3</TotalTime>
  <ScaleCrop>false</ScaleCrop>
  <LinksUpToDate>false</LinksUpToDate>
  <CharactersWithSpaces>10489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2024-05-07T13:33:00Z</dcterms:created>
  <dc:creator>where</dc:creator>
  <cp:lastModifiedBy>赵作有</cp:lastModifiedBy>
  <dcterms:modified xsi:type="dcterms:W3CDTF">2024-11-04T07:08:55Z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2024-10-31T12:55:05Z</vt:filetime>
  </property>
  <property fmtid="{D5CDD505-2E9C-101B-9397-08002B2CF9AE}" pid="4" name="KSOProductBuildVer">
    <vt:lpwstr>2052-12.1.0.18608</vt:lpwstr>
  </property>
  <property fmtid="{D5CDD505-2E9C-101B-9397-08002B2CF9AE}" pid="5" name="ICV">
    <vt:lpwstr>79387BB1F51C4A60B95785C82965714B_12</vt:lpwstr>
  </property>
</Properties>
</file>