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499" w:rsidRDefault="004865A9" w:rsidP="002439B7">
      <w:pPr>
        <w:jc w:val="center"/>
        <w:rPr>
          <w:rFonts w:ascii="黑体" w:eastAsia="黑体" w:hAnsi="黑体"/>
          <w:sz w:val="30"/>
          <w:szCs w:val="30"/>
        </w:rPr>
      </w:pPr>
      <w:r>
        <w:rPr>
          <w:rFonts w:ascii="Times New Roman" w:eastAsia="黑体" w:hAnsi="Times New Roman" w:hint="eastAsia"/>
          <w:sz w:val="28"/>
          <w:szCs w:val="28"/>
        </w:rPr>
        <w:t>山东中柔新材料有限公司含氟精细化学品扩产及深加工项目</w:t>
      </w:r>
      <w:r>
        <w:rPr>
          <w:rFonts w:ascii="Times New Roman" w:eastAsia="黑体" w:hAnsi="Times New Roman" w:hint="eastAsia"/>
          <w:sz w:val="28"/>
          <w:szCs w:val="28"/>
        </w:rPr>
        <w:t>(</w:t>
      </w:r>
      <w:r>
        <w:rPr>
          <w:rFonts w:ascii="Times New Roman" w:eastAsia="黑体" w:hAnsi="Times New Roman" w:hint="eastAsia"/>
          <w:sz w:val="28"/>
          <w:szCs w:val="28"/>
        </w:rPr>
        <w:t>一期</w:t>
      </w:r>
      <w:r>
        <w:rPr>
          <w:rFonts w:ascii="Times New Roman" w:eastAsia="黑体" w:hAnsi="Times New Roman" w:hint="eastAsia"/>
          <w:sz w:val="28"/>
          <w:szCs w:val="28"/>
        </w:rPr>
        <w:t>)</w:t>
      </w:r>
    </w:p>
    <w:p w:rsidR="00D73F3B" w:rsidRPr="002439B7" w:rsidRDefault="00F73123" w:rsidP="002439B7">
      <w:pPr>
        <w:jc w:val="center"/>
        <w:rPr>
          <w:rFonts w:ascii="黑体" w:eastAsia="黑体" w:hAnsi="黑体"/>
          <w:sz w:val="30"/>
          <w:szCs w:val="30"/>
        </w:rPr>
      </w:pPr>
      <w:r w:rsidRPr="00F73123">
        <w:rPr>
          <w:rFonts w:eastAsia="黑体" w:hint="eastAsia"/>
          <w:sz w:val="28"/>
          <w:szCs w:val="28"/>
        </w:rPr>
        <w:t>环境影响评价报批前公示</w:t>
      </w:r>
    </w:p>
    <w:p w:rsidR="00F73123" w:rsidRPr="00A561B1" w:rsidRDefault="00F73123" w:rsidP="00F73123">
      <w:pPr>
        <w:spacing w:line="360" w:lineRule="auto"/>
        <w:ind w:firstLineChars="200" w:firstLine="480"/>
        <w:rPr>
          <w:rFonts w:ascii="Times New Roman" w:hAnsi="Times New Roman" w:cs="Times New Roman"/>
          <w:sz w:val="24"/>
          <w:szCs w:val="24"/>
        </w:rPr>
      </w:pPr>
      <w:r w:rsidRPr="00A561B1">
        <w:rPr>
          <w:rFonts w:ascii="Times New Roman" w:hAnsi="Times New Roman" w:cs="Times New Roman"/>
          <w:sz w:val="24"/>
          <w:szCs w:val="24"/>
        </w:rPr>
        <w:t>我单位《</w:t>
      </w:r>
      <w:r w:rsidR="004865A9">
        <w:rPr>
          <w:rFonts w:ascii="Times New Roman" w:hAnsi="Times New Roman" w:cs="Times New Roman" w:hint="eastAsia"/>
          <w:sz w:val="24"/>
          <w:szCs w:val="24"/>
        </w:rPr>
        <w:t>山东中柔新材料有限公司含氟精细化学品扩产及深加工项目</w:t>
      </w:r>
      <w:r w:rsidR="004865A9">
        <w:rPr>
          <w:rFonts w:ascii="Times New Roman" w:hAnsi="Times New Roman" w:cs="Times New Roman" w:hint="eastAsia"/>
          <w:sz w:val="24"/>
          <w:szCs w:val="24"/>
        </w:rPr>
        <w:t>(</w:t>
      </w:r>
      <w:r w:rsidR="004865A9">
        <w:rPr>
          <w:rFonts w:ascii="Times New Roman" w:hAnsi="Times New Roman" w:cs="Times New Roman" w:hint="eastAsia"/>
          <w:sz w:val="24"/>
          <w:szCs w:val="24"/>
        </w:rPr>
        <w:t>一期</w:t>
      </w:r>
      <w:r w:rsidR="004865A9">
        <w:rPr>
          <w:rFonts w:ascii="Times New Roman" w:hAnsi="Times New Roman" w:cs="Times New Roman" w:hint="eastAsia"/>
          <w:sz w:val="24"/>
          <w:szCs w:val="24"/>
        </w:rPr>
        <w:t>)</w:t>
      </w:r>
      <w:r w:rsidR="00546741" w:rsidRPr="00546741">
        <w:rPr>
          <w:rFonts w:ascii="Times New Roman" w:hAnsi="Times New Roman" w:cs="Times New Roman" w:hint="eastAsia"/>
          <w:sz w:val="24"/>
          <w:szCs w:val="24"/>
        </w:rPr>
        <w:t>环境影响评价报告书</w:t>
      </w:r>
      <w:r w:rsidRPr="00A561B1">
        <w:rPr>
          <w:rFonts w:ascii="Times New Roman" w:hAnsi="Times New Roman" w:cs="Times New Roman"/>
          <w:sz w:val="24"/>
          <w:szCs w:val="24"/>
        </w:rPr>
        <w:t>》已委托山东永润环保咨询有限公司编制完成，拟向</w:t>
      </w:r>
      <w:bookmarkStart w:id="0" w:name="OLE_LINK292"/>
      <w:r w:rsidR="004865A9">
        <w:rPr>
          <w:rFonts w:ascii="Times New Roman" w:hAnsi="Times New Roman" w:cs="Times New Roman" w:hint="eastAsia"/>
          <w:sz w:val="24"/>
          <w:szCs w:val="24"/>
        </w:rPr>
        <w:t>滨州市生态</w:t>
      </w:r>
      <w:r w:rsidR="004865A9">
        <w:rPr>
          <w:rFonts w:ascii="Times New Roman" w:hAnsi="Times New Roman" w:cs="Times New Roman"/>
          <w:sz w:val="24"/>
          <w:szCs w:val="24"/>
        </w:rPr>
        <w:t>环境局</w:t>
      </w:r>
      <w:bookmarkEnd w:id="0"/>
      <w:r w:rsidRPr="00A561B1">
        <w:rPr>
          <w:rFonts w:ascii="Times New Roman" w:hAnsi="Times New Roman" w:cs="Times New Roman"/>
          <w:sz w:val="24"/>
          <w:szCs w:val="24"/>
        </w:rPr>
        <w:t>上报。</w:t>
      </w:r>
    </w:p>
    <w:p w:rsidR="00F73123" w:rsidRPr="00A561B1" w:rsidRDefault="00F73123" w:rsidP="00F73123">
      <w:pPr>
        <w:spacing w:line="360" w:lineRule="auto"/>
        <w:ind w:firstLineChars="200" w:firstLine="480"/>
        <w:rPr>
          <w:rFonts w:ascii="Times New Roman" w:hAnsi="Times New Roman" w:cs="Times New Roman"/>
          <w:sz w:val="24"/>
          <w:szCs w:val="24"/>
        </w:rPr>
      </w:pPr>
      <w:r w:rsidRPr="00A561B1">
        <w:rPr>
          <w:rFonts w:ascii="Times New Roman" w:hAnsi="Times New Roman" w:cs="Times New Roman"/>
          <w:sz w:val="24"/>
          <w:szCs w:val="24"/>
        </w:rPr>
        <w:t>根据生态环境部令第</w:t>
      </w:r>
      <w:r w:rsidRPr="00A561B1">
        <w:rPr>
          <w:rFonts w:ascii="Times New Roman" w:hAnsi="Times New Roman" w:cs="Times New Roman"/>
          <w:sz w:val="24"/>
          <w:szCs w:val="24"/>
        </w:rPr>
        <w:t>4</w:t>
      </w:r>
      <w:r w:rsidRPr="00A561B1">
        <w:rPr>
          <w:rFonts w:ascii="Times New Roman" w:hAnsi="Times New Roman" w:cs="Times New Roman"/>
          <w:sz w:val="24"/>
          <w:szCs w:val="24"/>
        </w:rPr>
        <w:t>号《环境影响评价公众参与办法》，我单位在向生态环境主管部门报批环境影响报告书前，应当通过网络平台，公开拟报批的环境影响报告书全文和公众参与说明。</w:t>
      </w:r>
    </w:p>
    <w:p w:rsidR="00F73123" w:rsidRPr="00F73123" w:rsidRDefault="00F73123" w:rsidP="00F73123">
      <w:pPr>
        <w:spacing w:line="440" w:lineRule="exact"/>
        <w:ind w:firstLineChars="200" w:firstLine="482"/>
        <w:rPr>
          <w:rFonts w:ascii="Times New Roman" w:hAnsi="Times New Roman" w:cs="Times New Roman"/>
          <w:b/>
          <w:sz w:val="24"/>
          <w:szCs w:val="24"/>
        </w:rPr>
      </w:pPr>
      <w:r w:rsidRPr="00F73123">
        <w:rPr>
          <w:rFonts w:ascii="Times New Roman" w:hAnsi="Times New Roman" w:cs="Times New Roman"/>
          <w:b/>
          <w:sz w:val="24"/>
          <w:szCs w:val="24"/>
        </w:rPr>
        <w:t>查阅拟建项目环评报告方式</w:t>
      </w:r>
    </w:p>
    <w:p w:rsidR="00F73123" w:rsidRPr="00A561B1" w:rsidRDefault="00F73123" w:rsidP="00F73123">
      <w:pPr>
        <w:spacing w:line="360" w:lineRule="auto"/>
        <w:ind w:firstLineChars="200" w:firstLine="480"/>
        <w:rPr>
          <w:rFonts w:ascii="Times New Roman" w:hAnsi="Times New Roman" w:cs="Times New Roman"/>
          <w:sz w:val="24"/>
          <w:szCs w:val="24"/>
        </w:rPr>
      </w:pPr>
      <w:r w:rsidRPr="00A561B1">
        <w:rPr>
          <w:rFonts w:ascii="Times New Roman" w:hAnsi="Times New Roman" w:cs="Times New Roman"/>
          <w:sz w:val="24"/>
          <w:szCs w:val="24"/>
        </w:rPr>
        <w:t>目前本项目已编制完成《</w:t>
      </w:r>
      <w:r w:rsidR="004865A9">
        <w:rPr>
          <w:rFonts w:ascii="Times New Roman" w:hAnsi="Times New Roman" w:cs="Times New Roman" w:hint="eastAsia"/>
          <w:sz w:val="24"/>
          <w:szCs w:val="24"/>
        </w:rPr>
        <w:t>山东中柔新材料有限公司含氟精细化学品扩产及深加工项目</w:t>
      </w:r>
      <w:r w:rsidR="004865A9">
        <w:rPr>
          <w:rFonts w:ascii="Times New Roman" w:hAnsi="Times New Roman" w:cs="Times New Roman" w:hint="eastAsia"/>
          <w:sz w:val="24"/>
          <w:szCs w:val="24"/>
        </w:rPr>
        <w:t>(</w:t>
      </w:r>
      <w:r w:rsidR="004865A9">
        <w:rPr>
          <w:rFonts w:ascii="Times New Roman" w:hAnsi="Times New Roman" w:cs="Times New Roman" w:hint="eastAsia"/>
          <w:sz w:val="24"/>
          <w:szCs w:val="24"/>
        </w:rPr>
        <w:t>一期</w:t>
      </w:r>
      <w:r w:rsidR="004865A9">
        <w:rPr>
          <w:rFonts w:ascii="Times New Roman" w:hAnsi="Times New Roman" w:cs="Times New Roman" w:hint="eastAsia"/>
          <w:sz w:val="24"/>
          <w:szCs w:val="24"/>
        </w:rPr>
        <w:t>)</w:t>
      </w:r>
      <w:r w:rsidR="00546741" w:rsidRPr="00546741">
        <w:rPr>
          <w:rFonts w:ascii="Times New Roman" w:hAnsi="Times New Roman" w:cs="Times New Roman" w:hint="eastAsia"/>
          <w:sz w:val="24"/>
          <w:szCs w:val="24"/>
        </w:rPr>
        <w:t>环境影响评价报告书</w:t>
      </w:r>
      <w:r w:rsidRPr="00A561B1">
        <w:rPr>
          <w:rFonts w:ascii="Times New Roman" w:hAnsi="Times New Roman" w:cs="Times New Roman"/>
          <w:sz w:val="24"/>
          <w:szCs w:val="24"/>
        </w:rPr>
        <w:t>（报批版）》，拟向</w:t>
      </w:r>
      <w:r w:rsidR="004865A9">
        <w:rPr>
          <w:rFonts w:ascii="Times New Roman" w:hAnsi="Times New Roman" w:cs="Times New Roman" w:hint="eastAsia"/>
          <w:sz w:val="24"/>
          <w:szCs w:val="24"/>
        </w:rPr>
        <w:t>滨州市生态</w:t>
      </w:r>
      <w:r w:rsidR="004865A9">
        <w:rPr>
          <w:rFonts w:ascii="Times New Roman" w:hAnsi="Times New Roman" w:cs="Times New Roman"/>
          <w:sz w:val="24"/>
          <w:szCs w:val="24"/>
        </w:rPr>
        <w:t>环境局</w:t>
      </w:r>
      <w:r w:rsidRPr="00A561B1">
        <w:rPr>
          <w:rFonts w:ascii="Times New Roman" w:hAnsi="Times New Roman" w:cs="Times New Roman"/>
          <w:sz w:val="24"/>
          <w:szCs w:val="24"/>
        </w:rPr>
        <w:t>递交本项目的环境影响报告书，特发布此公告，欢迎广大居民向本项目建设单位及环境影响评价单位提出宝贵的意见和建议。</w:t>
      </w:r>
    </w:p>
    <w:p w:rsidR="00F73123" w:rsidRPr="00A561B1" w:rsidRDefault="00F73123" w:rsidP="00F73123">
      <w:pPr>
        <w:spacing w:line="360" w:lineRule="auto"/>
        <w:ind w:firstLineChars="200" w:firstLine="480"/>
        <w:rPr>
          <w:rFonts w:ascii="Times New Roman" w:hAnsi="Times New Roman" w:cs="Times New Roman"/>
          <w:sz w:val="24"/>
          <w:szCs w:val="24"/>
        </w:rPr>
      </w:pPr>
      <w:r w:rsidRPr="00A561B1">
        <w:rPr>
          <w:rStyle w:val="a7"/>
          <w:rFonts w:ascii="Times New Roman" w:hAnsi="Times New Roman" w:cs="Times New Roman"/>
          <w:sz w:val="24"/>
          <w:szCs w:val="24"/>
        </w:rPr>
        <w:t>公众可登陆</w:t>
      </w:r>
      <w:r w:rsidRPr="00A561B1">
        <w:rPr>
          <w:rStyle w:val="a7"/>
          <w:rFonts w:ascii="Times New Roman" w:hAnsi="Times New Roman" w:cs="Times New Roman"/>
          <w:sz w:val="24"/>
          <w:szCs w:val="24"/>
        </w:rPr>
        <w:t>sdhpgs@126.com</w:t>
      </w:r>
      <w:r w:rsidRPr="00A561B1">
        <w:rPr>
          <w:rFonts w:ascii="Times New Roman" w:hAnsi="Times New Roman" w:cs="Times New Roman"/>
          <w:sz w:val="24"/>
          <w:szCs w:val="24"/>
        </w:rPr>
        <w:t>（密码：</w:t>
      </w:r>
      <w:r w:rsidRPr="00A561B1">
        <w:rPr>
          <w:rFonts w:ascii="Times New Roman" w:hAnsi="Times New Roman" w:cs="Times New Roman"/>
          <w:sz w:val="24"/>
          <w:szCs w:val="24"/>
        </w:rPr>
        <w:t>sdhpgs123</w:t>
      </w:r>
      <w:r w:rsidRPr="00A561B1">
        <w:rPr>
          <w:rFonts w:ascii="Times New Roman" w:hAnsi="Times New Roman" w:cs="Times New Roman"/>
          <w:sz w:val="24"/>
          <w:szCs w:val="24"/>
        </w:rPr>
        <w:t>）下载《</w:t>
      </w:r>
      <w:r w:rsidR="004865A9">
        <w:rPr>
          <w:rFonts w:ascii="Times New Roman" w:hAnsi="Times New Roman" w:cs="Times New Roman" w:hint="eastAsia"/>
          <w:sz w:val="24"/>
          <w:szCs w:val="24"/>
        </w:rPr>
        <w:t>山东中柔新材料有限公司含氟精细化学品扩产及深加工项目</w:t>
      </w:r>
      <w:r w:rsidR="004865A9">
        <w:rPr>
          <w:rFonts w:ascii="Times New Roman" w:hAnsi="Times New Roman" w:cs="Times New Roman" w:hint="eastAsia"/>
          <w:sz w:val="24"/>
          <w:szCs w:val="24"/>
        </w:rPr>
        <w:t>(</w:t>
      </w:r>
      <w:r w:rsidR="004865A9">
        <w:rPr>
          <w:rFonts w:ascii="Times New Roman" w:hAnsi="Times New Roman" w:cs="Times New Roman" w:hint="eastAsia"/>
          <w:sz w:val="24"/>
          <w:szCs w:val="24"/>
        </w:rPr>
        <w:t>一期</w:t>
      </w:r>
      <w:r w:rsidR="004865A9">
        <w:rPr>
          <w:rFonts w:ascii="Times New Roman" w:hAnsi="Times New Roman" w:cs="Times New Roman" w:hint="eastAsia"/>
          <w:sz w:val="24"/>
          <w:szCs w:val="24"/>
        </w:rPr>
        <w:t>)</w:t>
      </w:r>
      <w:r w:rsidR="00546741" w:rsidRPr="00546741">
        <w:rPr>
          <w:rFonts w:ascii="Times New Roman" w:hAnsi="Times New Roman" w:cs="Times New Roman" w:hint="eastAsia"/>
          <w:sz w:val="24"/>
          <w:szCs w:val="24"/>
        </w:rPr>
        <w:t>环境影响评价报告书</w:t>
      </w:r>
      <w:r w:rsidRPr="00A561B1">
        <w:rPr>
          <w:rFonts w:ascii="Times New Roman" w:hAnsi="Times New Roman" w:cs="Times New Roman"/>
          <w:sz w:val="24"/>
          <w:szCs w:val="24"/>
        </w:rPr>
        <w:t>（报批版）》及《</w:t>
      </w:r>
      <w:r w:rsidR="004865A9">
        <w:rPr>
          <w:rFonts w:ascii="Times New Roman" w:hAnsi="Times New Roman" w:cs="Times New Roman" w:hint="eastAsia"/>
          <w:sz w:val="24"/>
          <w:szCs w:val="24"/>
        </w:rPr>
        <w:t>山东中柔新材料有限公司含氟精细化学品扩产及深加工项目</w:t>
      </w:r>
      <w:r w:rsidR="004865A9">
        <w:rPr>
          <w:rFonts w:ascii="Times New Roman" w:hAnsi="Times New Roman" w:cs="Times New Roman" w:hint="eastAsia"/>
          <w:sz w:val="24"/>
          <w:szCs w:val="24"/>
        </w:rPr>
        <w:t>(</w:t>
      </w:r>
      <w:r w:rsidR="004865A9">
        <w:rPr>
          <w:rFonts w:ascii="Times New Roman" w:hAnsi="Times New Roman" w:cs="Times New Roman" w:hint="eastAsia"/>
          <w:sz w:val="24"/>
          <w:szCs w:val="24"/>
        </w:rPr>
        <w:t>一期</w:t>
      </w:r>
      <w:r w:rsidR="004865A9">
        <w:rPr>
          <w:rFonts w:ascii="Times New Roman" w:hAnsi="Times New Roman" w:cs="Times New Roman" w:hint="eastAsia"/>
          <w:sz w:val="24"/>
          <w:szCs w:val="24"/>
        </w:rPr>
        <w:t>)</w:t>
      </w:r>
      <w:r w:rsidRPr="00A561B1">
        <w:rPr>
          <w:rFonts w:ascii="Times New Roman" w:hAnsi="Times New Roman" w:cs="Times New Roman"/>
          <w:sz w:val="24"/>
          <w:szCs w:val="24"/>
        </w:rPr>
        <w:t>环境影响评价公众参与说明》。</w:t>
      </w:r>
    </w:p>
    <w:p w:rsidR="00F73123" w:rsidRPr="00F73123" w:rsidRDefault="00F73123" w:rsidP="00F73123">
      <w:pPr>
        <w:spacing w:line="440" w:lineRule="exact"/>
        <w:ind w:firstLineChars="200" w:firstLine="482"/>
        <w:rPr>
          <w:rFonts w:ascii="Times New Roman" w:hAnsi="Times New Roman" w:cs="Times New Roman"/>
          <w:b/>
          <w:sz w:val="24"/>
          <w:szCs w:val="24"/>
        </w:rPr>
      </w:pPr>
      <w:r w:rsidRPr="00F73123">
        <w:rPr>
          <w:rFonts w:ascii="Times New Roman" w:hAnsi="Times New Roman" w:cs="Times New Roman"/>
          <w:b/>
          <w:sz w:val="24"/>
          <w:szCs w:val="24"/>
        </w:rPr>
        <w:t>建设单位名称及联系方式</w:t>
      </w:r>
    </w:p>
    <w:p w:rsidR="004865A9" w:rsidRPr="004865A9" w:rsidRDefault="004865A9" w:rsidP="004865A9">
      <w:pPr>
        <w:spacing w:line="440" w:lineRule="exact"/>
        <w:ind w:firstLineChars="200" w:firstLine="480"/>
        <w:rPr>
          <w:rFonts w:ascii="Times New Roman" w:hAnsi="Times New Roman" w:cs="Times New Roman" w:hint="eastAsia"/>
          <w:sz w:val="24"/>
          <w:szCs w:val="24"/>
        </w:rPr>
      </w:pPr>
      <w:r w:rsidRPr="004865A9">
        <w:rPr>
          <w:rFonts w:ascii="Times New Roman" w:hAnsi="Times New Roman" w:cs="Times New Roman" w:hint="eastAsia"/>
          <w:sz w:val="24"/>
          <w:szCs w:val="24"/>
        </w:rPr>
        <w:t>单位名称：山东中柔新材料有限公司</w:t>
      </w:r>
    </w:p>
    <w:p w:rsidR="004865A9" w:rsidRPr="004865A9" w:rsidRDefault="004865A9" w:rsidP="004865A9">
      <w:pPr>
        <w:spacing w:line="440" w:lineRule="exact"/>
        <w:ind w:firstLineChars="200" w:firstLine="480"/>
        <w:rPr>
          <w:rFonts w:ascii="Times New Roman" w:hAnsi="Times New Roman" w:cs="Times New Roman" w:hint="eastAsia"/>
          <w:sz w:val="24"/>
          <w:szCs w:val="24"/>
        </w:rPr>
      </w:pPr>
      <w:r w:rsidRPr="004865A9">
        <w:rPr>
          <w:rFonts w:ascii="Times New Roman" w:hAnsi="Times New Roman" w:cs="Times New Roman" w:hint="eastAsia"/>
          <w:sz w:val="24"/>
          <w:szCs w:val="24"/>
        </w:rPr>
        <w:t>地址：山东省滨州市滨城区滨北街道办事处凤凰六路与梧桐九路交叉路口西北角山东中柔新材料有限公司</w:t>
      </w:r>
    </w:p>
    <w:p w:rsidR="00546741" w:rsidRPr="004865A9" w:rsidRDefault="004865A9" w:rsidP="004865A9">
      <w:pPr>
        <w:spacing w:line="440" w:lineRule="exact"/>
        <w:ind w:firstLineChars="200" w:firstLine="480"/>
        <w:rPr>
          <w:rFonts w:ascii="Times New Roman" w:hAnsi="Times New Roman" w:cs="Times New Roman"/>
          <w:sz w:val="24"/>
          <w:szCs w:val="24"/>
        </w:rPr>
      </w:pPr>
      <w:r w:rsidRPr="004865A9">
        <w:rPr>
          <w:rFonts w:ascii="Times New Roman" w:hAnsi="Times New Roman" w:cs="Times New Roman" w:hint="eastAsia"/>
          <w:sz w:val="24"/>
          <w:szCs w:val="24"/>
        </w:rPr>
        <w:t>联系人姓名：刘经理</w:t>
      </w:r>
      <w:r w:rsidRPr="004865A9">
        <w:rPr>
          <w:rFonts w:ascii="Times New Roman" w:hAnsi="Times New Roman" w:cs="Times New Roman" w:hint="eastAsia"/>
          <w:sz w:val="24"/>
          <w:szCs w:val="24"/>
        </w:rPr>
        <w:t xml:space="preserve">     </w:t>
      </w:r>
      <w:r w:rsidRPr="004865A9">
        <w:rPr>
          <w:rFonts w:ascii="Times New Roman" w:hAnsi="Times New Roman" w:cs="Times New Roman" w:hint="eastAsia"/>
          <w:sz w:val="24"/>
          <w:szCs w:val="24"/>
        </w:rPr>
        <w:t>联系人电话：</w:t>
      </w:r>
      <w:r w:rsidRPr="004865A9">
        <w:rPr>
          <w:rFonts w:ascii="Times New Roman" w:hAnsi="Times New Roman" w:cs="Times New Roman" w:hint="eastAsia"/>
          <w:sz w:val="24"/>
          <w:szCs w:val="24"/>
        </w:rPr>
        <w:t>18954387818</w:t>
      </w:r>
    </w:p>
    <w:p w:rsidR="00F73123" w:rsidRPr="00F73123" w:rsidRDefault="00F73123" w:rsidP="00546741">
      <w:pPr>
        <w:spacing w:line="440" w:lineRule="exact"/>
        <w:ind w:firstLineChars="200" w:firstLine="482"/>
        <w:rPr>
          <w:rFonts w:ascii="Times New Roman" w:hAnsi="Times New Roman" w:cs="Times New Roman"/>
          <w:b/>
          <w:sz w:val="24"/>
          <w:szCs w:val="24"/>
        </w:rPr>
      </w:pPr>
      <w:r w:rsidRPr="00F73123">
        <w:rPr>
          <w:rFonts w:ascii="Times New Roman" w:hAnsi="Times New Roman" w:cs="Times New Roman"/>
          <w:b/>
          <w:sz w:val="24"/>
          <w:szCs w:val="24"/>
        </w:rPr>
        <w:t>承担环评工作的评价机构</w:t>
      </w:r>
    </w:p>
    <w:p w:rsidR="00546741" w:rsidRPr="00546741" w:rsidRDefault="00546741" w:rsidP="00546741">
      <w:pPr>
        <w:spacing w:line="440" w:lineRule="exact"/>
        <w:ind w:firstLineChars="200" w:firstLine="480"/>
        <w:rPr>
          <w:rFonts w:ascii="Times New Roman" w:hAnsi="Times New Roman" w:cs="Times New Roman"/>
          <w:sz w:val="24"/>
          <w:szCs w:val="24"/>
        </w:rPr>
      </w:pPr>
      <w:r w:rsidRPr="00546741">
        <w:rPr>
          <w:rFonts w:ascii="Times New Roman" w:hAnsi="Times New Roman" w:cs="Times New Roman" w:hint="eastAsia"/>
          <w:sz w:val="24"/>
          <w:szCs w:val="24"/>
        </w:rPr>
        <w:t>环评机构：山东永润环保咨询有限公司</w:t>
      </w:r>
    </w:p>
    <w:p w:rsidR="00546741" w:rsidRPr="00546741" w:rsidRDefault="00546741" w:rsidP="00546741">
      <w:pPr>
        <w:spacing w:line="440" w:lineRule="exact"/>
        <w:ind w:firstLineChars="200" w:firstLine="480"/>
        <w:rPr>
          <w:rFonts w:ascii="Times New Roman" w:hAnsi="Times New Roman" w:cs="Times New Roman"/>
          <w:sz w:val="24"/>
          <w:szCs w:val="24"/>
        </w:rPr>
      </w:pPr>
      <w:r w:rsidRPr="00546741">
        <w:rPr>
          <w:rFonts w:ascii="Times New Roman" w:hAnsi="Times New Roman" w:cs="Times New Roman" w:hint="eastAsia"/>
          <w:sz w:val="24"/>
          <w:szCs w:val="24"/>
        </w:rPr>
        <w:t>通信地址：济南市历下区经十路齐源大厦</w:t>
      </w:r>
      <w:r w:rsidRPr="00546741">
        <w:rPr>
          <w:rFonts w:ascii="Times New Roman" w:hAnsi="Times New Roman" w:cs="Times New Roman" w:hint="eastAsia"/>
          <w:sz w:val="24"/>
          <w:szCs w:val="24"/>
        </w:rPr>
        <w:t>A-907</w:t>
      </w:r>
    </w:p>
    <w:p w:rsidR="00F73123" w:rsidRPr="00A561B1" w:rsidRDefault="00546741" w:rsidP="00546741">
      <w:pPr>
        <w:spacing w:line="440" w:lineRule="exact"/>
        <w:ind w:firstLineChars="200" w:firstLine="480"/>
        <w:rPr>
          <w:rFonts w:ascii="Times New Roman" w:hAnsi="Times New Roman" w:cs="Times New Roman"/>
          <w:sz w:val="24"/>
          <w:szCs w:val="24"/>
        </w:rPr>
      </w:pPr>
      <w:r w:rsidRPr="00546741">
        <w:rPr>
          <w:rFonts w:ascii="Times New Roman" w:hAnsi="Times New Roman" w:cs="Times New Roman" w:hint="eastAsia"/>
          <w:sz w:val="24"/>
          <w:szCs w:val="24"/>
        </w:rPr>
        <w:t>联系人：戎工</w:t>
      </w:r>
      <w:r w:rsidRPr="00546741">
        <w:rPr>
          <w:rFonts w:ascii="Times New Roman" w:hAnsi="Times New Roman" w:cs="Times New Roman" w:hint="eastAsia"/>
          <w:sz w:val="24"/>
          <w:szCs w:val="24"/>
        </w:rPr>
        <w:t xml:space="preserve">        </w:t>
      </w:r>
      <w:r w:rsidRPr="00546741">
        <w:rPr>
          <w:rFonts w:ascii="Times New Roman" w:hAnsi="Times New Roman" w:cs="Times New Roman" w:hint="eastAsia"/>
          <w:sz w:val="24"/>
          <w:szCs w:val="24"/>
        </w:rPr>
        <w:t>联系电话：</w:t>
      </w:r>
      <w:r w:rsidRPr="00546741">
        <w:rPr>
          <w:rFonts w:ascii="Times New Roman" w:hAnsi="Times New Roman" w:cs="Times New Roman" w:hint="eastAsia"/>
          <w:sz w:val="24"/>
          <w:szCs w:val="24"/>
        </w:rPr>
        <w:t>0531-82928716</w:t>
      </w:r>
    </w:p>
    <w:p w:rsidR="00F73123" w:rsidRDefault="00F73123" w:rsidP="00F73123">
      <w:pPr>
        <w:spacing w:line="360" w:lineRule="auto"/>
        <w:ind w:firstLineChars="200" w:firstLine="480"/>
        <w:rPr>
          <w:rFonts w:ascii="Times New Roman" w:eastAsia="黑体" w:hAnsi="Times New Roman" w:cs="Times New Roman"/>
          <w:sz w:val="24"/>
          <w:szCs w:val="24"/>
        </w:rPr>
      </w:pPr>
    </w:p>
    <w:p w:rsidR="00FC0499" w:rsidRPr="00A561B1" w:rsidRDefault="00FC0499" w:rsidP="00F73123">
      <w:pPr>
        <w:spacing w:line="360" w:lineRule="auto"/>
        <w:ind w:firstLineChars="200" w:firstLine="480"/>
        <w:rPr>
          <w:rFonts w:ascii="Times New Roman" w:eastAsia="黑体" w:hAnsi="Times New Roman" w:cs="Times New Roman"/>
          <w:sz w:val="24"/>
          <w:szCs w:val="24"/>
        </w:rPr>
      </w:pPr>
    </w:p>
    <w:p w:rsidR="00546741" w:rsidRPr="00546741" w:rsidRDefault="004865A9" w:rsidP="00546741">
      <w:pPr>
        <w:pStyle w:val="a5"/>
        <w:shd w:val="clear" w:color="auto" w:fill="FFFFFF"/>
        <w:spacing w:line="460" w:lineRule="atLeast"/>
        <w:ind w:firstLine="480"/>
        <w:jc w:val="right"/>
        <w:rPr>
          <w:rFonts w:ascii="Times New Roman" w:eastAsiaTheme="minorEastAsia" w:hAnsi="Times New Roman" w:cs="Times New Roman"/>
          <w:kern w:val="2"/>
        </w:rPr>
      </w:pPr>
      <w:r>
        <w:rPr>
          <w:rFonts w:ascii="Times New Roman" w:eastAsiaTheme="minorEastAsia" w:hAnsi="Times New Roman" w:cs="Times New Roman" w:hint="eastAsia"/>
          <w:kern w:val="2"/>
        </w:rPr>
        <w:t>山东中柔新材料有限公司</w:t>
      </w:r>
    </w:p>
    <w:p w:rsidR="00F73123" w:rsidRDefault="00546741" w:rsidP="00546741">
      <w:pPr>
        <w:pStyle w:val="a5"/>
        <w:shd w:val="clear" w:color="auto" w:fill="FFFFFF"/>
        <w:spacing w:before="0" w:beforeAutospacing="0" w:after="0" w:afterAutospacing="0" w:line="460" w:lineRule="atLeast"/>
        <w:ind w:firstLine="480"/>
        <w:jc w:val="right"/>
        <w:rPr>
          <w:rFonts w:ascii="仿宋_GB2312" w:eastAsia="仿宋_GB2312" w:hAnsi="微软雅黑"/>
          <w:color w:val="000000"/>
        </w:rPr>
      </w:pPr>
      <w:r w:rsidRPr="00546741">
        <w:rPr>
          <w:rFonts w:ascii="Times New Roman" w:eastAsiaTheme="minorEastAsia" w:hAnsi="Times New Roman" w:cs="Times New Roman" w:hint="eastAsia"/>
          <w:kern w:val="2"/>
        </w:rPr>
        <w:t>202</w:t>
      </w:r>
      <w:r w:rsidR="004865A9">
        <w:rPr>
          <w:rFonts w:ascii="Times New Roman" w:eastAsiaTheme="minorEastAsia" w:hAnsi="Times New Roman" w:cs="Times New Roman"/>
          <w:kern w:val="2"/>
        </w:rPr>
        <w:t>5</w:t>
      </w:r>
      <w:r w:rsidRPr="00546741">
        <w:rPr>
          <w:rFonts w:ascii="Times New Roman" w:eastAsiaTheme="minorEastAsia" w:hAnsi="Times New Roman" w:cs="Times New Roman" w:hint="eastAsia"/>
          <w:kern w:val="2"/>
        </w:rPr>
        <w:t>年</w:t>
      </w:r>
      <w:r w:rsidR="004865A9">
        <w:rPr>
          <w:rFonts w:ascii="Times New Roman" w:eastAsiaTheme="minorEastAsia" w:hAnsi="Times New Roman" w:cs="Times New Roman"/>
          <w:kern w:val="2"/>
        </w:rPr>
        <w:t>04</w:t>
      </w:r>
      <w:r w:rsidRPr="00546741">
        <w:rPr>
          <w:rFonts w:ascii="Times New Roman" w:eastAsiaTheme="minorEastAsia" w:hAnsi="Times New Roman" w:cs="Times New Roman" w:hint="eastAsia"/>
          <w:kern w:val="2"/>
        </w:rPr>
        <w:t>月</w:t>
      </w:r>
      <w:r w:rsidR="004865A9">
        <w:rPr>
          <w:rFonts w:ascii="Times New Roman" w:eastAsiaTheme="minorEastAsia" w:hAnsi="Times New Roman" w:cs="Times New Roman"/>
          <w:kern w:val="2"/>
        </w:rPr>
        <w:t>30</w:t>
      </w:r>
      <w:bookmarkStart w:id="1" w:name="_GoBack"/>
      <w:bookmarkEnd w:id="1"/>
      <w:r w:rsidRPr="00546741">
        <w:rPr>
          <w:rFonts w:ascii="Times New Roman" w:eastAsiaTheme="minorEastAsia" w:hAnsi="Times New Roman" w:cs="Times New Roman" w:hint="eastAsia"/>
          <w:kern w:val="2"/>
        </w:rPr>
        <w:t>日</w:t>
      </w:r>
    </w:p>
    <w:sectPr w:rsidR="00F73123" w:rsidSect="00FC0499">
      <w:pgSz w:w="11906" w:h="16838"/>
      <w:pgMar w:top="1418" w:right="1247" w:bottom="1418"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FDD" w:rsidRDefault="00B51FDD" w:rsidP="009C3C3B">
      <w:r>
        <w:separator/>
      </w:r>
    </w:p>
  </w:endnote>
  <w:endnote w:type="continuationSeparator" w:id="0">
    <w:p w:rsidR="00B51FDD" w:rsidRDefault="00B51FDD" w:rsidP="009C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FDD" w:rsidRDefault="00B51FDD" w:rsidP="009C3C3B">
      <w:r>
        <w:separator/>
      </w:r>
    </w:p>
  </w:footnote>
  <w:footnote w:type="continuationSeparator" w:id="0">
    <w:p w:rsidR="00B51FDD" w:rsidRDefault="00B51FDD" w:rsidP="009C3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633"/>
    <w:rsid w:val="000319FB"/>
    <w:rsid w:val="0010126E"/>
    <w:rsid w:val="001D6162"/>
    <w:rsid w:val="002377C9"/>
    <w:rsid w:val="002439B7"/>
    <w:rsid w:val="00382633"/>
    <w:rsid w:val="00434600"/>
    <w:rsid w:val="004865A9"/>
    <w:rsid w:val="00546741"/>
    <w:rsid w:val="005746C4"/>
    <w:rsid w:val="00580296"/>
    <w:rsid w:val="005A7770"/>
    <w:rsid w:val="006F0196"/>
    <w:rsid w:val="007226C8"/>
    <w:rsid w:val="00941A9A"/>
    <w:rsid w:val="009C3C3B"/>
    <w:rsid w:val="00A25ADA"/>
    <w:rsid w:val="00AB4B0B"/>
    <w:rsid w:val="00AC0CA1"/>
    <w:rsid w:val="00B51FDD"/>
    <w:rsid w:val="00B828D6"/>
    <w:rsid w:val="00BB3A2B"/>
    <w:rsid w:val="00D73F3B"/>
    <w:rsid w:val="00E51B6E"/>
    <w:rsid w:val="00F73123"/>
    <w:rsid w:val="00FC0499"/>
    <w:rsid w:val="00FC7D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AE3CCC-3983-493B-A4A7-58611B90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9C3C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9C3C3B"/>
    <w:rPr>
      <w:sz w:val="18"/>
      <w:szCs w:val="18"/>
    </w:rPr>
  </w:style>
  <w:style w:type="paragraph" w:styleId="a4">
    <w:name w:val="footer"/>
    <w:basedOn w:val="a"/>
    <w:link w:val="Char0"/>
    <w:uiPriority w:val="99"/>
    <w:unhideWhenUsed/>
    <w:rsid w:val="009C3C3B"/>
    <w:pPr>
      <w:tabs>
        <w:tab w:val="center" w:pos="4153"/>
        <w:tab w:val="right" w:pos="8306"/>
      </w:tabs>
      <w:snapToGrid w:val="0"/>
      <w:jc w:val="left"/>
    </w:pPr>
    <w:rPr>
      <w:sz w:val="18"/>
      <w:szCs w:val="18"/>
    </w:rPr>
  </w:style>
  <w:style w:type="character" w:customStyle="1" w:styleId="Char0">
    <w:name w:val="页脚 Char"/>
    <w:basedOn w:val="a0"/>
    <w:link w:val="a4"/>
    <w:uiPriority w:val="99"/>
    <w:rsid w:val="009C3C3B"/>
    <w:rPr>
      <w:sz w:val="18"/>
      <w:szCs w:val="18"/>
    </w:rPr>
  </w:style>
  <w:style w:type="paragraph" w:styleId="a5">
    <w:name w:val="Normal (Web)"/>
    <w:basedOn w:val="a"/>
    <w:uiPriority w:val="99"/>
    <w:semiHidden/>
    <w:unhideWhenUsed/>
    <w:rsid w:val="002439B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439B7"/>
    <w:rPr>
      <w:b/>
      <w:bCs/>
    </w:rPr>
  </w:style>
  <w:style w:type="character" w:styleId="a7">
    <w:name w:val="Hyperlink"/>
    <w:basedOn w:val="a0"/>
    <w:rsid w:val="00F73123"/>
    <w:rPr>
      <w:color w:val="261CD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386286">
      <w:bodyDiv w:val="1"/>
      <w:marLeft w:val="0"/>
      <w:marRight w:val="0"/>
      <w:marTop w:val="0"/>
      <w:marBottom w:val="0"/>
      <w:divBdr>
        <w:top w:val="none" w:sz="0" w:space="0" w:color="auto"/>
        <w:left w:val="none" w:sz="0" w:space="0" w:color="auto"/>
        <w:bottom w:val="none" w:sz="0" w:space="0" w:color="auto"/>
        <w:right w:val="none" w:sz="0" w:space="0" w:color="auto"/>
      </w:divBdr>
    </w:div>
    <w:div w:id="1525247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dcterms:created xsi:type="dcterms:W3CDTF">2024-01-16T07:27:00Z</dcterms:created>
  <dcterms:modified xsi:type="dcterms:W3CDTF">2025-04-29T09:08:00Z</dcterms:modified>
</cp:coreProperties>
</file>